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4B85" w:rsidRPr="00CB1BFA" w:rsidRDefault="00BC4B85" w:rsidP="00BC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791D2D" w:rsidRDefault="00BC4B85" w:rsidP="00BC4B85">
      <w:pPr>
        <w:pStyle w:val="Style26"/>
        <w:widowControl/>
        <w:tabs>
          <w:tab w:val="left" w:leader="underscore" w:pos="3840"/>
        </w:tabs>
        <w:jc w:val="center"/>
        <w:rPr>
          <w:rStyle w:val="FontStyle59"/>
        </w:rPr>
      </w:pPr>
      <w:r w:rsidRPr="00CB1BFA">
        <w:rPr>
          <w:i/>
          <w:sz w:val="28"/>
          <w:szCs w:val="28"/>
        </w:rPr>
        <w:t>Факультет информатики и информационных технологий</w:t>
      </w:r>
    </w:p>
    <w:p w:rsidR="00791D2D" w:rsidRDefault="00791D2D" w:rsidP="00791D2D">
      <w:pPr>
        <w:pStyle w:val="Style26"/>
        <w:widowControl/>
        <w:jc w:val="center"/>
        <w:rPr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</w:p>
    <w:p w:rsidR="00791D2D" w:rsidRDefault="00791D2D" w:rsidP="00791D2D">
      <w:pPr>
        <w:pStyle w:val="Style26"/>
        <w:widowControl/>
        <w:spacing w:before="206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ПРОГРАММА УЧЕБНОЙ ПРАКТИКИ:</w:t>
      </w:r>
    </w:p>
    <w:p w:rsidR="009F1952" w:rsidRPr="00D07BEB" w:rsidRDefault="00D07BEB" w:rsidP="00791D2D">
      <w:pPr>
        <w:pStyle w:val="Style26"/>
        <w:widowControl/>
        <w:jc w:val="center"/>
        <w:rPr>
          <w:rStyle w:val="FontStyle59"/>
          <w:b w:val="0"/>
          <w:i/>
          <w:sz w:val="28"/>
          <w:szCs w:val="28"/>
        </w:rPr>
      </w:pPr>
      <w:r>
        <w:rPr>
          <w:rStyle w:val="FontStyle59"/>
          <w:b w:val="0"/>
          <w:i/>
          <w:sz w:val="28"/>
          <w:szCs w:val="28"/>
        </w:rPr>
        <w:t>Исследовательская практика</w:t>
      </w:r>
    </w:p>
    <w:p w:rsidR="00EB0A13" w:rsidRPr="004323E5" w:rsidRDefault="00EB0A13" w:rsidP="00EB0A13">
      <w:p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4323E5">
        <w:rPr>
          <w:rFonts w:ascii="Times New Roman" w:hAnsi="Times New Roman" w:cs="Times New Roman"/>
          <w:b/>
          <w:bCs/>
          <w:sz w:val="24"/>
          <w:szCs w:val="24"/>
        </w:rPr>
        <w:t xml:space="preserve">Кафедра  Информационных технологий и БКС </w:t>
      </w:r>
      <w:r w:rsidRPr="004323E5">
        <w:rPr>
          <w:rStyle w:val="FontStyle59"/>
          <w:sz w:val="24"/>
          <w:szCs w:val="24"/>
        </w:rPr>
        <w:t xml:space="preserve">факультета </w:t>
      </w:r>
      <w:proofErr w:type="spellStart"/>
      <w:r w:rsidRPr="004323E5">
        <w:rPr>
          <w:rStyle w:val="FontStyle59"/>
          <w:sz w:val="24"/>
          <w:szCs w:val="24"/>
        </w:rPr>
        <w:t>ИиИТ</w:t>
      </w:r>
      <w:proofErr w:type="spellEnd"/>
    </w:p>
    <w:p w:rsidR="001415C3" w:rsidRDefault="001415C3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5C3" w:rsidRDefault="001415C3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B85" w:rsidRPr="00CB1BFA" w:rsidRDefault="00BC4B85" w:rsidP="00BC4B85">
      <w:pPr>
        <w:tabs>
          <w:tab w:val="left" w:leader="underscore" w:pos="5539"/>
        </w:tabs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</w:t>
      </w:r>
      <w:r w:rsidR="00EB0A1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бакалавриата</w:t>
      </w:r>
    </w:p>
    <w:p w:rsidR="00BC4B85" w:rsidRPr="001415C3" w:rsidRDefault="009D40A6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5C3">
        <w:rPr>
          <w:rFonts w:ascii="Times New Roman" w:eastAsia="Times New Roman" w:hAnsi="Times New Roman" w:cs="Times New Roman"/>
          <w:b/>
          <w:bCs/>
          <w:sz w:val="28"/>
          <w:szCs w:val="28"/>
        </w:rPr>
        <w:t>10.03.01. Информационная безопасность</w:t>
      </w: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5C3" w:rsidRDefault="001415C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5C3" w:rsidRDefault="001415C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программы</w:t>
      </w:r>
      <w:r w:rsidR="001415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4B85" w:rsidRPr="001415C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5C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компьютерных систем</w:t>
      </w: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A13" w:rsidRPr="00CB1BFA" w:rsidRDefault="00EB0A13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B85" w:rsidRPr="00CB1BFA" w:rsidRDefault="00BC4B85" w:rsidP="00BC4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BFA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BC4B85" w:rsidRPr="00833FF5" w:rsidRDefault="00BC4B85" w:rsidP="00BC4B85">
      <w:pPr>
        <w:pStyle w:val="Style26"/>
        <w:widowControl/>
        <w:jc w:val="center"/>
        <w:rPr>
          <w:i/>
          <w:sz w:val="28"/>
          <w:szCs w:val="28"/>
        </w:rPr>
      </w:pPr>
      <w:r w:rsidRPr="00833FF5">
        <w:rPr>
          <w:sz w:val="28"/>
          <w:szCs w:val="28"/>
        </w:rPr>
        <w:t>Очная</w:t>
      </w:r>
    </w:p>
    <w:p w:rsidR="00791D2D" w:rsidRDefault="00791D2D" w:rsidP="00791D2D">
      <w:pPr>
        <w:pStyle w:val="Style26"/>
        <w:widowControl/>
        <w:jc w:val="center"/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791D2D" w:rsidRDefault="00791D2D" w:rsidP="00791D2D">
      <w:pPr>
        <w:pStyle w:val="Style26"/>
        <w:widowControl/>
        <w:jc w:val="center"/>
        <w:rPr>
          <w:i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EB0A13" w:rsidRDefault="00EB0A13" w:rsidP="00791D2D">
      <w:pPr>
        <w:pStyle w:val="Style26"/>
        <w:widowControl/>
        <w:jc w:val="center"/>
        <w:rPr>
          <w:sz w:val="28"/>
          <w:szCs w:val="28"/>
        </w:rPr>
      </w:pPr>
    </w:p>
    <w:p w:rsidR="00791D2D" w:rsidRDefault="00791D2D" w:rsidP="00791D2D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Махачкала, 20</w:t>
      </w:r>
      <w:r w:rsidR="00EB0A13">
        <w:rPr>
          <w:sz w:val="28"/>
          <w:szCs w:val="28"/>
        </w:rPr>
        <w:t>22</w:t>
      </w:r>
    </w:p>
    <w:p w:rsidR="00EB0A13" w:rsidRPr="004323E5" w:rsidRDefault="00EB0A13" w:rsidP="00EB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23E5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Рабочая  программа </w:t>
      </w:r>
      <w:r w:rsidRPr="00EB0A13">
        <w:rPr>
          <w:rFonts w:ascii="Times New Roman" w:hAnsi="Times New Roman" w:cs="Times New Roman"/>
          <w:kern w:val="24"/>
          <w:sz w:val="24"/>
          <w:szCs w:val="24"/>
        </w:rPr>
        <w:t>Учебная практика, ознакомительная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составлена  в  2022г в соответствии  с требованиями ФГОС ВО - </w:t>
      </w:r>
      <w:proofErr w:type="spellStart"/>
      <w:r w:rsidRPr="004323E5">
        <w:rPr>
          <w:rFonts w:ascii="Times New Roman" w:hAnsi="Times New Roman" w:cs="Times New Roman"/>
          <w:kern w:val="24"/>
          <w:sz w:val="24"/>
          <w:szCs w:val="24"/>
        </w:rPr>
        <w:t>бакалавриат</w:t>
      </w:r>
      <w:proofErr w:type="spellEnd"/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 по направлению подготовки 10.03.01 </w:t>
      </w:r>
      <w:r w:rsidRPr="004323E5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Информационная безопасность</w:t>
      </w: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»   </w:t>
      </w:r>
      <w:r w:rsidRPr="004323E5">
        <w:rPr>
          <w:rFonts w:ascii="Times New Roman" w:hAnsi="Times New Roman" w:cs="Times New Roman"/>
          <w:iCs/>
          <w:kern w:val="24"/>
          <w:sz w:val="24"/>
          <w:szCs w:val="24"/>
        </w:rPr>
        <w:t xml:space="preserve">от </w:t>
      </w:r>
      <w:r w:rsidRPr="004323E5">
        <w:rPr>
          <w:rFonts w:ascii="Times New Roman" w:hAnsi="Times New Roman" w:cs="Times New Roman"/>
          <w:sz w:val="24"/>
          <w:szCs w:val="24"/>
        </w:rPr>
        <w:t> 17 ноября 2020 г. N 1427</w:t>
      </w:r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23E5">
        <w:rPr>
          <w:rFonts w:ascii="Times New Roman" w:hAnsi="Times New Roman" w:cs="Times New Roman"/>
          <w:kern w:val="24"/>
          <w:sz w:val="24"/>
          <w:szCs w:val="24"/>
        </w:rPr>
        <w:t xml:space="preserve"> Составитель:          Ахмедова З.Х, доцент каф. </w:t>
      </w:r>
      <w:proofErr w:type="spellStart"/>
      <w:r w:rsidRPr="004323E5">
        <w:rPr>
          <w:rFonts w:ascii="Times New Roman" w:hAnsi="Times New Roman" w:cs="Times New Roman"/>
          <w:kern w:val="24"/>
          <w:sz w:val="24"/>
          <w:szCs w:val="24"/>
        </w:rPr>
        <w:t>ИТиБКС</w:t>
      </w:r>
      <w:proofErr w:type="spellEnd"/>
    </w:p>
    <w:p w:rsidR="00EB0A13" w:rsidRPr="004323E5" w:rsidRDefault="00EB0A13" w:rsidP="00EB0A13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B0A13" w:rsidRPr="004323E5" w:rsidRDefault="00D07BEB" w:rsidP="00EB0A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753100" cy="579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2D" w:rsidRDefault="00C9441C" w:rsidP="00EB0A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  <w:r w:rsidR="00791D2D"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программы </w:t>
      </w:r>
      <w:r w:rsidR="00D07B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 практики: исследовательская практика.</w:t>
      </w:r>
    </w:p>
    <w:p w:rsidR="00791D2D" w:rsidRPr="00E30F69" w:rsidRDefault="00791D2D" w:rsidP="00E30F69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входит </w:t>
      </w:r>
      <w:r w:rsidR="00F63393"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обязательный раздел основной профессиональной образовательной программы </w:t>
      </w: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 по направлению подготовки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 w:rsidR="00E30F69" w:rsidRPr="00E30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представляет собой вид  работы, непосредственно </w:t>
      </w:r>
      <w:proofErr w:type="gramStart"/>
      <w:r w:rsidRPr="00E30F69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proofErr w:type="gramEnd"/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 на профессионально-практическую подготовку обучающихся.</w:t>
      </w:r>
    </w:p>
    <w:p w:rsidR="00EB0A13" w:rsidRPr="00EB0A13" w:rsidRDefault="00791D2D" w:rsidP="00EB0A1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реализуется на факультете Информатики и Информационных Технологий </w:t>
      </w:r>
      <w:r w:rsidR="00EB0A13" w:rsidRPr="00EB0A13">
        <w:rPr>
          <w:rFonts w:ascii="Times New Roman" w:hAnsi="Times New Roman" w:cs="Times New Roman"/>
          <w:bCs/>
          <w:sz w:val="24"/>
          <w:szCs w:val="24"/>
        </w:rPr>
        <w:t>Кафедр</w:t>
      </w:r>
      <w:r w:rsidR="00EB0A13">
        <w:rPr>
          <w:rFonts w:ascii="Times New Roman" w:hAnsi="Times New Roman" w:cs="Times New Roman"/>
          <w:bCs/>
          <w:sz w:val="24"/>
          <w:szCs w:val="24"/>
        </w:rPr>
        <w:t>ой</w:t>
      </w:r>
      <w:r w:rsidR="00EB0A13" w:rsidRPr="00EB0A13">
        <w:rPr>
          <w:rFonts w:ascii="Times New Roman" w:hAnsi="Times New Roman" w:cs="Times New Roman"/>
          <w:bCs/>
          <w:sz w:val="24"/>
          <w:szCs w:val="24"/>
        </w:rPr>
        <w:t xml:space="preserve">  Информационных технологий и БКС</w:t>
      </w:r>
      <w:r w:rsidR="00EB0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593" w:rsidRPr="00730E9C">
        <w:rPr>
          <w:rFonts w:ascii="Times New Roman" w:hAnsi="Times New Roman" w:cs="Times New Roman"/>
          <w:sz w:val="24"/>
          <w:szCs w:val="24"/>
        </w:rPr>
        <w:t>Руководство практикой осуществляет руководитель от выпускающей кафедры, отвечающий за общую подготовку и организацию практики. Руководитель практикой осуществляет непосредственное руководство и контроль выполнения плана практики студента. Проведение практики осуществляется дискретно – путем чередования с теоретическими занятиями по дням недели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особенностями профессиональной деятельности в сфере IT проведение практики осуществляется дискретно – путем чередования с теоретическими занятиями по дням недели в течение </w:t>
      </w:r>
      <w:r w:rsidR="00EB0A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семестра.</w:t>
      </w:r>
    </w:p>
    <w:p w:rsidR="00791D2D" w:rsidRPr="00D709B2" w:rsidRDefault="00560D91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проводится в форме практики по получению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</w:t>
      </w:r>
      <w:r w:rsidR="00791D2D" w:rsidRPr="005D31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умений и опыта профессиональной деятельности.</w:t>
      </w:r>
    </w:p>
    <w:p w:rsidR="00791D2D" w:rsidRPr="00D709B2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содержанием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приобретение </w:t>
      </w:r>
      <w:r w:rsidR="00D53E7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первичных 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>практических навыков: использования технических и программных комплексов подразделения; выполнения основных функций в соответствии с выполняемой работой; а также выполнение индивидуального задания для более глубокого изучения какого-либо вопроса профессиональной деятельности.</w:t>
      </w:r>
    </w:p>
    <w:p w:rsidR="00791D2D" w:rsidRPr="00D709B2" w:rsidRDefault="00560D91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нацелена на 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 профессиональных - ПК-</w:t>
      </w:r>
      <w:r w:rsidR="004A00C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 xml:space="preserve"> - ПК-9</w:t>
      </w:r>
      <w:r w:rsidR="00791D2D"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выпускника.</w:t>
      </w:r>
    </w:p>
    <w:p w:rsidR="00791D2D" w:rsidRDefault="00791D2D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3B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60D91">
        <w:rPr>
          <w:rFonts w:ascii="Times New Roman" w:hAnsi="Times New Roman" w:cs="Times New Roman"/>
          <w:sz w:val="24"/>
          <w:szCs w:val="24"/>
        </w:rPr>
        <w:t>учебной</w:t>
      </w:r>
      <w:r w:rsidRPr="008C63B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E4487">
        <w:rPr>
          <w:rFonts w:ascii="Times New Roman" w:hAnsi="Times New Roman" w:cs="Times New Roman"/>
          <w:sz w:val="24"/>
          <w:szCs w:val="24"/>
        </w:rPr>
        <w:t>3</w:t>
      </w:r>
      <w:r w:rsidRPr="008C63B5">
        <w:rPr>
          <w:rFonts w:ascii="Times New Roman" w:hAnsi="Times New Roman" w:cs="Times New Roman"/>
          <w:sz w:val="24"/>
          <w:szCs w:val="24"/>
        </w:rPr>
        <w:t xml:space="preserve"> зачетные ед</w:t>
      </w:r>
      <w:r w:rsidR="00D53E75">
        <w:rPr>
          <w:rFonts w:ascii="Times New Roman" w:hAnsi="Times New Roman" w:cs="Times New Roman"/>
          <w:sz w:val="24"/>
          <w:szCs w:val="24"/>
        </w:rPr>
        <w:t>иницы (</w:t>
      </w:r>
      <w:r w:rsidR="006E4487">
        <w:rPr>
          <w:rFonts w:ascii="Times New Roman" w:hAnsi="Times New Roman" w:cs="Times New Roman"/>
          <w:sz w:val="24"/>
          <w:szCs w:val="24"/>
        </w:rPr>
        <w:t>108</w:t>
      </w:r>
      <w:r w:rsidR="00D53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E75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D53E75">
        <w:rPr>
          <w:rFonts w:ascii="Times New Roman" w:hAnsi="Times New Roman" w:cs="Times New Roman"/>
          <w:sz w:val="24"/>
          <w:szCs w:val="24"/>
        </w:rPr>
        <w:t xml:space="preserve"> час</w:t>
      </w:r>
      <w:r w:rsidR="00E30F69">
        <w:rPr>
          <w:rFonts w:ascii="Times New Roman" w:hAnsi="Times New Roman" w:cs="Times New Roman"/>
          <w:sz w:val="24"/>
          <w:szCs w:val="24"/>
        </w:rPr>
        <w:t>а</w:t>
      </w:r>
      <w:r w:rsidR="00D53E75">
        <w:rPr>
          <w:rFonts w:ascii="Times New Roman" w:hAnsi="Times New Roman" w:cs="Times New Roman"/>
          <w:sz w:val="24"/>
          <w:szCs w:val="24"/>
        </w:rPr>
        <w:t>). П</w:t>
      </w:r>
      <w:r w:rsidRPr="008C63B5">
        <w:rPr>
          <w:rFonts w:ascii="Times New Roman" w:hAnsi="Times New Roman" w:cs="Times New Roman"/>
          <w:sz w:val="24"/>
          <w:szCs w:val="24"/>
        </w:rPr>
        <w:t>ромежуточный контроль в форме зачета (защита отчета).</w:t>
      </w: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69" w:rsidRDefault="00E30F69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952" w:rsidRDefault="009F1952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2D" w:rsidRPr="00D709B2" w:rsidRDefault="00791D2D" w:rsidP="00E30F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практики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Целями учебной практики являются: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 xml:space="preserve">-осуществление профессионально-практической подготовки студентов;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 xml:space="preserve">-овладение умениями и навыками выполнение индивидуального задания на практику; </w:t>
      </w:r>
    </w:p>
    <w:p w:rsid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sz w:val="24"/>
          <w:szCs w:val="24"/>
        </w:rPr>
        <w:t>-овладение умениями и навыками воспринимать математические, естественнонаучные, социально-экономические и профессиональные знания, умением самостоятельно приобретать, развивать и применять их для решения нестандартных задач, в том числе в новой или незнакомой среде и в междисциплинарном контексте</w:t>
      </w:r>
    </w:p>
    <w:p w:rsidR="00791D2D" w:rsidRPr="00BC4B85" w:rsidRDefault="00BC4B85" w:rsidP="00BC4B85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8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2D" w:rsidRPr="00B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учебной практики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Задачами учебной практики являются: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получение практических навыков самостоятельной и коллективной работы при решении поставленных задач;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углубленное изучение и приобретение практических навыков в работе с языком </w:t>
      </w:r>
      <w:proofErr w:type="spellStart"/>
      <w:r w:rsidRPr="00730E9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730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приобретение и закрепление практических навыков решения задач на языке программирования </w:t>
      </w:r>
      <w:proofErr w:type="spellStart"/>
      <w:r w:rsidRPr="00730E9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730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выполнение индивидуального задания; </w:t>
      </w:r>
    </w:p>
    <w:p w:rsidR="00DB2D96" w:rsidRPr="00730E9C" w:rsidRDefault="00DB2D96" w:rsidP="00E30F69">
      <w:pPr>
        <w:keepNext/>
        <w:widowControl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− составление и защита отчета о проделанной работе. </w:t>
      </w:r>
    </w:p>
    <w:p w:rsidR="00791D2D" w:rsidRDefault="00791D2D" w:rsidP="00E30F69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3.Тип, способ и форма проведения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791D2D" w:rsidRPr="00D709B2" w:rsidRDefault="00791D2D" w:rsidP="00E30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 w:rsidR="0062127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 практики – </w:t>
      </w:r>
      <w:r w:rsidR="00DB2D96" w:rsidRPr="005172A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  <w:r w:rsidR="00DB2D96">
        <w:rPr>
          <w:rFonts w:ascii="Times New Roman" w:hAnsi="Times New Roman" w:cs="Times New Roman"/>
          <w:sz w:val="24"/>
          <w:szCs w:val="24"/>
        </w:rPr>
        <w:t>эксплуатационной деятельности</w:t>
      </w:r>
    </w:p>
    <w:p w:rsidR="00DB2D96" w:rsidRDefault="00791D2D" w:rsidP="00E30F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Способ проведения </w:t>
      </w:r>
      <w:r w:rsidR="0062127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709B2">
        <w:rPr>
          <w:rFonts w:ascii="Times New Roman" w:eastAsia="Times New Roman" w:hAnsi="Times New Roman" w:cs="Times New Roman"/>
          <w:sz w:val="24"/>
          <w:szCs w:val="24"/>
        </w:rPr>
        <w:t xml:space="preserve"> практики: стационарный. </w:t>
      </w:r>
    </w:p>
    <w:p w:rsidR="00DB2D96" w:rsidRPr="00DB2D96" w:rsidRDefault="00DB2D96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D9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в дискретной форме: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DB2D96" w:rsidRPr="00DB2D96" w:rsidRDefault="00DB2D96" w:rsidP="00E30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2D9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на кафедрах и в научных лабораториях ДГУ</w:t>
      </w:r>
      <w:proofErr w:type="gramStart"/>
      <w:r w:rsidRPr="00DB2D9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1D2D" w:rsidRPr="00D709B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Перечень планируемых результатов обучения при прохождении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791D2D" w:rsidRPr="00D709B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у обучающегося формируются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09B2">
        <w:rPr>
          <w:rFonts w:ascii="Times New Roman" w:hAnsi="Times New Roman" w:cs="Times New Roman"/>
          <w:color w:val="000000"/>
          <w:sz w:val="24"/>
          <w:szCs w:val="24"/>
        </w:rPr>
        <w:t xml:space="preserve"> и по итогам практики он должен продемонстрировать следующие результаты:</w:t>
      </w:r>
    </w:p>
    <w:p w:rsidR="00DA513E" w:rsidRDefault="00DA513E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826" w:type="dxa"/>
        <w:tblInd w:w="103" w:type="dxa"/>
        <w:tblLayout w:type="fixed"/>
        <w:tblLook w:val="01E0"/>
      </w:tblPr>
      <w:tblGrid>
        <w:gridCol w:w="1670"/>
        <w:gridCol w:w="2693"/>
        <w:gridCol w:w="1919"/>
        <w:gridCol w:w="3544"/>
      </w:tblGrid>
      <w:tr w:rsidR="00CF642B" w:rsidRPr="004323E5" w:rsidTr="00CF642B">
        <w:trPr>
          <w:trHeight w:hRule="exact" w:val="84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компетенции </w:t>
            </w:r>
          </w:p>
          <w:p w:rsidR="00CF642B" w:rsidRPr="004323E5" w:rsidRDefault="00CF642B" w:rsidP="00861A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ОПОП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и наименование индикатора достижения компетенции выпускник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Планируемые</w:t>
            </w:r>
            <w:r w:rsidRPr="004323E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4323E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обучения</w:t>
            </w:r>
            <w:r w:rsidRPr="004323E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pStyle w:val="TableParagraph"/>
              <w:ind w:left="104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  <w:proofErr w:type="spellEnd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</w:p>
        </w:tc>
      </w:tr>
      <w:tr w:rsidR="00CF642B" w:rsidRPr="004323E5" w:rsidTr="00CF642B">
        <w:trPr>
          <w:trHeight w:hRule="exact" w:val="359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ПК-1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Ид1ПК-1.1. Знает современные инструментальные средства программного обеспечения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ИД 2 ПК-1.2. Умеет анализировать и выбирать  инструментальные средства программного обеспечения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ИД 3 ПК-1.3. Владеет навыками использования методов и инструментальных средств исследования программного обеспечения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инструментальные средства программного обеспечения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У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меет: анализировать и выбирать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инструментальные средства программного обеспечения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В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ладеет: навыками использования методов и инструментальных средств исследования программного обеспечения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  <w:tr w:rsidR="00CF642B" w:rsidRPr="004323E5" w:rsidTr="00CF642B">
        <w:trPr>
          <w:trHeight w:hRule="exact" w:val="802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ПК-2 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1ПК 2.1. Порядок аттестации объектов информатизации на соответствие требованиям безопасности информации; 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ПК 2.2.Проводить техническое обслуживание защищенных 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2.3.Способом проведения специальных исследований на побочные электромагнитные излучения и наводки технических средств обработки информации;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проводить контроль защищенности информации от утечки за счет побочных электромагнитных излучений и наводок;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Проведением контроля защищенности акустической речевой информации от утечки по техническим каналам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</w:tbl>
    <w:p w:rsidR="00CF642B" w:rsidRDefault="00CF642B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401" w:type="dxa"/>
        <w:tblInd w:w="103" w:type="dxa"/>
        <w:tblLayout w:type="fixed"/>
        <w:tblLook w:val="01E0"/>
      </w:tblPr>
      <w:tblGrid>
        <w:gridCol w:w="1670"/>
        <w:gridCol w:w="2693"/>
        <w:gridCol w:w="2911"/>
        <w:gridCol w:w="2127"/>
      </w:tblGrid>
      <w:tr w:rsidR="00CF642B" w:rsidRPr="004323E5" w:rsidTr="00CF642B">
        <w:trPr>
          <w:trHeight w:hRule="exact" w:val="496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ПК-3. 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ПК-2.1. Знает современные программные продукты по подготовке презентаций и оформлению научно-технических отчетов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cr/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ПК-2.2. Умеет готовить презентации и оформлять научные отчеты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ПК-2.3. Имеет навыки по подготовки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программные продукты по подготовке презентаций и оформлению научно-технических отчетов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готовить презентации и оформлять научные отчеты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И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меет навыки по подготовки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Защита отчета</w:t>
            </w:r>
          </w:p>
        </w:tc>
      </w:tr>
      <w:tr w:rsidR="00CF642B" w:rsidRPr="00711FFF" w:rsidTr="00CF642B">
        <w:trPr>
          <w:trHeight w:hRule="exact" w:val="4524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ПК 4 Способен проектировать и администрировать телекоммуникационные системы и сети, конфигурировать телекоммуникационное оборудование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1 ПК 4.1.стек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. Принципы построения локальных и глобальных компьютерных сетей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Ид 2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4.2.проектировать и администрировать локальные и глобальные телекоммуникационные сети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4.3.навыками и способами конфигурирования сетей, повышения их надежности и отказоустойчивости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. Принципы построения локальных и глобальных компьютерных сетей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проектировать и администрировать локальные и глобальные телекоммуникационные сети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навыками и способами конфигурирования сетей, повышения их надежности и отказоустойчивости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979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ПК-5. Способность выполнять работы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1 ПК-5.1. Знает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2 ПК-5.2. Умеет обслуживать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Ид 3 ПК-5.3. Имеет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Умеет: обслуживать 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Имеет: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</w:tbl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Normal"/>
        <w:tblW w:w="9640" w:type="dxa"/>
        <w:tblInd w:w="-278" w:type="dxa"/>
        <w:tblLayout w:type="fixed"/>
        <w:tblLook w:val="01E0"/>
      </w:tblPr>
      <w:tblGrid>
        <w:gridCol w:w="1985"/>
        <w:gridCol w:w="3261"/>
        <w:gridCol w:w="2409"/>
        <w:gridCol w:w="1985"/>
      </w:tblGrid>
      <w:tr w:rsidR="00CF642B" w:rsidRPr="00711FFF" w:rsidTr="00CF642B">
        <w:trPr>
          <w:trHeight w:hRule="exact" w:val="355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ПК-6. 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управления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базами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данных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ПК-6.1.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2ПК 6.2.выполнять работы по установке, настройке, отладке и обслуживанию операционных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6.3. навыками эффективного управления серверными операционными системами, конфигурирования корпоративных сервисов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выполнять работы по установке, настройке, отладке и обслуживанию операционных систем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навыками эффективного управления серверными операционными системами, конфигурирования корпоративных сервисов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67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ПК-7 Обеспечение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 назначения</w:t>
            </w:r>
            <w:proofErr w:type="gramEnd"/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1ПК 7.1.Номенклатура, функциональное назначение и основные характеристики сре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дств св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язи сетей связи специального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2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</w:t>
            </w:r>
            <w:proofErr w:type="spell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7.2. Проводить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комплектности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3 ПК 7.3.Настройкой сре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дств св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язи сетей связи специального назначения, включая СКЗИ;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Знать: Руководящие и методические документы уполномоченных федеральных органов исполнительной власти по защите информации 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Уметь: Выполнять настройку и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Проверкой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F642B">
        <w:trPr>
          <w:trHeight w:hRule="exact" w:val="312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Администрирование средств защиты информации в компьютерных системах и сетях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ПК-8.1.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Теоретико-числовые методы и алгоритмы, применяемые в средствах защиты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Ид 2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ПК-8.2.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сравнений </w:t>
            </w:r>
            <w:proofErr w:type="gramStart"/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простому</w:t>
            </w:r>
            <w:proofErr w:type="gramEnd"/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составному модулям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ПК-8.3.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методами решения задач разложения больших целых чисел на множители.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Знает: теоретические основы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Умеет: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типовые задачи и формулировать прикладные задачи в терминах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основными методами исследования, использующими теории квантовой информации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  <w:tr w:rsidR="00CF642B" w:rsidRPr="00711FFF" w:rsidTr="00CE2F3D">
        <w:trPr>
          <w:trHeight w:hRule="exact" w:val="639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ПК-9 Разработка и внедрение прикладное программное обеспечение с учетом требований информационной безопасности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1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ПК 9.1 М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етоды и инструментальные средства проектирования систем искусственного интеллекта: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методы реализации формальных моделей и реализацию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2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 9.2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Применять методы и инструментальные средства проектирования систем искусственного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интеллекта</w:t>
            </w:r>
            <w:proofErr w:type="gram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:м</w:t>
            </w:r>
            <w:proofErr w:type="gram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етоды</w:t>
            </w:r>
            <w:proofErr w:type="spell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реализации формальных моделей и реализацию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Ид 3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ПК 9.3 М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етодами и инструментальными средствами проектирования систем искусственного интеллекта:</w:t>
            </w: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методы реализации формальных моделей и реализацию вывода на знаниях; основы программирования интеллектуальных задач с использованием классических языков символьной обработки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Умеет: Применять основы программирования интеллектуальных задач с использованием классических языков символьной обработки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методами реализации формальных моделей и реализациями вывода на знаниях;</w:t>
            </w: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642B" w:rsidRPr="004323E5" w:rsidRDefault="00CF642B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42B" w:rsidRPr="004323E5" w:rsidRDefault="00CF642B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отчета. Контроль выполнения индивидуального задания</w:t>
            </w:r>
          </w:p>
        </w:tc>
      </w:tr>
    </w:tbl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487" w:rsidRDefault="006E4487" w:rsidP="00DA513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1D2D" w:rsidRPr="00DA513E" w:rsidRDefault="00CF642B" w:rsidP="00CF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91D2D" w:rsidRPr="00DA5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практики в структуре образовательной программы</w:t>
      </w:r>
    </w:p>
    <w:p w:rsidR="00791D2D" w:rsidRPr="00D60FE2" w:rsidRDefault="00B661C8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входит </w:t>
      </w:r>
      <w:r w:rsidR="00F633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63393" w:rsidRPr="00F63393">
        <w:rPr>
          <w:rFonts w:ascii="Times New Roman" w:hAnsi="Times New Roman" w:cs="Times New Roman"/>
          <w:color w:val="000000"/>
          <w:sz w:val="24"/>
          <w:szCs w:val="24"/>
        </w:rPr>
        <w:t>обязательный раздел основной профессиональной образовательной программы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 по направлению подготовки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представляет собой вид  работы, непосредственно ориентированных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B661C8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профессиональных умений и навыков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B661C8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высшего профессионального образования по направлению </w:t>
      </w:r>
      <w:r w:rsidR="009D40A6">
        <w:rPr>
          <w:rFonts w:ascii="Times New Roman" w:hAnsi="Times New Roman" w:cs="Times New Roman"/>
          <w:bCs/>
          <w:sz w:val="24"/>
          <w:szCs w:val="24"/>
        </w:rPr>
        <w:t>10.03.01. Информационная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C8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част</w:t>
      </w:r>
      <w:r w:rsidR="008F7145">
        <w:rPr>
          <w:rFonts w:ascii="Times New Roman" w:hAnsi="Times New Roman" w:cs="Times New Roman"/>
          <w:color w:val="000000"/>
          <w:sz w:val="24"/>
          <w:szCs w:val="24"/>
        </w:rPr>
        <w:t>ью раздела Б</w:t>
      </w:r>
      <w:proofErr w:type="gramStart"/>
      <w:r w:rsidR="008F714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F7145">
        <w:rPr>
          <w:rFonts w:ascii="Times New Roman" w:hAnsi="Times New Roman" w:cs="Times New Roman"/>
          <w:color w:val="000000"/>
          <w:sz w:val="24"/>
          <w:szCs w:val="24"/>
        </w:rPr>
        <w:t>. «П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рактика» учебного плана.</w:t>
      </w:r>
      <w:r w:rsidR="00DC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D2D" w:rsidRDefault="00B661C8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базируется на знании и освоении, в первую очередь, материалов вариативных дисциплин профессионал</w:t>
      </w:r>
      <w:r w:rsidR="00791D2D">
        <w:rPr>
          <w:rFonts w:ascii="Times New Roman" w:hAnsi="Times New Roman" w:cs="Times New Roman"/>
          <w:color w:val="000000"/>
          <w:sz w:val="24"/>
          <w:szCs w:val="24"/>
        </w:rPr>
        <w:t>ьного цикла для данного профиля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7145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806B1">
        <w:rPr>
          <w:rFonts w:ascii="Times New Roman" w:hAnsi="Times New Roman" w:cs="Times New Roman"/>
          <w:sz w:val="24"/>
          <w:szCs w:val="24"/>
        </w:rPr>
        <w:t>Численные методы и математическое программирование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>
        <w:rPr>
          <w:rFonts w:ascii="Times New Roman" w:hAnsi="Times New Roman" w:cs="Times New Roman"/>
          <w:sz w:val="24"/>
          <w:szCs w:val="24"/>
        </w:rPr>
        <w:t>Моделирование информационных процессов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D5D0E">
        <w:rPr>
          <w:rFonts w:ascii="Times New Roman" w:hAnsi="Times New Roman" w:cs="Times New Roman"/>
          <w:sz w:val="24"/>
          <w:szCs w:val="24"/>
        </w:rPr>
        <w:t>Интернет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BA35E5">
        <w:rPr>
          <w:rFonts w:ascii="Times New Roman" w:hAnsi="Times New Roman" w:cs="Times New Roman"/>
          <w:sz w:val="24"/>
          <w:szCs w:val="24"/>
        </w:rPr>
        <w:t>Системное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а также базовых дисциплин профессионального цикла: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E4487">
        <w:rPr>
          <w:rFonts w:ascii="Times New Roman" w:hAnsi="Times New Roman"/>
          <w:sz w:val="24"/>
          <w:szCs w:val="24"/>
        </w:rPr>
        <w:t>Языки программирования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F7145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7145" w:rsidRPr="00730E9C">
        <w:rPr>
          <w:rFonts w:ascii="Times New Roman" w:hAnsi="Times New Roman"/>
          <w:sz w:val="24"/>
          <w:szCs w:val="24"/>
        </w:rPr>
        <w:t>Системы управления базами данных</w:t>
      </w:r>
    </w:p>
    <w:p w:rsidR="00791D2D" w:rsidRPr="00D60FE2" w:rsidRDefault="008F7145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0E9C">
        <w:rPr>
          <w:rFonts w:ascii="Times New Roman" w:hAnsi="Times New Roman"/>
          <w:sz w:val="24"/>
          <w:szCs w:val="24"/>
        </w:rPr>
        <w:t>Операционные системы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Требования к входным знаниям, умениям и компетенциям студента: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предполагает обращение к знаниям и научным понятиям и категориям, освоенным в циклах математических и естественнонаучных дисциплин, профессиональных дисциплин. Прохождение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базируется на знаниях, умениях и компетенциях студента, полученных при изучении основных предшествующ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 дисциплин: Программирование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, Базы данных, Операционные системы, Сети и телекоммуникации, Сетевые технологии.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изучения данных дисциплин студенты приобретают необходимые знания, умения и навыки, позволяющие успешно освоить практику по таким основным задачам, как: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работа с компьютером как средством управления информацией;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работа с информацией в глобальных компьютерных сетях;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подготовка презентаций, научно-технических отчетов по результатам выполненной работы;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подготовка конспекта и проведения занятий по обучению сотрудников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применению программно-методических комплексов, используемых на предприятии;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- инсталлирование программного и аппаратного обеспечения для информационных и автоматизированных систем.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прохождения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являются необходимыми и предшествующими для дальнейшего прохождения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производственной и  преддипломной практик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выполнения выпускной квалификационной работы.</w:t>
      </w:r>
    </w:p>
    <w:p w:rsidR="00791D2D" w:rsidRPr="008C63B5" w:rsidRDefault="00791D2D" w:rsidP="00791D2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практики и ее продолжительность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зачетные единицы (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0FE2">
        <w:rPr>
          <w:rFonts w:ascii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EE2AE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в форме зачета (защита отчета).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Производс</w:t>
      </w:r>
      <w:r w:rsidR="00EE2AE0">
        <w:rPr>
          <w:rFonts w:ascii="Times New Roman" w:hAnsi="Times New Roman" w:cs="Times New Roman"/>
          <w:color w:val="000000"/>
          <w:sz w:val="24"/>
          <w:szCs w:val="24"/>
        </w:rPr>
        <w:t xml:space="preserve">твенная практика проводится 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4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семестре.</w:t>
      </w:r>
    </w:p>
    <w:p w:rsidR="00791D2D" w:rsidRPr="008C63B5" w:rsidRDefault="00791D2D" w:rsidP="00791D2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Руководство практикой осуществляет руководитель от выпускающей кафедры, отвечающий за общую подготовку и организацию практики, и руководитель, назначаемый базой практики. Непосредственное руководство и контроль выполнения плана практики обучающегося осуществляется его научным руководителем.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Практика завершается подготовкой и защитой отчета по практике.</w:t>
      </w:r>
    </w:p>
    <w:p w:rsidR="00791D2D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В начале практики обучающийся обязан получить задание на практику.</w:t>
      </w:r>
    </w:p>
    <w:tbl>
      <w:tblPr>
        <w:tblStyle w:val="a3"/>
        <w:tblW w:w="9322" w:type="dxa"/>
        <w:tblLayout w:type="fixed"/>
        <w:tblLook w:val="04A0"/>
      </w:tblPr>
      <w:tblGrid>
        <w:gridCol w:w="433"/>
        <w:gridCol w:w="4353"/>
        <w:gridCol w:w="567"/>
        <w:gridCol w:w="1134"/>
        <w:gridCol w:w="992"/>
        <w:gridCol w:w="1843"/>
      </w:tblGrid>
      <w:tr w:rsidR="00791D2D" w:rsidRPr="003A214E" w:rsidTr="00791D2D">
        <w:trPr>
          <w:trHeight w:val="954"/>
        </w:trPr>
        <w:tc>
          <w:tcPr>
            <w:tcW w:w="43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5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693" w:type="dxa"/>
            <w:gridSpan w:val="3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 xml:space="preserve"> работы, на практике включая самостоятельную работу студентов и трудоемкост</w:t>
            </w:r>
            <w:proofErr w:type="gramStart"/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часах)</w:t>
            </w:r>
          </w:p>
        </w:tc>
        <w:tc>
          <w:tcPr>
            <w:tcW w:w="1843" w:type="dxa"/>
            <w:vMerge w:val="restart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791D2D" w:rsidRPr="003A214E" w:rsidTr="006E4487">
        <w:trPr>
          <w:cantSplit/>
          <w:trHeight w:val="1364"/>
        </w:trPr>
        <w:tc>
          <w:tcPr>
            <w:tcW w:w="43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791D2D" w:rsidRPr="003A214E" w:rsidRDefault="00791D2D" w:rsidP="006E448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91D2D" w:rsidRPr="003A214E" w:rsidRDefault="00791D2D" w:rsidP="00791D2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  <w:vMerge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1. инструктаж о порядке прохождения практики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2. получение индивидуального задания на практику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3. инструктаж по технике безопасности при проведении экспериментальных исследований, связанных с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работой на электрооборудовании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4. изучение истории создания,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развития и современного состояния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предприятия или организации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Фиксация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Ознакомление: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историей, традициями и организационной структурой подразделения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предприятия; с формами организации производственного процесса и его технологическим обеспечением;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составом и особенностями функционирования и эксплуатации программных и технических комплексов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информации;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 актуальными для подразделения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проблемами обеспечения информацией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Изучение: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порядка организации труда на рабочих местах;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требований делопроизводства;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основных функций подразделений;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основных характеристик и возможностей используемых в подразделении технических, программных комплексов обработки информации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использования технических и программных комплексов подразделения;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выполнения основных функций в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соответствии с выполняемой работой;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работы с документацией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Фиксация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Экспериментальный /теоретический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задания: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1. ознакомление с основными принципами и методами решения производственных задач;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2. ознакомление с экспериментальной базой предприятия и ее возможностями.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9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Текст соответствующего раздела отчета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  <w:tc>
          <w:tcPr>
            <w:tcW w:w="567" w:type="dxa"/>
          </w:tcPr>
          <w:p w:rsidR="00791D2D" w:rsidRPr="003A214E" w:rsidRDefault="00AF7663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отчет, электронная презентации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Выступление на кафедральной комиссии по результатам практики</w:t>
            </w:r>
          </w:p>
        </w:tc>
        <w:tc>
          <w:tcPr>
            <w:tcW w:w="567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защита отче-</w:t>
            </w:r>
          </w:p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</w:tr>
      <w:tr w:rsidR="00791D2D" w:rsidRPr="003A214E" w:rsidTr="00791D2D">
        <w:tc>
          <w:tcPr>
            <w:tcW w:w="43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91D2D" w:rsidRPr="003A214E" w:rsidRDefault="006E4487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791D2D" w:rsidRPr="003A214E" w:rsidRDefault="008C698A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791D2D" w:rsidRPr="003A214E" w:rsidRDefault="00791D2D" w:rsidP="00791D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Формы отчетности по практике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В качестве основной формы и вида отчетности по практике устанавливается письменный отчет обучающегося и отзыв научного руководителя.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По завершении практики обучающийся готовит и защищает отчет по практике. Отчет состоит из выполненных студентом работ на каждом этапе практики. Отчет студента</w:t>
      </w:r>
      <w:r w:rsidR="008A3273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и подписывает 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также готовит письменный отзыв о работе студента на практике.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практики проводится в форме дифференцированного зачета </w:t>
      </w:r>
      <w:r w:rsidR="00FB2D0F" w:rsidRPr="00FB2D0F">
        <w:rPr>
          <w:rFonts w:ascii="Times New Roman" w:hAnsi="Times New Roman" w:cs="Times New Roman"/>
          <w:color w:val="000000"/>
          <w:sz w:val="24"/>
          <w:szCs w:val="24"/>
        </w:rPr>
        <w:t>по итогам защиты отчета по практике, с учетом отзыва руководителя, на выпускающей кафедре комиссией, в составе которой присутствуют руководитель практики факультета, непосредственные руководители практики, представители кафедры, а также представители работ</w:t>
      </w:r>
      <w:r w:rsidR="00FB2D0F">
        <w:rPr>
          <w:rFonts w:ascii="Times New Roman" w:hAnsi="Times New Roman" w:cs="Times New Roman"/>
          <w:color w:val="000000"/>
          <w:sz w:val="24"/>
          <w:szCs w:val="24"/>
        </w:rPr>
        <w:t>одателей и (или) их объединений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Фонд оценочных средств для проведения промежуточной аттестации обучающихся по практике</w:t>
      </w:r>
    </w:p>
    <w:p w:rsidR="001C2719" w:rsidRDefault="00FB2D0F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FB2D0F">
        <w:rPr>
          <w:iCs/>
        </w:rPr>
        <w:t>9.1. Перечень компетенций с указанием этапов их формирования в процессе освоения образовательной программы</w:t>
      </w: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FB2D0F" w:rsidRDefault="00FB2D0F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FB2D0F">
        <w:rPr>
          <w:iCs/>
        </w:rPr>
        <w:t>.</w:t>
      </w:r>
    </w:p>
    <w:p w:rsidR="001C2719" w:rsidRDefault="001C2719" w:rsidP="00C01BB8">
      <w:pPr>
        <w:pStyle w:val="ab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tbl>
      <w:tblPr>
        <w:tblStyle w:val="TableNormal"/>
        <w:tblW w:w="10207" w:type="dxa"/>
        <w:tblInd w:w="-136" w:type="dxa"/>
        <w:tblLayout w:type="fixed"/>
        <w:tblLook w:val="01E0"/>
      </w:tblPr>
      <w:tblGrid>
        <w:gridCol w:w="1843"/>
        <w:gridCol w:w="2410"/>
        <w:gridCol w:w="2977"/>
        <w:gridCol w:w="2977"/>
      </w:tblGrid>
      <w:tr w:rsidR="001C2719" w:rsidRPr="004323E5" w:rsidTr="00861A20">
        <w:trPr>
          <w:trHeight w:hRule="exact" w:val="30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индикатора достижения компетенций</w:t>
            </w:r>
          </w:p>
        </w:tc>
        <w:tc>
          <w:tcPr>
            <w:tcW w:w="8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ind w:left="104" w:right="9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>Оценочная</w:t>
            </w:r>
            <w:proofErr w:type="spellEnd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iCs/>
                <w:sz w:val="24"/>
                <w:szCs w:val="24"/>
              </w:rPr>
              <w:t>шкала</w:t>
            </w:r>
            <w:proofErr w:type="spellEnd"/>
          </w:p>
        </w:tc>
      </w:tr>
      <w:tr w:rsidR="001C2719" w:rsidRPr="004323E5" w:rsidTr="00861A20">
        <w:trPr>
          <w:trHeight w:hRule="exact" w:val="160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7" w:lineRule="exact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Удовлетворительно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Хорошо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ab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4323E5">
              <w:rPr>
                <w:iCs/>
              </w:rPr>
              <w:t>Отлично</w:t>
            </w:r>
            <w:proofErr w:type="spellEnd"/>
          </w:p>
        </w:tc>
      </w:tr>
      <w:tr w:rsidR="001C2719" w:rsidRPr="00711FFF" w:rsidTr="00861A20">
        <w:trPr>
          <w:trHeight w:hRule="exact" w:val="429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Разработка, отладка, проверка работоспособности, модификация программного обеспечения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Знает: современные инструментальные средства программного обеспечения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анализировать и выбирать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инструментальные средства программного обеспечения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 навыками использования методов и инструментальных средств исследования программного обеспечения</w:t>
            </w:r>
          </w:p>
        </w:tc>
      </w:tr>
      <w:tr w:rsidR="001C2719" w:rsidRPr="00711FFF" w:rsidTr="00861A20">
        <w:trPr>
          <w:trHeight w:hRule="exact" w:val="294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ПК-2 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Технические описания и инструкции по эксплуатации технических средств обработки информации в защищенном исполнении;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проводить контроль защищенности информации от утечки за счет побочных электромагнитных излучений и наводок;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Проведением контроля защищенности акустической речевой информации от утечки по техническим каналам</w:t>
            </w:r>
          </w:p>
          <w:p w:rsidR="001C2719" w:rsidRPr="004323E5" w:rsidRDefault="001C2719" w:rsidP="00861A20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438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ПК-3. Способность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  <w:t>Знает: современные программные продукты по подготовке презентаций и оформлению научно-технических отчетов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Умеет: готовить презентации и оформлять научные отчеты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ab/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72" w:lineRule="exact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Имеет навыки по подготовки статей и докладов на научно-технических конференциях</w:t>
            </w:r>
          </w:p>
        </w:tc>
      </w:tr>
      <w:tr w:rsidR="001C2719" w:rsidRPr="00711FFF" w:rsidTr="00861A20">
        <w:trPr>
          <w:trHeight w:hRule="exact" w:val="255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lastRenderedPageBreak/>
              <w:t xml:space="preserve"> ПК 4 Способен проектировать и администрировать телекоммуникационные системы и сети,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стек протоколов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TCP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/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IP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модель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OSI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. Принципы построения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локальных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глобальных компьютерных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проектировать и администрировать локальные и глобальные телекоммуникационные сети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Владеет: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навыками и способами конфигурирования сетей, повышения их надежности и отказоустойчивости</w:t>
            </w:r>
          </w:p>
          <w:p w:rsidR="001C2719" w:rsidRPr="004323E5" w:rsidRDefault="001C2719" w:rsidP="00861A20">
            <w:pPr>
              <w:pStyle w:val="TableParagraph"/>
              <w:spacing w:line="269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213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ПК-5. Способность выполнять работы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Знает: методы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Умеет: обслуживать  программно-аппаратными средствами сети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инфокоммуникации</w:t>
            </w:r>
            <w:proofErr w:type="spell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pStyle w:val="TableParagraph"/>
              <w:spacing w:line="264" w:lineRule="exact"/>
              <w:ind w:left="1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Имеет: навыки по обслуживанию  программно-аппаратными средствами сетей и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инфокоммуникаций</w:t>
            </w:r>
            <w:proofErr w:type="spellEnd"/>
          </w:p>
        </w:tc>
      </w:tr>
      <w:tr w:rsidR="001C2719" w:rsidRPr="00711FFF" w:rsidTr="00861A20">
        <w:trPr>
          <w:trHeight w:hRule="exact" w:val="356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ПК-6. 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управления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базами</w:t>
            </w:r>
            <w:proofErr w:type="spellEnd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432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данных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Знает: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архитектуру и принцип работы операционных систем семейства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UNIX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и 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Linux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Умеет: выполнять работы по установке, настройке, отладке и обслуживанию операционных систем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Владеет: навыками эффективного управления серверными операционными системами, конфигурирования корпоративных сервисов</w:t>
            </w:r>
          </w:p>
          <w:p w:rsidR="001C2719" w:rsidRPr="004323E5" w:rsidRDefault="001C2719" w:rsidP="00861A20">
            <w:pPr>
              <w:pStyle w:val="TableParagraph"/>
              <w:spacing w:line="271" w:lineRule="exact"/>
              <w:ind w:left="1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C2719" w:rsidRPr="00C75CC7" w:rsidTr="00861A20">
        <w:trPr>
          <w:trHeight w:hRule="exact" w:val="182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ПК-7 Обеспечение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 назначения</w:t>
            </w:r>
            <w:proofErr w:type="gramEnd"/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Знать: Руководящие и методические документы уполномоченных федеральных органов исполнительной власти по защите информации 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Уметь: Выполнять настройку и проверку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Проверкой </w:t>
            </w:r>
            <w:proofErr w:type="gramStart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>функционирования средств связи сетей связи специального</w:t>
            </w:r>
            <w:proofErr w:type="gramEnd"/>
            <w:r w:rsidRPr="004323E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ru-RU"/>
              </w:rPr>
              <w:t xml:space="preserve"> назначения, включая СКЗИ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1697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ПК-8. </w:t>
            </w: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Администрирование средств защиты информации в компьютерных системах и сетях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теоретические основы теории квантовой информации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Умеет: </w:t>
            </w: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типовые задачи и формулировать прикладные задачи в терминах теории квантовой информации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основными методами исследования, использующими теории квантовой информации</w:t>
            </w: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C2719" w:rsidRPr="00711FFF" w:rsidTr="00861A20">
        <w:trPr>
          <w:trHeight w:hRule="exact" w:val="254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32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ПК-9 Разработка и внедрение прикладное программное обеспечение с учетом требований информационной безопасности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Знает: методы реализации формальных моделей и реализацию вывода на знаниях; основы программирования интеллектуальных задач с использованием классических языков символьной обработки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Умеет: Применять основы программирования интеллектуальных задач с использованием классических языков символьной обработки</w:t>
            </w:r>
          </w:p>
          <w:p w:rsidR="001C2719" w:rsidRPr="004323E5" w:rsidRDefault="001C2719" w:rsidP="00861A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23E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Владеет: методами реализации формальных моделей и реализациями вывода на знаниях;</w:t>
            </w:r>
          </w:p>
          <w:p w:rsidR="001C2719" w:rsidRPr="004323E5" w:rsidRDefault="001C2719" w:rsidP="00861A2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C2719" w:rsidRPr="004323E5" w:rsidRDefault="001C2719" w:rsidP="00861A20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9.2. Типовые индивидуальные (контрольные) задания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шифров замены.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шифров перестановки.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Программная реализация шифра </w:t>
      </w:r>
      <w:proofErr w:type="spellStart"/>
      <w:r w:rsidRPr="00F4656D">
        <w:rPr>
          <w:color w:val="000000"/>
        </w:rPr>
        <w:t>Плейфера</w:t>
      </w:r>
      <w:proofErr w:type="spellEnd"/>
      <w:r w:rsidRPr="00F4656D">
        <w:rPr>
          <w:color w:val="000000"/>
        </w:rPr>
        <w:t>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Программная реализация шифра Хилла.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Разработка шифра, основанного на композиции шифра замены и перестановки, с оценкой его </w:t>
      </w:r>
      <w:proofErr w:type="spellStart"/>
      <w:r w:rsidRPr="00F4656D">
        <w:rPr>
          <w:color w:val="000000"/>
        </w:rPr>
        <w:t>криптостойкости</w:t>
      </w:r>
      <w:proofErr w:type="spellEnd"/>
      <w:r w:rsidRPr="00F4656D">
        <w:rPr>
          <w:color w:val="000000"/>
        </w:rPr>
        <w:t>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 xml:space="preserve">Анализ </w:t>
      </w:r>
      <w:proofErr w:type="spellStart"/>
      <w:r w:rsidRPr="00F4656D">
        <w:rPr>
          <w:color w:val="000000"/>
        </w:rPr>
        <w:t>криптостойкости</w:t>
      </w:r>
      <w:proofErr w:type="spellEnd"/>
      <w:r w:rsidRPr="00F4656D">
        <w:rPr>
          <w:color w:val="000000"/>
        </w:rPr>
        <w:t xml:space="preserve"> блочных криптосистем (ГОСТ 28147-89, DES, IDEA, AES).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 электронной цифровой подписи на основе решения системы сравнений.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Анализ методов сокращения длины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Алгоритмы коллективной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Алгоритмы композиционной электронной цифровой подписи.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Сравнительный анализ современных программных, программно-аппаратных и аппаратных средств криптографической защиты информации.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Разработка схемы криптографического генератора, основанного на комбинировании LFSR-генераторов, с оценкой его качества.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Разработка схемы криптографического генератора, основанного на комбинировании конгруэнтных генераторов, с оценкой его качества.</w:t>
      </w:r>
    </w:p>
    <w:p w:rsidR="00F4656D" w:rsidRPr="00F4656D" w:rsidRDefault="00F4656D" w:rsidP="00F4656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4656D">
        <w:rPr>
          <w:color w:val="000000"/>
        </w:rPr>
        <w:t>Оценка качества криптографических генераторов, основанных на алгоритмах Фибоначчи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color w:val="000000"/>
          <w:sz w:val="24"/>
          <w:szCs w:val="24"/>
        </w:rPr>
        <w:t>9.3.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Оценивание уровня учебных достижений студента осуществляется в видетекущего и промежуточного контроля в соответствии с Положением модульно-рейтинговой системе студентов  Дагестанского государственного университета.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защиты отчета по практике: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соответствие содержания отчета заданию на практику;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соответствие содержания отчета цели и задачам практики;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постановка проблемы, теоретическое обоснование и объяснение еёсодержания;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логичность и последовательность изложения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объем исследованной литературы, Интернет-ресурсов, справочной иэнциклопедической литературы;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использование иностранных источников;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анализ и обобщение информационного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наличие аннотации (реферата) отчета;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наличие и обоснованность выводов;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соблюдение объема, шрифтов, интервалов (соответствие оформления правилам компьютерного набора текста);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отсутствие орфографических и пунктуационных ошибок.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презентации результатов прохождения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полнота раскрытия всех аспектов содержания практики (введение</w:t>
      </w:r>
      <w:proofErr w:type="gramStart"/>
      <w:r w:rsidRPr="00D60FE2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D60FE2">
        <w:rPr>
          <w:rFonts w:ascii="Times New Roman" w:hAnsi="Times New Roman" w:cs="Times New Roman"/>
          <w:color w:val="000000"/>
          <w:sz w:val="24"/>
          <w:szCs w:val="24"/>
        </w:rPr>
        <w:t>остановка задачи, оригинальная часть, результаты, выводы);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изложение логически последовательно;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стиль речи;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логичность и корректность аргументации;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отсутствие орфографических и пунктуационных ошибок;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качество графического материала;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– оригинальность и креативность.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AD1169" w:rsidRPr="00AD1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791D2D" w:rsidRDefault="004B1467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основная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литература:</w:t>
      </w:r>
    </w:p>
    <w:p w:rsidR="003945F5" w:rsidRPr="003945F5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Галатенко, Владимир Антонович.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Основы информационной безопасности : учеб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. по специальности 351400 "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Прикл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."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Галатенко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Владимир Антонович. - 4-е изд. - М. : Изд-во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Интернет-Ун-та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Технологий: БИНОМ. </w:t>
      </w:r>
      <w:r>
        <w:rPr>
          <w:rFonts w:ascii="Times New Roman" w:eastAsia="Times New Roman" w:hAnsi="Times New Roman" w:cs="Times New Roman"/>
          <w:sz w:val="24"/>
          <w:szCs w:val="24"/>
        </w:rPr>
        <w:t>Лаб. знаний, 2016.</w:t>
      </w:r>
    </w:p>
    <w:p w:rsidR="00791D2D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Бранденбау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, Джерри.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сборник рецептов: [Пер. с англ.]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Бранденбау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, Джерри. - СПб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др. : Питер, 2001. - 414 с. : ил. - (Для профессионалов). - ISBN 5-272-00110-9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0-0.</w:t>
      </w:r>
      <w:r w:rsidR="00791D2D" w:rsidRPr="00A870D7">
        <w:rPr>
          <w:rFonts w:ascii="Times New Roman" w:hAnsi="Times New Roman" w:cs="Times New Roman"/>
          <w:sz w:val="24"/>
          <w:szCs w:val="24"/>
        </w:rPr>
        <w:t>.</w:t>
      </w:r>
    </w:p>
    <w:p w:rsidR="003945F5" w:rsidRPr="003945F5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Шаньгин, В.Ф.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Защита компьютерной информации. Эффективные методы и средства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В. Ф. Шаньгин ; Шаньгин В. Ф. - М. : ДМК Пресс, 2010. - 544. - ISBN 978-5-94074-518-1.</w:t>
      </w:r>
    </w:p>
    <w:p w:rsidR="003945F5" w:rsidRPr="00CB32BD" w:rsidRDefault="003945F5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Садердинов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Али </w:t>
      </w:r>
      <w:proofErr w:type="spellStart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Абдулович</w:t>
      </w:r>
      <w:proofErr w:type="spellEnd"/>
      <w:r w:rsidRPr="003945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45F5">
        <w:rPr>
          <w:rFonts w:ascii="Times New Roman" w:eastAsia="Times New Roman" w:hAnsi="Times New Roman" w:cs="Times New Roman"/>
          <w:sz w:val="24"/>
          <w:szCs w:val="24"/>
        </w:rPr>
        <w:t>   Информационная безопасность предприятия : учеб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5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Садердинов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Али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Абдулович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В.А.Трайнёв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, А.А.Федулов;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 xml:space="preserve">. акад. наук информации, </w:t>
      </w:r>
      <w:proofErr w:type="spellStart"/>
      <w:r w:rsidRPr="003945F5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3945F5">
        <w:rPr>
          <w:rFonts w:ascii="Times New Roman" w:eastAsia="Times New Roman" w:hAnsi="Times New Roman" w:cs="Times New Roman"/>
          <w:sz w:val="24"/>
          <w:szCs w:val="24"/>
        </w:rPr>
        <w:t>. процессов и технологий. - 3-е изд. - М. : Дашков и K, 2006. - 335 с. - ISBN 5-94798-918-2 : 154-00.</w:t>
      </w:r>
    </w:p>
    <w:p w:rsidR="00CB32BD" w:rsidRPr="003945F5" w:rsidRDefault="00CB32BD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CB32BD">
        <w:rPr>
          <w:rFonts w:ascii="Times New Roman" w:eastAsia="Times New Roman" w:hAnsi="Times New Roman" w:cs="Times New Roman"/>
          <w:b/>
          <w:bCs/>
          <w:sz w:val="24"/>
          <w:szCs w:val="24"/>
        </w:rPr>
        <w:t>Девянин</w:t>
      </w:r>
      <w:proofErr w:type="spellEnd"/>
      <w:r w:rsidRPr="00CB32BD">
        <w:rPr>
          <w:rFonts w:ascii="Times New Roman" w:eastAsia="Times New Roman" w:hAnsi="Times New Roman" w:cs="Times New Roman"/>
          <w:b/>
          <w:bCs/>
          <w:sz w:val="24"/>
          <w:szCs w:val="24"/>
        </w:rPr>
        <w:t>, Пётр Николаевич.</w:t>
      </w:r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   Модели безопасности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комьютерныхсистем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 учеб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. по специальностям 075200 "Компьютерная безопасность" и 075500 "Комплексное обеспечение информационной безопасности автоматизированных систем" / </w:t>
      </w:r>
      <w:proofErr w:type="spellStart"/>
      <w:r w:rsidRPr="00CB32BD">
        <w:rPr>
          <w:rFonts w:ascii="Times New Roman" w:eastAsia="Times New Roman" w:hAnsi="Times New Roman" w:cs="Times New Roman"/>
          <w:sz w:val="24"/>
          <w:szCs w:val="24"/>
        </w:rPr>
        <w:t>Девянин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>, Пётр Николаевич. - М.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CB32BD">
        <w:rPr>
          <w:rFonts w:ascii="Times New Roman" w:eastAsia="Times New Roman" w:hAnsi="Times New Roman" w:cs="Times New Roman"/>
          <w:sz w:val="24"/>
          <w:szCs w:val="24"/>
        </w:rPr>
        <w:t>, 2005. - 142,[1] с. - (Высшее профессиональное образование. Информационная безопасность). - Допущено УМО. - ISBN 5-7695-2053-1</w:t>
      </w:r>
      <w:proofErr w:type="gramStart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B32BD">
        <w:rPr>
          <w:rFonts w:ascii="Times New Roman" w:eastAsia="Times New Roman" w:hAnsi="Times New Roman" w:cs="Times New Roman"/>
          <w:sz w:val="24"/>
          <w:szCs w:val="24"/>
        </w:rPr>
        <w:t xml:space="preserve"> 104-50.</w:t>
      </w:r>
    </w:p>
    <w:p w:rsidR="00791D2D" w:rsidRPr="00A870D7" w:rsidRDefault="00791D2D" w:rsidP="00791D2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0D7">
        <w:rPr>
          <w:rFonts w:ascii="Times New Roman" w:hAnsi="Times New Roman" w:cs="Times New Roman"/>
          <w:b/>
          <w:bCs/>
          <w:sz w:val="24"/>
          <w:szCs w:val="24"/>
        </w:rPr>
        <w:t>Хорев</w:t>
      </w:r>
      <w:proofErr w:type="spellEnd"/>
      <w:r w:rsidRPr="00A870D7">
        <w:rPr>
          <w:rFonts w:ascii="Times New Roman" w:hAnsi="Times New Roman" w:cs="Times New Roman"/>
          <w:b/>
          <w:bCs/>
          <w:sz w:val="24"/>
          <w:szCs w:val="24"/>
        </w:rPr>
        <w:t xml:space="preserve">, Павел Борисович. </w:t>
      </w:r>
      <w:r w:rsidRPr="00A870D7">
        <w:rPr>
          <w:rFonts w:ascii="Times New Roman" w:hAnsi="Times New Roman" w:cs="Times New Roman"/>
          <w:sz w:val="24"/>
          <w:szCs w:val="24"/>
        </w:rPr>
        <w:t>   Объектно-ориентированное программирование : учеб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особие для студентов,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>. по направлению "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. техника" /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 xml:space="preserve">, Павел Борисович. - 3-е изд., </w:t>
      </w:r>
      <w:proofErr w:type="spellStart"/>
      <w:r w:rsidRPr="00A870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870D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Академия, 2012, 2011. - 446,[1] с. - (Высшее профессиональное образование. Информатика и вычислительная техника). - Рекомендовано УМО. - ISBN 978-5-7695-8091-8</w:t>
      </w:r>
      <w:proofErr w:type="gramStart"/>
      <w:r w:rsidRPr="00A870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0D7">
        <w:rPr>
          <w:rFonts w:ascii="Times New Roman" w:hAnsi="Times New Roman" w:cs="Times New Roman"/>
          <w:sz w:val="24"/>
          <w:szCs w:val="24"/>
        </w:rPr>
        <w:t xml:space="preserve"> 494-67</w:t>
      </w:r>
    </w:p>
    <w:p w:rsidR="00791D2D" w:rsidRPr="00862160" w:rsidRDefault="00791D2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Вайк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, Аллен Р. </w:t>
      </w:r>
      <w:r w:rsidRPr="008621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Полное руководство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[пер. с англ.]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Вайк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Аллен Р.,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Джиллиам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, Джейсон Д. - 4-е изд. - М. : Вильямс, 2004. - 719 с. : ил. - ISBN 5-8459-0716-0 : 400-00.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>, Питер.</w:t>
      </w:r>
      <w:r w:rsidRPr="00862160">
        <w:rPr>
          <w:rFonts w:ascii="Times New Roman" w:hAnsi="Times New Roman" w:cs="Times New Roman"/>
          <w:sz w:val="24"/>
          <w:szCs w:val="24"/>
        </w:rPr>
        <w:t xml:space="preserve">   Криптография и безопасность в технологии .NET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Питер, Г. А.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Ганеш</w:t>
      </w:r>
      <w:proofErr w:type="spellEnd"/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пер. с англ. В.Д.Хорева; под ред.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С.М.Молявко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БИНОМ. Лаб. знаний, 2007. - 479 с.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ил. - (Программисту). -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>с. 448-472. - ISBN 978-5-94774-312-8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380-00.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862160">
        <w:rPr>
          <w:rFonts w:ascii="Times New Roman" w:hAnsi="Times New Roman" w:cs="Times New Roman"/>
          <w:b/>
          <w:bCs/>
          <w:sz w:val="24"/>
          <w:szCs w:val="24"/>
        </w:rPr>
        <w:t>Гашков, Сергей Борисович.</w:t>
      </w:r>
      <w:r w:rsidRPr="00862160">
        <w:rPr>
          <w:rFonts w:ascii="Times New Roman" w:hAnsi="Times New Roman" w:cs="Times New Roman"/>
          <w:sz w:val="24"/>
          <w:szCs w:val="24"/>
        </w:rPr>
        <w:t>   Криптографические методы защиты информации : учеб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по направлению "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. мат. и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." и "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технологии" / Гашков, Сергей Борисович, Э. А. Применко.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Академия, 2010. - 297,[7] с. - (Высшее профессиональное образование. Информационная безопасность). - Допущено УМО. - ISBN 978-5-7695-4962-5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517-44.</w:t>
      </w:r>
    </w:p>
    <w:p w:rsidR="00F4656D" w:rsidRPr="00862160" w:rsidRDefault="00F4656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b/>
          <w:bCs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, Питер. </w:t>
      </w:r>
      <w:r w:rsidRPr="00862160">
        <w:rPr>
          <w:rFonts w:ascii="Times New Roman" w:hAnsi="Times New Roman" w:cs="Times New Roman"/>
          <w:sz w:val="24"/>
          <w:szCs w:val="24"/>
        </w:rPr>
        <w:t xml:space="preserve">   Криптография и безопасность в технологии .NET /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Торстейнсон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 xml:space="preserve">, Питер, Г. А.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Ганеш</w:t>
      </w:r>
      <w:proofErr w:type="spellEnd"/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пер. с англ. В.Д.Хорева; под ред.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С.М.Молявко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БИНОМ. Лаб. знаний, 2007. - 479 с.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ил. - (Программисту). - </w:t>
      </w:r>
      <w:proofErr w:type="spellStart"/>
      <w:r w:rsidRPr="00862160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862160">
        <w:rPr>
          <w:rFonts w:ascii="Times New Roman" w:hAnsi="Times New Roman" w:cs="Times New Roman"/>
          <w:sz w:val="24"/>
          <w:szCs w:val="24"/>
        </w:rPr>
        <w:t>. указ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>с. 448-472. - ISBN 978-5-94774-312-8</w:t>
      </w:r>
      <w:proofErr w:type="gramStart"/>
      <w:r w:rsidRPr="00862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sz w:val="24"/>
          <w:szCs w:val="24"/>
        </w:rPr>
        <w:t xml:space="preserve"> 380-00.</w:t>
      </w:r>
    </w:p>
    <w:p w:rsidR="00862160" w:rsidRPr="00862160" w:rsidRDefault="00862160" w:rsidP="00862160">
      <w:pPr>
        <w:pStyle w:val="a6"/>
        <w:numPr>
          <w:ilvl w:val="0"/>
          <w:numId w:val="5"/>
        </w:numPr>
        <w:shd w:val="clear" w:color="auto" w:fill="FCFCFC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Ожиганов</w:t>
      </w:r>
      <w:proofErr w:type="spell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Криптография [Электронный ресурс]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А.А. </w:t>
      </w:r>
      <w:proofErr w:type="spell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Ожиганов</w:t>
      </w:r>
      <w:proofErr w:type="spell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 — СПб</w:t>
      </w:r>
      <w:proofErr w:type="gramStart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862160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ИТМО, 2016. — 142 c. — 2227-8397. — Режим доступа: http://www.iprbookshop.ru/67231.html</w:t>
      </w:r>
    </w:p>
    <w:p w:rsidR="00862160" w:rsidRPr="00862160" w:rsidRDefault="00862160" w:rsidP="00862160">
      <w:pPr>
        <w:pStyle w:val="a6"/>
        <w:numPr>
          <w:ilvl w:val="0"/>
          <w:numId w:val="5"/>
        </w:numPr>
        <w:shd w:val="clear" w:color="auto" w:fill="FCFCFC"/>
        <w:spacing w:after="0" w:line="240" w:lineRule="auto"/>
        <w:ind w:left="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Аграновский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А.В. Практическая криптография. Алгоритмы и их программирование [Электронный ресурс] / А.В.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Аграновский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Р.А.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Хади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62160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СОЛОН-ПРЕСС, 2009. — 256 c. — 5-98003-002-6. — Режим доступа: http://www.iprbookshop.ru/8641.html</w:t>
      </w:r>
    </w:p>
    <w:p w:rsidR="00791D2D" w:rsidRPr="00862160" w:rsidRDefault="00791D2D" w:rsidP="0086216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862160">
        <w:rPr>
          <w:rFonts w:ascii="Times New Roman" w:hAnsi="Times New Roman" w:cs="Times New Roman"/>
          <w:b/>
          <w:bCs/>
          <w:sz w:val="24"/>
          <w:szCs w:val="24"/>
        </w:rPr>
        <w:t xml:space="preserve">Мейер Б. </w:t>
      </w:r>
      <w:r w:rsidRPr="00862160">
        <w:rPr>
          <w:rFonts w:ascii="Times New Roman" w:hAnsi="Times New Roman" w:cs="Times New Roman"/>
          <w:bCs/>
          <w:sz w:val="24"/>
          <w:szCs w:val="24"/>
        </w:rPr>
        <w:t>Объектно-ориентированное программирование и программная инженерия [Электронный ресурс] / Б. Мейер. — 3-е изд. — Электрон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>екстовые данные. — М.</w:t>
      </w:r>
      <w:proofErr w:type="gramStart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2160">
        <w:rPr>
          <w:rFonts w:ascii="Times New Roman" w:hAnsi="Times New Roman" w:cs="Times New Roman"/>
          <w:bCs/>
          <w:sz w:val="24"/>
          <w:szCs w:val="24"/>
        </w:rPr>
        <w:t xml:space="preserve"> Интернет-Университет Информационных Технологий (ИНТУИТ), Ай Пи Эр </w:t>
      </w:r>
      <w:r w:rsidRPr="008621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Медиа, 2019. — 285 c. — 978-5-4486-0513-0. — Режим доступа: </w:t>
      </w:r>
      <w:hyperlink r:id="rId6" w:history="1">
        <w:r w:rsidRPr="00862160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http://www.iprbookshop.ru/79706.html</w:t>
        </w:r>
      </w:hyperlink>
    </w:p>
    <w:p w:rsidR="00791D2D" w:rsidRPr="00862160" w:rsidRDefault="00791D2D" w:rsidP="00862160">
      <w:pPr>
        <w:pStyle w:val="a6"/>
        <w:numPr>
          <w:ilvl w:val="0"/>
          <w:numId w:val="5"/>
        </w:num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</w:rPr>
        <w:t>Стешин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</w:rPr>
        <w:t xml:space="preserve"> А.И. Информационные системы в организации [Электронный ресурс] : учебное пособие / А.И. </w:t>
      </w:r>
      <w:proofErr w:type="spellStart"/>
      <w:r w:rsidRPr="00862160">
        <w:rPr>
          <w:rFonts w:ascii="Times New Roman" w:hAnsi="Times New Roman" w:cs="Times New Roman"/>
          <w:color w:val="000000"/>
          <w:sz w:val="24"/>
          <w:szCs w:val="24"/>
        </w:rPr>
        <w:t>Стешин</w:t>
      </w:r>
      <w:proofErr w:type="spellEnd"/>
      <w:r w:rsidRPr="00862160">
        <w:rPr>
          <w:rFonts w:ascii="Times New Roman" w:hAnsi="Times New Roman" w:cs="Times New Roman"/>
          <w:color w:val="000000"/>
          <w:sz w:val="24"/>
          <w:szCs w:val="24"/>
        </w:rPr>
        <w:t xml:space="preserve">. — 2-е изд. — Электрон. текстовые данные. — Саратов: Вузовское образование, 2019. — 194 c. — 978-5-4487-0385-0. — Режим доступа: </w:t>
      </w:r>
      <w:hyperlink r:id="rId7" w:history="1">
        <w:r w:rsidRPr="0086216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http://www.iprbookshop.ru/79629.html</w:t>
        </w:r>
      </w:hyperlink>
    </w:p>
    <w:p w:rsidR="00791D2D" w:rsidRPr="00D36013" w:rsidRDefault="00791D2D" w:rsidP="00791D2D">
      <w:pPr>
        <w:pStyle w:val="a6"/>
        <w:ind w:left="710"/>
        <w:rPr>
          <w:rFonts w:ascii="Times New Roman" w:hAnsi="Times New Roman" w:cs="Times New Roman"/>
          <w:sz w:val="24"/>
          <w:szCs w:val="24"/>
        </w:rPr>
      </w:pPr>
      <w:r w:rsidRPr="00D36013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 xml:space="preserve">Хусаинов, Байрон </w:t>
      </w: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Сафеевич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3607">
        <w:rPr>
          <w:rFonts w:ascii="Times New Roman" w:hAnsi="Times New Roman" w:cs="Times New Roman"/>
          <w:sz w:val="24"/>
          <w:szCs w:val="24"/>
        </w:rPr>
        <w:t>   Структуры и алгоритмы обработки данных: Примеры на языке Си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[Учеб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особие по направлению 654600 "Информатика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техника"] / Хусаинов, Байрон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Сафеевич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- М. : Финансы и статистика, 2004. - 463,[1] с. : ил. ; 21 см. + 1 электрон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пт. диск (CD-ROM). -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.: с.462-464. - Рекомендовано УМО. - ISBN 5-279-02775-8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231-66.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 xml:space="preserve">Вирт, </w:t>
      </w: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Никлаус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3607">
        <w:rPr>
          <w:rFonts w:ascii="Times New Roman" w:hAnsi="Times New Roman" w:cs="Times New Roman"/>
          <w:sz w:val="24"/>
          <w:szCs w:val="24"/>
        </w:rPr>
        <w:t>   Алгоритмы и структуры данных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Пер. с англ. / Вирт,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Никлаус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- СПб. : Невский Диалект, 2017, 2001. - 351 с. : ил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- (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>-ка программиста). - ISBN 5-7940-0065-1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111-00.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3607">
        <w:rPr>
          <w:rFonts w:ascii="Times New Roman" w:hAnsi="Times New Roman" w:cs="Times New Roman"/>
          <w:b/>
          <w:bCs/>
          <w:sz w:val="24"/>
          <w:szCs w:val="24"/>
        </w:rPr>
        <w:t>Померанц</w:t>
      </w:r>
      <w:proofErr w:type="spellEnd"/>
      <w:r w:rsidRPr="00613607">
        <w:rPr>
          <w:rFonts w:ascii="Times New Roman" w:hAnsi="Times New Roman" w:cs="Times New Roman"/>
          <w:b/>
          <w:bCs/>
          <w:sz w:val="24"/>
          <w:szCs w:val="24"/>
        </w:rPr>
        <w:t>, Ори.</w:t>
      </w:r>
      <w:r w:rsidRPr="00613607">
        <w:rPr>
          <w:rFonts w:ascii="Times New Roman" w:hAnsi="Times New Roman" w:cs="Times New Roman"/>
          <w:sz w:val="24"/>
          <w:szCs w:val="24"/>
        </w:rPr>
        <w:t xml:space="preserve">  Ядро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Linus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Программирование модулей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Пер. с англ. /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Померанц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, Ори.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613607">
        <w:rPr>
          <w:rFonts w:ascii="Times New Roman" w:hAnsi="Times New Roman" w:cs="Times New Roman"/>
          <w:sz w:val="24"/>
          <w:szCs w:val="24"/>
        </w:rPr>
        <w:t>Кудриц-образ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, 2000. - 110 с. - ISBN 5-9378-008-1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Смелянский, Руслан Леонидович.</w:t>
      </w:r>
      <w:r w:rsidRPr="00613607">
        <w:rPr>
          <w:rFonts w:ascii="Times New Roman" w:hAnsi="Times New Roman" w:cs="Times New Roman"/>
          <w:sz w:val="24"/>
          <w:szCs w:val="24"/>
        </w:rPr>
        <w:t>  Компьютерные сети : учеб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ля студентов вузов,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 по направлениям 010400 "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Прикл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мат.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." и 010300 "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607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613607">
        <w:rPr>
          <w:rFonts w:ascii="Times New Roman" w:hAnsi="Times New Roman" w:cs="Times New Roman"/>
          <w:sz w:val="24"/>
          <w:szCs w:val="24"/>
        </w:rPr>
        <w:t>.": в 2-х т. Т.1 : Системы передачи данных / Смелянский, Руслан Леонидович.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Академия, 2011. - 296,[8] с. - (Высшее профессиональное образование. Информатика и вычислительная техника). - Допущено УМО. - ISBN 978-5-7695-7151-0 (т.1)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402-27.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Гук, Михаил Юрьевич.</w:t>
      </w:r>
      <w:r w:rsidRPr="00613607">
        <w:rPr>
          <w:rFonts w:ascii="Times New Roman" w:hAnsi="Times New Roman" w:cs="Times New Roman"/>
          <w:sz w:val="24"/>
          <w:szCs w:val="24"/>
        </w:rPr>
        <w:t>  Аппаратные средства локальных сетей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Энциклопедия / Гук, Михаил Юрьевич. - СПб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др. : Питер, 2000. - 572 с. : ил. - ISBN 5-8046-0113-Х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Гук, Михаил.</w:t>
      </w:r>
      <w:r w:rsidRPr="00613607">
        <w:rPr>
          <w:rFonts w:ascii="Times New Roman" w:hAnsi="Times New Roman" w:cs="Times New Roman"/>
          <w:sz w:val="24"/>
          <w:szCs w:val="24"/>
        </w:rPr>
        <w:t> Аппаратные интерфейсы ПК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Энциклопедия / Гук, Михаил. - СПб. : Питер, 2002. - 527 с.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ил. - ISBN 5-94723-180-8 : 0-0.</w:t>
      </w:r>
    </w:p>
    <w:p w:rsidR="00791D2D" w:rsidRPr="00613607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613607">
        <w:rPr>
          <w:rFonts w:ascii="Times New Roman" w:hAnsi="Times New Roman" w:cs="Times New Roman"/>
          <w:b/>
          <w:bCs/>
          <w:sz w:val="24"/>
          <w:szCs w:val="24"/>
        </w:rPr>
        <w:t>Назаров, Станислав Викторович.</w:t>
      </w:r>
      <w:r w:rsidRPr="00613607">
        <w:rPr>
          <w:rFonts w:ascii="Times New Roman" w:hAnsi="Times New Roman" w:cs="Times New Roman"/>
          <w:sz w:val="24"/>
          <w:szCs w:val="24"/>
        </w:rPr>
        <w:t> Архитектура и проектирование программных систем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монография / Назаров, Станислав Викторович. - М.</w:t>
      </w:r>
      <w:proofErr w:type="gramStart"/>
      <w:r w:rsidRPr="00613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3607">
        <w:rPr>
          <w:rFonts w:ascii="Times New Roman" w:hAnsi="Times New Roman" w:cs="Times New Roman"/>
          <w:sz w:val="24"/>
          <w:szCs w:val="24"/>
        </w:rPr>
        <w:t xml:space="preserve"> Инфра-М, 2016. - 903-37.</w:t>
      </w:r>
    </w:p>
    <w:p w:rsidR="00791D2D" w:rsidRPr="009259E2" w:rsidRDefault="00791D2D" w:rsidP="00791D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14E">
        <w:rPr>
          <w:rFonts w:ascii="Times New Roman" w:hAnsi="Times New Roman" w:cs="Times New Roman"/>
          <w:b/>
          <w:bCs/>
          <w:sz w:val="24"/>
          <w:szCs w:val="24"/>
        </w:rPr>
        <w:t xml:space="preserve">Шаньгин, Владимир Фёдорович. </w:t>
      </w:r>
      <w:r w:rsidRPr="003A214E">
        <w:rPr>
          <w:rFonts w:ascii="Times New Roman" w:hAnsi="Times New Roman" w:cs="Times New Roman"/>
          <w:sz w:val="24"/>
          <w:szCs w:val="24"/>
        </w:rPr>
        <w:t> Информационная безопасность компьютерных систем и сетей : учеб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особие для студентов учреждений сред. проф. образования, </w:t>
      </w:r>
      <w:proofErr w:type="spellStart"/>
      <w:r w:rsidRPr="003A214E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3A214E">
        <w:rPr>
          <w:rFonts w:ascii="Times New Roman" w:hAnsi="Times New Roman" w:cs="Times New Roman"/>
          <w:sz w:val="24"/>
          <w:szCs w:val="24"/>
        </w:rPr>
        <w:t>. по группе специальностей 2200 "Информатика и вычислительная техника" / Шаньгин, Владимир Фёдорович. - М.</w:t>
      </w:r>
      <w:proofErr w:type="gramStart"/>
      <w:r w:rsidRPr="003A21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214E">
        <w:rPr>
          <w:rFonts w:ascii="Times New Roman" w:hAnsi="Times New Roman" w:cs="Times New Roman"/>
          <w:sz w:val="24"/>
          <w:szCs w:val="24"/>
        </w:rPr>
        <w:t xml:space="preserve"> ФОРУМ: ИНФРА-М, 2008. - 415 с. - (Профессиональное образование). - Рекомендовано МО РФ. - 194-92.</w:t>
      </w:r>
      <w:r w:rsidRPr="003A214E">
        <w:rPr>
          <w:rFonts w:ascii="Times New Roman" w:hAnsi="Times New Roman" w:cs="Times New Roman"/>
          <w:sz w:val="24"/>
          <w:szCs w:val="24"/>
        </w:rPr>
        <w:br/>
      </w:r>
      <w:r w:rsidR="001C507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A214E">
        <w:rPr>
          <w:rFonts w:ascii="Times New Roman" w:hAnsi="Times New Roman" w:cs="Times New Roman"/>
          <w:b/>
          <w:color w:val="000000"/>
          <w:sz w:val="24"/>
          <w:szCs w:val="24"/>
        </w:rPr>
        <w:t>) ресурсы сети «Интернет»:</w:t>
      </w:r>
    </w:p>
    <w:p w:rsidR="00791D2D" w:rsidRPr="009259E2" w:rsidRDefault="00791D2D" w:rsidP="00791D2D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9E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259E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259E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Электронно-библиотечной системе 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9259E2">
        <w:rPr>
          <w:rFonts w:ascii="Times New Roman" w:hAnsi="Times New Roman" w:cs="Times New Roman"/>
          <w:color w:val="000000"/>
          <w:sz w:val="24"/>
          <w:szCs w:val="24"/>
        </w:rPr>
        <w:t xml:space="preserve">  . Режим доступа:  </w:t>
      </w:r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259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proofErr w:type="spellEnd"/>
      <w:r w:rsidRPr="009259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259E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eLIBRARY.RU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[Электронный ресурс]: электронная библиотека / Науч. электрон. б-ка</w:t>
      </w:r>
      <w:proofErr w:type="gram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–– </w:t>
      </w:r>
      <w:proofErr w:type="gram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Москва, 1999 – . Режим доступа: </w:t>
      </w:r>
      <w:r w:rsidRPr="00EC193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http://elibrary.ru/defaultx.asp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(дата обращения: 01.04.2017). – Яз. рус</w:t>
      </w:r>
      <w:proofErr w:type="gram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., </w:t>
      </w:r>
      <w:proofErr w:type="gram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англ.</w:t>
      </w:r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Moodle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[Электронный ресурс]: система виртуального обучением: [база данных] / </w:t>
      </w:r>
      <w:proofErr w:type="spellStart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Даг</w:t>
      </w:r>
      <w:proofErr w:type="spellEnd"/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гос. ун-т. – Махачкала, г. – Доступ из сети ДГУ или, после регистрации из сети ун-та, из любой точки, имеющей доступ в интернет. – URL: </w:t>
      </w:r>
      <w:r w:rsidRPr="00EC193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http://moodle.dgu.ru/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(дата обращения: 22.03.2018).</w:t>
      </w:r>
    </w:p>
    <w:p w:rsidR="00791D2D" w:rsidRPr="00EC1934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93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Электронный каталог НБ ДГУ </w:t>
      </w:r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[Электронный ресурс]: база данных содержит сведения о всех видах лит, поступающих в фонд НБ ДГУ/Дагестанский гос. ун-т. – Махачкала, 2010 – Режим доступа: </w:t>
      </w:r>
      <w:hyperlink r:id="rId8" w:history="1">
        <w:r w:rsidRPr="00EC1934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http://elib.dgu.ru</w:t>
        </w:r>
      </w:hyperlink>
      <w:r w:rsidRPr="00EC1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свободный (дата обращения: 21.03.2018).</w:t>
      </w:r>
    </w:p>
    <w:p w:rsidR="00791D2D" w:rsidRDefault="00791D2D" w:rsidP="00791D2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934">
        <w:rPr>
          <w:rFonts w:ascii="Times New Roman" w:hAnsi="Times New Roman" w:cs="Times New Roman"/>
          <w:color w:val="000000"/>
          <w:sz w:val="24"/>
          <w:szCs w:val="24"/>
        </w:rPr>
        <w:t xml:space="preserve">http://habrahabr.ru/post/116386 - Модели управления </w:t>
      </w:r>
      <w:proofErr w:type="spellStart"/>
      <w:r w:rsidRPr="00EC1934">
        <w:rPr>
          <w:rFonts w:ascii="Times New Roman" w:hAnsi="Times New Roman" w:cs="Times New Roman"/>
          <w:color w:val="000000"/>
          <w:sz w:val="24"/>
          <w:szCs w:val="24"/>
        </w:rPr>
        <w:t>OpenSource</w:t>
      </w:r>
      <w:proofErr w:type="spellEnd"/>
      <w:r w:rsidRPr="00EC1934">
        <w:rPr>
          <w:rFonts w:ascii="Times New Roman" w:hAnsi="Times New Roman" w:cs="Times New Roman"/>
          <w:color w:val="000000"/>
          <w:sz w:val="24"/>
          <w:szCs w:val="24"/>
        </w:rPr>
        <w:t xml:space="preserve"> проектами</w:t>
      </w:r>
    </w:p>
    <w:p w:rsidR="001C507C" w:rsidRPr="00A14C39" w:rsidRDefault="00E068C5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https://habr.com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hyperlink r:id="rId10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https://habrahabr.ru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русскоязычный </w:t>
      </w:r>
      <w:hyperlink r:id="rId11" w:tooltip="Веб-сай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веб-сайт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формате </w:t>
      </w:r>
      <w:hyperlink r:id="rId12" w:tooltip="Коллективный блог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коллективного блога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 элементами </w:t>
      </w:r>
      <w:hyperlink r:id="rId13" w:tooltip="Новостной сай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новостного сайта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созданный для публикации </w:t>
      </w:r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новостей, аналитических статей, мыслей, связанных с </w:t>
      </w:r>
      <w:hyperlink r:id="rId14" w:tooltip="Информационные технологии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информационными технологиями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hyperlink r:id="rId15" w:tooltip="Бизнес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бизнесом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hyperlink r:id="rId16" w:tooltip="Интернет" w:history="1">
        <w:r w:rsidR="001C507C" w:rsidRPr="001C507C">
          <w:rPr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интернетом</w:t>
        </w:r>
      </w:hyperlink>
      <w:r w:rsidR="001C507C" w:rsidRPr="001C5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14C39" w:rsidRPr="00A14C39" w:rsidRDefault="00E068C5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="00A14C39" w:rsidRPr="00A14C39">
          <w:rPr>
            <w:rStyle w:val="a8"/>
            <w:rFonts w:ascii="Times New Roman" w:hAnsi="Times New Roman" w:cs="Times New Roman"/>
            <w:color w:val="0366D6"/>
            <w:sz w:val="24"/>
            <w:szCs w:val="24"/>
            <w:shd w:val="clear" w:color="auto" w:fill="FFFFFF"/>
          </w:rPr>
          <w:t>http://www.travistidwell.com/jsencrypt</w:t>
        </w:r>
      </w:hyperlink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Библиотека </w:t>
      </w:r>
      <w:proofErr w:type="spellStart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Javascript</w:t>
      </w:r>
      <w:proofErr w:type="spellEnd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для выполнения шифрования, расшифровки и генерации ключей </w:t>
      </w:r>
      <w:proofErr w:type="spellStart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>OpenSSL</w:t>
      </w:r>
      <w:proofErr w:type="spellEnd"/>
      <w:r w:rsidR="00A14C39" w:rsidRPr="00A14C39">
        <w:rPr>
          <w:rFonts w:ascii="Times New Roman" w:hAnsi="Times New Roman" w:cs="Times New Roman"/>
          <w:color w:val="24292E"/>
          <w:sz w:val="24"/>
          <w:szCs w:val="24"/>
          <w:shd w:val="clear" w:color="auto" w:fill="FFFFFF"/>
        </w:rPr>
        <w:t xml:space="preserve"> RSA.</w:t>
      </w:r>
    </w:p>
    <w:p w:rsidR="001C507C" w:rsidRPr="001C507C" w:rsidRDefault="001C507C" w:rsidP="001C507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07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Национальный Открытый Университет «ИНТУИТ» </w:t>
      </w:r>
      <w:r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– http://www.intuit.ru/(дата обращения 15.09.2018)</w:t>
      </w:r>
    </w:p>
    <w:p w:rsidR="001C507C" w:rsidRPr="001C507C" w:rsidRDefault="001C507C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Интернет-энциклопедия «Википедия». – https://ru.wikipedia.org/(дата обращения 15.09.2018)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8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https://www.it-world.ru/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Информационный портал с новостями, обзорами и аналитикой ИТ рынка. 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9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http://www.mobiledevice.ru/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Новостной </w:t>
      </w:r>
      <w:proofErr w:type="gramStart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портал</w:t>
      </w:r>
      <w:proofErr w:type="gramEnd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содержащий в себе новости о мобильных устройствах и современных технологиях. Обзоры девайсов и софта, гаджеты, ОС, интересные статьи и новости.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0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https://www.softodrom.ru/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информационный портал, оперативно и ежедневно рассказывающий о наиболее важных событиях в области компьютерной индустрии, о лучших новинках программного обеспечения для Windows, Unix-систем, включая </w:t>
      </w:r>
      <w:proofErr w:type="spellStart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Linux</w:t>
      </w:r>
      <w:proofErr w:type="spellEnd"/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>, и ПО для мобильных устройств, а также о наиболее интересных событиях в России и мире, в той или иной мере связанных с IT.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1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http://bitbybit.ru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 специально создан для того, чтобы помочь программистам в их нелегком труде. Пользователи портала могут общаться, пользоваться внутренней почтой, вести личный блог, создавать новые сообщества или вступать в уже существующее. В соответствующих разделах сайта размещено много полезной информации в виде статей и ответов на вопросы.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2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http://www.cyberforum.ru/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Форум начинающих и профессиональных программистов, системных администраторов, администраторов баз данных, компьютерный форум. Бесплатная помощь в решении задач по программированию и наукам, решение проблем с компьютером, операционными системами.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3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https://overclockers.ru/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сайт содержит информацию о компьютерной технике и прогрессивных технологиях.</w:t>
      </w:r>
    </w:p>
    <w:p w:rsidR="001C507C" w:rsidRPr="001C507C" w:rsidRDefault="00E068C5" w:rsidP="001C50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4" w:history="1">
        <w:r w:rsidR="001C507C" w:rsidRPr="001C507C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http://rsdn.org/</w:t>
        </w:r>
      </w:hyperlink>
      <w:r w:rsidR="001C507C" w:rsidRPr="001C5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Онлайн библиотека с множеством книг и статей по программированию и/или для программистов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База практики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>Рабочее место студента для прохождения практики оборудовано аппаратным и программным обеспечением (как лицензионным, так и свободно распространяемым), необходимым для эффективного решения поставленных перед студентом задач и выполнения индивидуального задания. Для защиты (представления) результатов своей работы студенты используют современные средства представления материала аудитории, а именно мультимедиа презентации.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12. Описание материально-технической базы, необходимой для проведения практики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</w:t>
      </w:r>
      <w:r w:rsidR="009E2A77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для до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стижения целей практики и  соответствует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 </w:t>
      </w:r>
      <w:r w:rsidR="002A3B8B">
        <w:rPr>
          <w:rFonts w:ascii="Times New Roman" w:hAnsi="Times New Roman" w:cs="Times New Roman"/>
          <w:color w:val="000000"/>
          <w:sz w:val="24"/>
          <w:szCs w:val="24"/>
        </w:rPr>
        <w:t>обеспечендоступ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к информации, необходимой для выполнения задания по практике и написанию отчета.</w:t>
      </w:r>
    </w:p>
    <w:p w:rsidR="00791D2D" w:rsidRPr="00D60FE2" w:rsidRDefault="00791D2D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Организации, учреждения и предприятия, а также учебно-научные подразделения ДГУ </w:t>
      </w:r>
      <w:r w:rsidR="00C4356E">
        <w:rPr>
          <w:rFonts w:ascii="Times New Roman" w:hAnsi="Times New Roman" w:cs="Times New Roman"/>
          <w:color w:val="000000"/>
          <w:sz w:val="24"/>
          <w:szCs w:val="24"/>
        </w:rPr>
        <w:t>предоставляют рабочие места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</w:t>
      </w:r>
      <w:r w:rsidR="00C4356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74317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укомплектованные </w:t>
      </w:r>
      <w:r w:rsidRPr="00D60FE2">
        <w:rPr>
          <w:rFonts w:ascii="Times New Roman" w:hAnsi="Times New Roman" w:cs="Times New Roman"/>
          <w:color w:val="000000"/>
          <w:sz w:val="24"/>
          <w:szCs w:val="24"/>
        </w:rPr>
        <w:t>компьютерным оборудованием в объемах, достаточных для достижения целей практики.</w:t>
      </w:r>
    </w:p>
    <w:p w:rsidR="00791D2D" w:rsidRPr="00D60FE2" w:rsidRDefault="00F74317" w:rsidP="0079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учебной 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ся в соответствии с выбранной темо</w:t>
      </w:r>
      <w:r>
        <w:rPr>
          <w:rFonts w:ascii="Times New Roman" w:hAnsi="Times New Roman" w:cs="Times New Roman"/>
          <w:color w:val="000000"/>
          <w:sz w:val="24"/>
          <w:szCs w:val="24"/>
        </w:rPr>
        <w:t>й исследования и предусматривает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получениястудентом необходимой информации для анализа и написания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отчета</w:t>
      </w:r>
      <w:r w:rsidR="00791D2D" w:rsidRPr="00D60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77D" w:rsidRDefault="0063177D"/>
    <w:sectPr w:rsidR="0063177D" w:rsidSect="007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D6E"/>
    <w:multiLevelType w:val="multilevel"/>
    <w:tmpl w:val="A5CE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36CA"/>
    <w:multiLevelType w:val="hybridMultilevel"/>
    <w:tmpl w:val="438804E2"/>
    <w:lvl w:ilvl="0" w:tplc="FA2E6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6141"/>
    <w:multiLevelType w:val="hybridMultilevel"/>
    <w:tmpl w:val="638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1C2F"/>
    <w:multiLevelType w:val="hybridMultilevel"/>
    <w:tmpl w:val="CA9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68F9"/>
    <w:multiLevelType w:val="hybridMultilevel"/>
    <w:tmpl w:val="C4B8786A"/>
    <w:lvl w:ilvl="0" w:tplc="C01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80AE1"/>
    <w:multiLevelType w:val="hybridMultilevel"/>
    <w:tmpl w:val="05A62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E7D92"/>
    <w:multiLevelType w:val="hybridMultilevel"/>
    <w:tmpl w:val="26B66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2D"/>
    <w:rsid w:val="00127CC9"/>
    <w:rsid w:val="001313F7"/>
    <w:rsid w:val="00140C63"/>
    <w:rsid w:val="001415C3"/>
    <w:rsid w:val="0016393F"/>
    <w:rsid w:val="00194EC4"/>
    <w:rsid w:val="001C2719"/>
    <w:rsid w:val="001C507C"/>
    <w:rsid w:val="0026468A"/>
    <w:rsid w:val="002864C7"/>
    <w:rsid w:val="002A3B8B"/>
    <w:rsid w:val="00377EBB"/>
    <w:rsid w:val="00387B76"/>
    <w:rsid w:val="003945F5"/>
    <w:rsid w:val="0039768D"/>
    <w:rsid w:val="00494B5C"/>
    <w:rsid w:val="004A00CE"/>
    <w:rsid w:val="004B1467"/>
    <w:rsid w:val="005423AE"/>
    <w:rsid w:val="00544593"/>
    <w:rsid w:val="005478DD"/>
    <w:rsid w:val="00554CE6"/>
    <w:rsid w:val="00560D91"/>
    <w:rsid w:val="0057735F"/>
    <w:rsid w:val="006146B5"/>
    <w:rsid w:val="00621275"/>
    <w:rsid w:val="0063177D"/>
    <w:rsid w:val="006346EC"/>
    <w:rsid w:val="006539E6"/>
    <w:rsid w:val="006E4487"/>
    <w:rsid w:val="00791D2D"/>
    <w:rsid w:val="007D69E7"/>
    <w:rsid w:val="00845D64"/>
    <w:rsid w:val="00862160"/>
    <w:rsid w:val="008A3273"/>
    <w:rsid w:val="008A7E94"/>
    <w:rsid w:val="008C698A"/>
    <w:rsid w:val="008F7145"/>
    <w:rsid w:val="0090456A"/>
    <w:rsid w:val="009D40A6"/>
    <w:rsid w:val="009E2A77"/>
    <w:rsid w:val="009F1952"/>
    <w:rsid w:val="00A14C39"/>
    <w:rsid w:val="00A30FBA"/>
    <w:rsid w:val="00A44EC0"/>
    <w:rsid w:val="00A4654E"/>
    <w:rsid w:val="00AC4562"/>
    <w:rsid w:val="00AD1169"/>
    <w:rsid w:val="00AF7663"/>
    <w:rsid w:val="00B13D0F"/>
    <w:rsid w:val="00B661C8"/>
    <w:rsid w:val="00BC4B85"/>
    <w:rsid w:val="00C01BB8"/>
    <w:rsid w:val="00C36233"/>
    <w:rsid w:val="00C4356E"/>
    <w:rsid w:val="00C9441C"/>
    <w:rsid w:val="00CB32BD"/>
    <w:rsid w:val="00CE2F3D"/>
    <w:rsid w:val="00CF642B"/>
    <w:rsid w:val="00D07BEB"/>
    <w:rsid w:val="00D53E75"/>
    <w:rsid w:val="00D65CDA"/>
    <w:rsid w:val="00DA001F"/>
    <w:rsid w:val="00DA513E"/>
    <w:rsid w:val="00DB2D96"/>
    <w:rsid w:val="00DB7FD2"/>
    <w:rsid w:val="00DC3288"/>
    <w:rsid w:val="00E068C5"/>
    <w:rsid w:val="00E15710"/>
    <w:rsid w:val="00E30F69"/>
    <w:rsid w:val="00EB0A13"/>
    <w:rsid w:val="00EE2AE0"/>
    <w:rsid w:val="00F4656D"/>
    <w:rsid w:val="00F63393"/>
    <w:rsid w:val="00F74317"/>
    <w:rsid w:val="00FB2D0F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91D2D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791D2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791D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79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791D2D"/>
    <w:rPr>
      <w:rFonts w:ascii="Times New Roman" w:hAnsi="Times New Roman" w:cs="Times New Roman"/>
      <w:sz w:val="12"/>
      <w:szCs w:val="12"/>
    </w:rPr>
  </w:style>
  <w:style w:type="table" w:styleId="a3">
    <w:name w:val="Table Grid"/>
    <w:basedOn w:val="a1"/>
    <w:uiPriority w:val="59"/>
    <w:rsid w:val="0079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D2D"/>
    <w:pPr>
      <w:ind w:left="720"/>
      <w:contextualSpacing/>
    </w:pPr>
  </w:style>
  <w:style w:type="paragraph" w:customStyle="1" w:styleId="rtejustify">
    <w:name w:val="rtejustify"/>
    <w:basedOn w:val="a"/>
    <w:rsid w:val="0079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1D2D"/>
    <w:rPr>
      <w:b/>
      <w:bCs/>
    </w:rPr>
  </w:style>
  <w:style w:type="character" w:styleId="a8">
    <w:name w:val="Hyperlink"/>
    <w:basedOn w:val="a0"/>
    <w:uiPriority w:val="99"/>
    <w:unhideWhenUsed/>
    <w:rsid w:val="00791D2D"/>
    <w:rPr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791D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91D2D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rsid w:val="00FB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87B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87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64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42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9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57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48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dgu.ru" TargetMode="External"/><Relationship Id="rId13" Type="http://schemas.openxmlformats.org/officeDocument/2006/relationships/hyperlink" Target="https://ru.wikipedia.org/wiki/%D0%9D%D0%BE%D0%B2%D0%BE%D1%81%D1%82%D0%BD%D0%BE%D0%B9_%D1%81%D0%B0%D0%B9%D1%82" TargetMode="External"/><Relationship Id="rId18" Type="http://schemas.openxmlformats.org/officeDocument/2006/relationships/hyperlink" Target="https://www.it-worl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tbybit.ru" TargetMode="External"/><Relationship Id="rId7" Type="http://schemas.openxmlformats.org/officeDocument/2006/relationships/hyperlink" Target="http://www.iprbookshop.ru/79629.html" TargetMode="External"/><Relationship Id="rId12" Type="http://schemas.openxmlformats.org/officeDocument/2006/relationships/hyperlink" Target="https://ru.wikipedia.org/wiki/%D0%9A%D0%BE%D0%BB%D0%BB%D0%B5%D0%BA%D1%82%D0%B8%D0%B2%D0%BD%D1%8B%D0%B9_%D0%B1%D0%BB%D0%BE%D0%B3" TargetMode="External"/><Relationship Id="rId17" Type="http://schemas.openxmlformats.org/officeDocument/2006/relationships/hyperlink" Target="http://www.travistidwell.com/jsencry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2%D0%B5%D1%80%D0%BD%D0%B5%D1%82" TargetMode="External"/><Relationship Id="rId20" Type="http://schemas.openxmlformats.org/officeDocument/2006/relationships/hyperlink" Target="https://www.softodr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9706.html" TargetMode="External"/><Relationship Id="rId11" Type="http://schemas.openxmlformats.org/officeDocument/2006/relationships/hyperlink" Target="https://ru.wikipedia.org/wiki/%D0%92%D0%B5%D0%B1-%D1%81%D0%B0%D0%B9%D1%82" TargetMode="External"/><Relationship Id="rId24" Type="http://schemas.openxmlformats.org/officeDocument/2006/relationships/hyperlink" Target="http://rsdn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1%D0%B8%D0%B7%D0%BD%D0%B5%D1%81" TargetMode="External"/><Relationship Id="rId23" Type="http://schemas.openxmlformats.org/officeDocument/2006/relationships/hyperlink" Target="https://overclockers.ru/" TargetMode="External"/><Relationship Id="rId10" Type="http://schemas.openxmlformats.org/officeDocument/2006/relationships/hyperlink" Target="https://habrahabr.ru" TargetMode="External"/><Relationship Id="rId19" Type="http://schemas.openxmlformats.org/officeDocument/2006/relationships/hyperlink" Target="http://www.mobilede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" TargetMode="External"/><Relationship Id="rId14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2" Type="http://schemas.openxmlformats.org/officeDocument/2006/relationships/hyperlink" Target="http://www.cyberfor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2022-10-12T10:22:00Z</cp:lastPrinted>
  <dcterms:created xsi:type="dcterms:W3CDTF">2023-09-01T11:25:00Z</dcterms:created>
  <dcterms:modified xsi:type="dcterms:W3CDTF">2023-09-01T11:25:00Z</dcterms:modified>
</cp:coreProperties>
</file>