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3FD72A2" wp14:editId="0D23ACDC">
            <wp:extent cx="523875" cy="498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2" cy="5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МИНОБРНАУКИ РОССИИ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 xml:space="preserve">Федеральное государственное бюджетное образовательное 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учреждение высшего образования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«ДАГЕСТАНСКИЙ ГОСУДАРСТВЕННЫЙ УНИВЕРСИТЕТ»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(ДГУ)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F1B">
        <w:rPr>
          <w:rFonts w:ascii="Times New Roman" w:hAnsi="Times New Roman" w:cs="Times New Roman"/>
          <w:b/>
          <w:sz w:val="28"/>
          <w:szCs w:val="24"/>
        </w:rPr>
        <w:t>СОЦИАЛЬНЫЙ ФАКУЛЬТЕТ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F1B">
        <w:rPr>
          <w:rFonts w:ascii="Times New Roman" w:hAnsi="Times New Roman" w:cs="Times New Roman"/>
          <w:b/>
          <w:sz w:val="28"/>
          <w:szCs w:val="24"/>
        </w:rPr>
        <w:t>АННОТАЦИИ К РАБОЧИМ ПРОГРАММАМ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sz w:val="28"/>
          <w:szCs w:val="24"/>
          <w:lang w:eastAsia="ru-RU"/>
        </w:rPr>
        <w:t>высшего образования – программа бакалавриата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sz w:val="28"/>
          <w:szCs w:val="24"/>
          <w:lang w:eastAsia="ru-RU"/>
        </w:rPr>
        <w:t xml:space="preserve">направление </w:t>
      </w:r>
      <w:r w:rsidRPr="00C71F1B">
        <w:rPr>
          <w:rFonts w:ascii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C71F1B"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  <w:t xml:space="preserve"> </w:t>
      </w:r>
    </w:p>
    <w:p w:rsidR="00162EBE" w:rsidRPr="00C71F1B" w:rsidRDefault="00BD57EA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42.03.01 РЕКЛАМА И СВЯЗИ С ОБЩЕСТВЕННОСТЬЮ</w:t>
      </w:r>
    </w:p>
    <w:p w:rsidR="00BD57EA" w:rsidRPr="00C71F1B" w:rsidRDefault="00BD57EA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sz w:val="28"/>
          <w:szCs w:val="24"/>
          <w:lang w:eastAsia="ru-RU"/>
        </w:rPr>
        <w:t>профиль подготовки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 w:rsidR="00BD57EA"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СВЯЗИ С ОБЩЕСТВЕННОСТЬЮ И КОММУНИКАТИВНЫЕ ТЕХНОЛОГИИ</w:t>
      </w:r>
      <w:r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формы обучения 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ЗАОЧНАЯ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квалификация, присваиваемая выпускникам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БАКАЛАВР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735A16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Махачкала, 2022</w:t>
      </w:r>
      <w:bookmarkStart w:id="0" w:name="_GoBack"/>
      <w:bookmarkEnd w:id="0"/>
    </w:p>
    <w:p w:rsidR="00162EBE" w:rsidRPr="00C71F1B" w:rsidRDefault="00162EBE" w:rsidP="00C71F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Б1.О.01.01Философия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Б1.О.01.02История России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Б1.О.01.03Всеобщая история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Б1.О.01.04История Дагестана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Б1.О.01.05Правоведение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Б1.О.01.06Основы проектной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Б1.О.01.07Управление персоналом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Б1.О.01.08Культурология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Б1.О.01.09Экономика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Б1.О.01.10Психология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Б1.О.01.11Социология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Б1.О.01.12Математика и статистика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Б1.О.01.13Политическая социология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Б1.О.02Модель: Безопасность жизнедеятельности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Б1.О.02.01Безопасность жизнедеятельности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Б1.О.02.02Основы военной подготовки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Б1.О.03Модуль: Коммуникация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Б1.О.03.01Иностранный язык ( базовый курс)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Б1.О.03.02Иностранный язык в профессиональной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Б1.О.03.03Русский язык и культура речи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Б1.О.04.01Введение в информационные технологии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Б1.О.04.02Системы искусственного интеллекта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Б1.О.04.03Информационные технологии в профессиональной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Б1.О.05.01Общественные и государственные институты в современном мире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Б1.О.05.02Цифровые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Б1.О.05.03Информационные технологии и базы данных в прикладных коммуникациях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Б1.О.05.04Введение в коммуникационные специальности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Б1.О.05.05Основы теории коммуникации: деловые и межличностные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Б1.О.05.06Государственное регулирование в медиасфере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Б1.О.05.07Теория и практика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Б1.О.05.08Производство и распространение рекламного продукта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Б1.О.05.09Правовое регулирование связей с общественностью и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Б1.О.05.10Менеджмент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Б1.О.05.11Социальная психология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Б1.О.05.12Методика и методология исследований в сфере коммуникаций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Б1.О.05.13Технология социальной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Б1.О.05.14Социальная психология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Б1.О.05.15Реклама и связи в социальной сфере с общественностью в современной России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Б1.О.05.16Культура делового общения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Б1.О.05.17Реклама и анализ потребительского поведения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Б1.О.05.18Рекламный копирайтинг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Б1.О.05.19Управление коммуникациями и связи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Б1.О.05.20Дизайн рекламно-коммуникационного продукта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Б1.О.05.21Маркетинговые исследования и ситуационный анализ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Б1.В.01.01Интегрированные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Б1.В.01.02PR-технологии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Б1.В.01.03Социальная реклама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Б1.В.01.04Социальные медиа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Б1.В.01.05Креатив и конструирование в рекламе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Б1.В.01.06Продвижение продуктов и идей в сети Интернет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Б1.В.01.07Современная пресс-служба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Б1.В.01.08Имиджелогия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Б1.В.01.09История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Б1.В.01.10Основы развития soft - компетенций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Б1.В.01.11Риторика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Б1.В.01.12Конфликтология в медиасфере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Б1.В.ДВ.01.01Разработка и технологии производства видеорекламы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Б1.В.ДВ.01.02Документационное обеспечение рекламной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Б1.В.ДВ.02.01Создание и поддержка сайта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Б1.В.ДВ.02.02Рекламное обеспечение проектной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Б1.В.ДВ.03.01Интернет коммуникации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Б1.В.ДВ.03.02Основы межкультурной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Б1.В.ДВ.04.01Коммуникационный менеджмент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Б1.В.ДВ.04.02Организация и менеджмент рекламной кампании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Б1.В.ДВ.05.01Коммуникационные основы рекламной деятельности СМИ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Б1.В.ДВ.05.02Презентация продукта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Б1.В.ДВ.06.01Телекоммуникационные и компьютерные технологии в рекламе и связях с общественностью (он-лайн курсы СПбГУ)</w:t>
      </w:r>
    </w:p>
    <w:p w:rsidR="00EC4D21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Б1.В.ДВ.06.02Продвижение веб-сайтов (он-лайн курсы СПбГУ)</w:t>
      </w:r>
    </w:p>
    <w:p w:rsidR="00EC4D21" w:rsidRPr="00C71F1B" w:rsidRDefault="00EC4D21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К.М.01.01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К.М.01.02</w:t>
      </w:r>
    </w:p>
    <w:p w:rsidR="00EC2CDD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Элективные дисциплины по физической культуре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Б2.О.01(У)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Учебная практика, профессионально-ознакомительная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Б2.В.01(П)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Производственная практика, профессионально-творческая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Б2.В.02(Пд)</w:t>
      </w:r>
    </w:p>
    <w:p w:rsidR="00EC2CDD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Производственная практика, преддипломная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Б3.01(Д)</w:t>
      </w:r>
    </w:p>
    <w:p w:rsidR="00EC2CDD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Подготовка к процедуре защиты и защита выпускной квалификационной работы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ФТД.01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Технологии тиражирования рекламных продуктов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ФТД.02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Основы взаимодействия государственных и общественных институтов в сфере социального партнерства</w:t>
      </w:r>
    </w:p>
    <w:p w:rsidR="00EC2CDD" w:rsidRPr="00C71F1B" w:rsidRDefault="00EC2CDD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21" w:rsidRDefault="00EC4D21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P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>Б1.0.01.01 ФИЛОСОФИЯ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«Философия» входит в обязательную часть ОПОП бакалавриата по направлению 42.03.01 Реклама и связи с общественностью, профиль подготовки - связи с общественностью и коммуникативные технологии.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на социальном факультете кафедрой философии и социальнополитических наук факультета психологии и философии.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историей философии, онтологии и гносеологии, а так же проблем человека, общества, культуры и взаимодействия общества и природы.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 УК-1; УК-5; УК-6. Рабочая программа дисциплины предусматривает проведение следующих видов контроля успеваемости: формы контроля текущей успеваемости:, устные опрос, защита первоисточников, реферативная работа, контрольная работа.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успеваемости: устные опросы, тестирование, проведение экзамена.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в заочной форме 6 зачетные единицы, в том числе академических216 часа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Б1.0.01.02 ИСТОРИЯ РОССИИ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обязательную часть ОПОП бакалавриата, по направлению 42.03.01 – «Реклама и связи с общественностью». Дисциплина реализуется на социальном факультете кафедрой отечественной истории ДГУ.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круг вопросов, связанных с основными этапами становления и развития Российского государства, места, роли, и вклада России в мировую цивилизацию.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универсальной компетенций выпускника – УК-5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– контрольных работ, и промежуточный контроль в форме экзамена. Объем дисциплины 4 зачетных единиц, в том числе в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Б1.0.01.03 ВСЕОБЩАЯ ИСТОРИЯ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«Всеобщая история» входит в обязательную часть ОПОП бакалавриата, по направлению 42.03.01 – «Реклама и связи с общественностью».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отечественной истории ДГУ. Содержание дисциплины охватывает круг вопросов, связанных с основными этапами становления и развития Российского государства, места, роли, и вклада России в мировую цивилизацию.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универсальной компетенций выпускника – УК-5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– контрольных работ, и промежуточный контроль в форме экзамена. Объем дисциплины 3 зачетных единиц, в том числе в 72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Б1.0.01.04 РУССКИЙ ЯЗЫК И КУЛЬТУРА РЕЧИ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«Русский язык и культура речи» входит в обязательную часть ОПОП бакалавриата по направлению подготовки /специальности) 42.03.01 Реклама и связи с общественностью. Содержание дисциплины охватывает круг вопросов, связанных с формированием и развитием у студентов русскоязычной профессиональной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компетенции в условиях дагестанского полиязычия, позволяющей оперировать лингвистическими знаниями и умениями в различных областях коммуникации. Дисциплина нацелена на формирование следующей компетенции выпускника: УК-4, ОПК-1.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- контроль текущей успеваемости – контрольная работа, коллоквиум, тестирование и пр.; -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 3 зачетные единицы, в том числе в 108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Б1.0.01.05 БЕЗОПАСНОСТЬ ЖИЗНЕДЕЯТЕЛЬНОСТИ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межфакультетской кафедрой Безопасности жизнедеятельности. Содержание дисциплины охватывает круг вопросов, связанных с основными природными и техносферными опасностями, их свойствами и характеристиками, характером воздействия вредных и опасных факторов на человека и природную среду; общую характеристику чрезвычайных ситуаций и причины их возникновения; способы и технологии защиты в чрезвычайных ситуациях; функции и работа органов «Российской системы предупреждения и действий в чрезвычайных ситуациях Дисциплина нацелена на формирование общекультурных УК-8 компетенций выпускника 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(семинарские)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контроля: текущий контроль успеваемости в форме устных опросов, тестирования, докладов, рефератов, контрольных работ и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2 зачетные единицы, в том числе 72 в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Б1.0.01.06 ЭКОНОМИКА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«Экономика» входит в обязательную часть образовательной программы бакалавриата по направлению подготовки 42.03.01-«Реклама и связи с общественностью», профиль подготовки –Связи с общественностью и коммуникативные технологии.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реализуется на социальном факультете Даггосуниверситета кафедрой политической экономии. Содержание дисциплины охватывает круг вопросов, связанных с основами рыночной экономики, микроэкономическими и макроэкономикой. Дисциплина нацелена на формирование следующих компетенций выпускника: универсальных – УК-6, УК-9, общепрофессиональных – ОПК5.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консультации, самостоятельная работа, контроль самостоятельной работы студентов. Рабочая программа дисциплины предусматривает проведение следующих видов контроля: текущий контроль успеваемости в форме опросов, предоставления докладов, рефератов, участия в дискуссиях, теста, контрольной работы, коллоквиума и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– 3 зачетные единицы, в том числе в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Б1.0.01.07 ПОЛИТИЧЕСКАЯ СОЦИОЛОГИЯ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«Полит</w:t>
      </w:r>
      <w:r w:rsidR="006D2403" w:rsidRPr="00C71F1B">
        <w:rPr>
          <w:rFonts w:ascii="Times New Roman" w:hAnsi="Times New Roman" w:cs="Times New Roman"/>
          <w:sz w:val="24"/>
          <w:szCs w:val="24"/>
        </w:rPr>
        <w:t>ическая социология</w:t>
      </w:r>
      <w:r w:rsidRPr="00C71F1B">
        <w:rPr>
          <w:rFonts w:ascii="Times New Roman" w:hAnsi="Times New Roman" w:cs="Times New Roman"/>
          <w:sz w:val="24"/>
          <w:szCs w:val="24"/>
        </w:rPr>
        <w:t xml:space="preserve">» входит в обязательную часть образовательной программы бакалавриата по направлению подготовки 42.03.01 Реклама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и связи с общественностью. Дисциплина реализуется на социальном факультете, кафедрой теории и истории социальной работы.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анализом аспектов становления и развития государства в контексте мирового опыта, раскрываются сущность, основные принципы и модели социального государства в современном мире и его основные функции. Значительное внимание уделяется анализу экономических, политически, социальных основ взаимодействия общества и государства. В курсе раскрывается правовая основа взаимодействия общества и государства в РФ Дисциплина нацелена на формирование следующих компетенций выпускника: УК1. УК-5.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лекций, практических занятий, самостоятельной работы. Рабочая программа дисциплины предусматривает проведение следующих видов контроля успеваемости в форме контрольной работы, тестирования, коллоквиум и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составляет 108 часов, в том числе лекции – 4, практических 6, самостоятельной работы 94, 4 – контроль.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Б1.0.01.08 КУЛЬТУРОЛОГИЯ   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культурология входит в обязательную часть ОПОП программы бакалавриата по направлению 42.03.01 Реклама и связи с общественностью. Дисциплина реализуется на филологическом факультете кафедрой теории и истории религии и культуры.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круг вопросов, связанных с проблемами философии культуры; природой и сущностью феномена культуры; философско-методологическими принципами изучения культуры; логикой общей эволюции культур философской мысли Нового времени; основными научными школами, направлениями, концепциями в области философии культуры; с местом философии культуры в системе философского знания; аксиологическими аспектами бытия культуры; ценностными ориентациями современного образования в области философии культуры; социальным регулированием культурных процессов.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общекультурных – УК-5.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 и контроль самостоятельной работы. Рабочая программа дисциплины предусматривает проведение следующих видов контроля успеваемости в форме устных опросов, тестирования, докладов, рефератов, контрольных работ и промежуточный контроль в форме зачета.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108 в академических часах по видам учебных занятий.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Б1.0.01.09 ПСИХОЛОГИЯ  </w:t>
      </w: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5AA9" w:rsidRPr="00C71F1B">
        <w:rPr>
          <w:rFonts w:ascii="Times New Roman" w:hAnsi="Times New Roman" w:cs="Times New Roman"/>
          <w:sz w:val="24"/>
          <w:szCs w:val="24"/>
        </w:rPr>
        <w:t xml:space="preserve">Дисциплина «Психология» входит в обязательную часть ОПОП образовательной программы бакалавриата по направлению 42.03.01 Реклама и связи с общественностью.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общей и социальной психологии. Курс изучается в 3 семестре и должен заложить основы представлений о предмете и методах психологии, а также основных психологических школах современной психологии и психологических процессах человека. В свою очередь, курс является теоретической основой для изучения других курсов по психологии (педагогическая психология, возрастная психология и др.). Содержание дисциплины формирует у студентов целостные представления о психологии и ее основных понятиях, психологии познавательных процессов, месте данного раздела в системе психологических знаний, базовых категориях и понятиях, основных методологических и исследовательских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проблемах и путях их решения. Усвоение студентами основных теоретических положений психологии необходимо для повышения уровня их общей психологической грамотности и является важным компонентом практической подготовки будущих специалистов. Дисциплина нацелена на формирование следующих компетенций выпускника: универсальных: (УК-3); (УК-5);(УК-6).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– опроса, контрольной работы, тестовых заданий и промежуточного контроля в форме экзамена. </w:t>
      </w:r>
    </w:p>
    <w:p w:rsidR="00EC2CDD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4 зачетные единицы, в том числе в академических часах по видам учебных занятий - 144 часа.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E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Б1.0.03.10 СОЦИОЛОГИЯ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18EA" w:rsidRPr="00C71F1B">
        <w:rPr>
          <w:rFonts w:ascii="Times New Roman" w:hAnsi="Times New Roman" w:cs="Times New Roman"/>
          <w:sz w:val="24"/>
          <w:szCs w:val="24"/>
        </w:rPr>
        <w:t>Дисциплина «Социология» входит в обязательную часть образовательной программы подготовки бакалавров направления подготовки 42.03.01 –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вопросов, связанных с изучением закономерностей функционирования государства или других социальных институтов, постижением истинных целей и принципов взаимодействия людей, норм и ценностей, которыми они при этом руководствуются, особенностей социальных общностей и групп. В ряду других отраслей научного знания, выступающих инструментом радикальных перемен в обществе, социологии принадлежит видное место. В наше время общество приобретает совершенно новые черты, формируется новая социальная реальность. Одновременно возрастает роль социологии как науки, обладающей специальными и достоверными методами познания социальной реальности. Универсальных: – УК-1. Способен осуществлять поиск, критический анализ и синтез информации, применять системный подход для решения поставленных задач универсальных – УК-3. Способен осуществлять социальное взаимодействие и реализовывать свою роль в команде; универсальных – УК-5. Способен воспринимать межкультурное разнообразие общества в социальноисторическом, этическом и философском контекстах; – УК-10. Способен формировать нетерпимое отношение к коррупционному поведению; Общепрофессиональных: - ОПК-2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экзамена. Объем дисциплины 4 зачетные единицы, в том числе в академических часах по видам учебных занятий – 144.</w:t>
      </w:r>
    </w:p>
    <w:p w:rsidR="00E560CF" w:rsidRPr="00C71F1B" w:rsidRDefault="00E560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E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Б1.0.03.11 МАТЕМАТИКА И СТАТИСТИКА  </w:t>
      </w:r>
    </w:p>
    <w:p w:rsidR="00C518E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18EA" w:rsidRPr="00C71F1B">
        <w:rPr>
          <w:rFonts w:ascii="Times New Roman" w:hAnsi="Times New Roman" w:cs="Times New Roman"/>
          <w:sz w:val="24"/>
          <w:szCs w:val="24"/>
        </w:rPr>
        <w:t>Дисциплина «Математика и статистика» входит в обязательную часть ОПОП по направлению подготовки 42.03.01 Реклама и связь с общественностью. Дисциплина реализуется на социальном факультете ДГУ кафедрой социальных и информационных технологий СФ.</w:t>
      </w:r>
    </w:p>
    <w:p w:rsidR="00C518EA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«Математика и статистика» изучается во втором семестре первого учебного года. Содержательно-методически и логически дисциплина связана с такими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учебными курсами бакалавриата как: «Цифровые коммуникации», «Информационные технологии и базы дан</w:t>
      </w:r>
      <w:r w:rsidR="00B240A8" w:rsidRPr="00C71F1B">
        <w:rPr>
          <w:rFonts w:ascii="Times New Roman" w:hAnsi="Times New Roman" w:cs="Times New Roman"/>
          <w:sz w:val="24"/>
          <w:szCs w:val="24"/>
        </w:rPr>
        <w:t>ных в прикладных коммуникациях»</w:t>
      </w:r>
      <w:r w:rsidRPr="00C71F1B">
        <w:rPr>
          <w:rFonts w:ascii="Times New Roman" w:hAnsi="Times New Roman" w:cs="Times New Roman"/>
          <w:sz w:val="24"/>
          <w:szCs w:val="24"/>
        </w:rPr>
        <w:t>.</w:t>
      </w:r>
    </w:p>
    <w:p w:rsidR="00C518EA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Универсальных - УК -1 - Способен осуществлять поиск, критический анализ и синтез информации, применять системный подход для решения поставленных задач Профессиональных - ПК-7- Владеет основными принципами и методами сбора статистики посещаемости веб-сайтов, популярными сервисами для сбора веб – статистики.</w:t>
      </w:r>
    </w:p>
    <w:p w:rsidR="00C518EA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</w:t>
      </w:r>
    </w:p>
    <w:p w:rsidR="00EC2CDD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дисциплины: 3 зачетные единицы, в том числе в академических часах по видам учебных занятий.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A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Б1.0.03.12 ОСНОВЫ ПРОЕКТНОЙ ДЕЯТЕЛЬНОСТИ 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«Основы проектной деятельности» входит в обязательную часть ОПОП программы бакалавриата по направлению 42.03.01 Реклама и связи с общественностью, профиль - Связи с общественностью и коммуникативные технологии Дисциплина реализуется на факультете управления кафедрой менеджмента.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формированием комплексного стратегического мировоззрения, прикладных знаний в области методов стратегического анализа деятельности современных компаний; Дисциплина нацелена на формирование следующих компетенций выпускника: Универсальных –УК-2, профессиональных – ОПК-3 и ОПК-4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контроля: текущий контроль успеваемости в форме опросов, рефератов, дискуссий, тестов, решения задач и промежуточный контроль в форме экзамена.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Объем дисциплины 2 зачетные единицы, в том числе 72 академических часа по видам учебных занятий.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Б1.0.03.13 УПРАВЛЕНИЕ ПЕРСОНАЛОМ     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«Управление персоналом» входит в обязательную часть ОПОП бакалавриата по направлению подготовки 342.03.01 Реклама и связи с общественностью, направленности (профиля) «Связи с общественностью и коммуникативные технологии».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Дисциплина реализуется в юридическом институте кафедрой экономики труда и управления персоналом.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теоретическими аспектами управления персоналом, со знаниями и навыками формирования кадровой политики и стратегии управления персоналом, технологиями управления персоналом и его развитием, управлением поведением персонала, оценкой эффективности функционирования и совершенствования системы управления персоналом. Дисциплина нацелена на формирование следующих компетенций выпускника: универсальных – УК-3.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контроля: текущий контроль успеваемости в форме опросов, рефератов, дискуссий, тестов, глоссария, деловых игр и промежуточный контроль в форме зачета. Объем дисциплины 4 зачетные единицы, в том числе 144 в академических часах по видам учебных занятий.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Б1.0.03.14 ИСТОРИЯ ДАГЕСТАНА   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Истории Дагестана входит в _обязательную часть ОПОП бакалавриата по направлению подготовки 42.03.01 Реклама и связи с общественностью. Дисциплина реализуется на факультете востоковедения кафедрой истории Дагестана. Содержание дисциплины охватывает </w:t>
      </w:r>
      <w:r w:rsidRPr="00C71F1B">
        <w:rPr>
          <w:rFonts w:ascii="Times New Roman" w:hAnsi="Times New Roman" w:cs="Times New Roman"/>
        </w:rPr>
        <w:lastRenderedPageBreak/>
        <w:t xml:space="preserve">круг вопросов, связанных с наиболее узловыми проблемами социально-экономического и политического развития Дагестана, внутренней и внешней политики, развития культуры и науки с древнейших времен до современности.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– УК-5, ОПК-2. Преподавание дисциплины предусматривает проведение следующих видов учебных занятий: лекции, практические занятия, лабораторные занятия, самостоятельная работа и др..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</w:rPr>
        <w:t>Объем дисциплины 72ч., 2 зачетных единиц, в том числе в академических часах по видам учебных занятий.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82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Б1.0.03.15 ПРАВОВЕДЕНИЕ  </w:t>
      </w:r>
    </w:p>
    <w:p w:rsidR="00A9082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   </w:t>
      </w:r>
      <w:r w:rsidR="00A90824" w:rsidRPr="00C71F1B">
        <w:rPr>
          <w:rFonts w:ascii="Times New Roman" w:hAnsi="Times New Roman" w:cs="Times New Roman"/>
          <w:sz w:val="24"/>
          <w:szCs w:val="24"/>
        </w:rPr>
        <w:t>Дисциплина «Правоведение» входит в обязательную часть образовательной программы 42.03.01 Реклама и связи с общественностью (уровень высшего образования - бакалавриат).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кафедрой теории государства и права юридического института.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формированием знаний у студентов неюридических специальностей о сущности и назначении права, о нормах права, о правомерном поведении и правонарушениях, об основных отраслях российского права.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Изучение курса «Правоведение» способствует формированию у студентов правовой культуры и правосознания, умения ориентироваться в жизненных и профессиональных ситуациях с позиций права.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контрольной работы, коллоквиума, тестирования, письменных домашних заданий, работы на семинарах и пр. и промежуточный контроль в форме зачета. Объем дисциплины 2 зачетных единицы, в том числе в академических часах по видам учебных занятий: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Б1.0.02.01 ВВЕДЕНИЕ В ИНФОРМАЦИОННЫЕ ТЕХНОЛОГИИ   </w:t>
      </w: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0FCA" w:rsidRPr="00C71F1B">
        <w:rPr>
          <w:rFonts w:ascii="Times New Roman" w:hAnsi="Times New Roman" w:cs="Times New Roman"/>
        </w:rPr>
        <w:t xml:space="preserve">Дисциплина «Введение в информационные технологии» входит в обязательную часть ОПОП по направлению подготовки 42.03.01 Реклама и связи с общественностью. Дисциплина реализуется на социальном факультете ДГУ кафедрой социальных и информационных технологий.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основными понятиями информатики. Изучаются состав, архитектура и функционирование ЭВМ, основные виды алгоритмов и их свойства, программное обеспечение. Дисциплина фактически является начальным курсом, где изучаются начала всех основных разделов информатики.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нацелена на формирование следующих компетенций выпускника: Универсальных - УК-1 -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– ОПК-1 -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Профессиональных - ПК-4-Владеет навыками поисковой оптимизация и адаптации текстовых материалов, учитывая специфику их стиля - ПК-5-Способен работать с текстовыми и графическими редакторами, с агрегаторами новостей, электронными подписками и т.д. - ПК-6 - Владеет коммуникативными, маркетинговыми технологиями, интегрированными маркетинговыми технологиями, технологиями бренд-менеджмента и eventменеджмента.</w:t>
      </w:r>
    </w:p>
    <w:p w:rsidR="00EC2CDD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</w:rPr>
        <w:t xml:space="preserve"> Преподавание дисциплины предусматривает проведение следующих видов учебных занятий: лекции, лабораторные занятия, самостоятельная работа. Рабочая программа дисциплины </w:t>
      </w:r>
      <w:r w:rsidRPr="00C71F1B">
        <w:rPr>
          <w:rFonts w:ascii="Times New Roman" w:hAnsi="Times New Roman" w:cs="Times New Roman"/>
        </w:rPr>
        <w:lastRenderedPageBreak/>
        <w:t>предусматривает проведение следующих видов контроля успеваемости в форме контрольной работы и промежуточный контроль в форме зачета. Объем дисциплины: 2 зачетные единицы, в том числе в академических часах по видам учебных занятий.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Б1.0.02.02 ИНФОРМАЦИОННЫЕ ТЕХНОЛОГИИ В</w:t>
      </w: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ПРОФЕССИОНАЛЬНОЙ ДЕЯТЕЛЬНОСТИ   </w:t>
      </w: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0FCA" w:rsidRPr="00C71F1B">
        <w:rPr>
          <w:rFonts w:ascii="Times New Roman" w:hAnsi="Times New Roman" w:cs="Times New Roman"/>
        </w:rPr>
        <w:t>Дисциплина «Информационные технологии в профессиональной деятельности» входит в обязательную часть ОПОП по направлению подготовки 42.03.01 Реклама и связь с общественностью.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Дисциплина реализуется на социальном факультете ДГУ кафедрой социальных и информационных технологий. Дисциплина «Информационные технологии в профессиональной деятельности» изучается во втором семестре первого учебного года. Она фактически является начальным курсом, где изучаются начала всех основных разделов информатики.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нацелена на формирование следующих компетенций выпускника: Универсальных - УК-1 -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– ОПК-1 -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Профессиональных - ПК-4-Владеет навыками поисковой оптимизация и адаптации текстовых материалов, учитывая специфику их стиля - ПК-5-Способен работать с текстовыми и графическими редакторами, с агрегаторами новостей, электронными подписками и т.д. - ПК-6 - Владеет коммуникативными, маркетинговыми технологиями, интегрированными маркетинговыми технологиями, технологиями бренд-менеджмента и eventменеджмента </w:t>
      </w:r>
    </w:p>
    <w:p w:rsidR="00EC2CDD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Преподавание дисциплины предусматривает проведение следующих видов учебных занятий: лекции, лабораторные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экзамена. Объем дисциплины: 4 зачетные единицы, в том числе в академических часах по видам учебных занятий.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Б1.0.02.03 СИСТЕМА ИСКУССТВЕННОГО ИНТЕЛЛЕКТА     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«Системы искусственного интеллекта» входит в обязательную часть ОПОП по направлению подготовки 42.03.01 Реклама и связи с общественностью. Дисциплина реализуется на социальном факультете ДГУ кафедрой социальных и информационных технологий.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рассмотрением основных понятий искусственного интеллекта: методов, способов и средств получения, хранения и переработки информации; основ автоматизации решения задач; методов анализа данных, математического моделирования и принятия решений применительно к решению задач в профессиональной деятельности.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- УК-1 -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– ОПК-1 -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Профессиональных ПК-4-Владеет навыками поисковой оптимизация и адаптации текстовых материалов, учитывая специфику их стиля ПК-5-Способен работать с текстовыми и графическими редакторами, с агрегаторами новостей, электронными подписками и т.д. ПК-6 - Владеет коммуникативными, маркетинговыми технологиями, интегрированными маркетинговыми технологиями, технологиями бренд-менеджмента и event-менеджмента 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 Объем дисциплины: 2 зачетные единицы, в том числе в академических часах по видам учебных занятий.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Б1.0.03.01 ИНОСТРАННЫЙ ЯЗЫК  </w:t>
      </w: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AA9" w:rsidRPr="00C71F1B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(английский) входит в обязательную часть образовательной программы бакалавриата по направлению подготовки 42.03.01 «Реклама и связи с общественностью». Дисциплина реализуется на социальном факультете кафедрой иностранных языков для ЕНФ. Основные положения «Примерной программы», переработанные с учетом специфики языкового образования в ДГУ, учитывались в настоящей программе при постановке цели, определении содержания, выборе средств и технологий.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универсальной и общепрофессиональной компетенций студента: УК-4- способность применять современные коммуникативные технологии, в том числе на иностранном языке для академического и профессионального взаимодействия; ОПК-1 - способность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Преподавание дисциплины предусматривает проведение следующих видов работы: практической (контактная работа студента с преподавателем) и самостоятельной работы. Рабочая программа дисциплины предусматривает проведение следующих видов контроля успеваемости: текущий контроль в форме опроса, тестов, контрольных работ и промежуточный контроль в форме зачета и экзамена. </w:t>
      </w:r>
    </w:p>
    <w:p w:rsidR="00EC2CDD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– 6 зачетных единиц, 216 часов.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Б1.0.03.02 ИН</w:t>
      </w:r>
      <w:r w:rsidR="009C580A" w:rsidRPr="00C71F1B">
        <w:rPr>
          <w:rFonts w:ascii="Times New Roman" w:hAnsi="Times New Roman" w:cs="Times New Roman"/>
          <w:b/>
          <w:sz w:val="24"/>
          <w:szCs w:val="24"/>
        </w:rPr>
        <w:t>ОСТРАННЫЙ ЯЗЫК: ПРОФЕССИОНАЛЬНО-</w:t>
      </w:r>
      <w:r w:rsidRPr="00C71F1B">
        <w:rPr>
          <w:rFonts w:ascii="Times New Roman" w:hAnsi="Times New Roman" w:cs="Times New Roman"/>
          <w:b/>
          <w:sz w:val="24"/>
          <w:szCs w:val="24"/>
        </w:rPr>
        <w:t>ОРИЕНТИРОВАННЫЙ КУРС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Иностранный язык в рекламе и связях с общественностью (английский) входит в обязательную часть образовательной программы бакалавриата по направлению (специальности) 42.03.01 «Реклама и связи общественностью» 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иностранных языков для ЕНФ. Основные положения «Примерной программы», переработанные с учетом специфики языкового образования в ДГУ, учитывались в настоящей программе при постановке цели, определении содержания, выборе средств и технологий.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универсальной и общепрофессиональной компетенций студента: УК-4- способность применять современные коммуникативные технологии, в том числе на иностранном языке для академического и профессионального взаимодействия; ОПК-1 - способность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работы: практической (контактная работа студента с преподавателем) и самостоятельной работы. Рабочая программа дисциплины предусматривает проведение следующих видов контроля успеваемости: текущий контроль в форме опроса, тестов и промежуточный контроль в форме зачета.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– 3 зачетные единицы, 108 часов.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Б1.0.04.01 ОБЩЕСТВЕННЫЕ И ГОСУДАРСТВЕННЫЕ ИНСТИТУТЫ В СОВРЕМЕННОМ МИРЕ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«Общественные и государственные институты в современном мире» входит в базовую часть ОПОП подготовки бакалавров по направлению 42.03.01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различными аспектами формирования системы знаний у студентов о деятельности и развитии общественных и государственных институтах в условиях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современного мира.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-универсальных: –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-УК-10. Способен формировать нетерпимое отношение к коррупционному поведению; -общепрофессиональных: -ОПК-2.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продуктах; -ОПК-6. Способен понимать принципы работы современных информационных технологий и использовать их для решения задач профессиональной деятельности 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зачета.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40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Б1.0.04.02 ЦИФРОВЫЕ КОММУНИКАЦИИ  </w:t>
      </w:r>
    </w:p>
    <w:p w:rsidR="008B040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B040C" w:rsidRPr="00C71F1B">
        <w:rPr>
          <w:rFonts w:ascii="Times New Roman" w:hAnsi="Times New Roman" w:cs="Times New Roman"/>
          <w:sz w:val="24"/>
          <w:szCs w:val="24"/>
        </w:rPr>
        <w:t xml:space="preserve">Дисциплина «Цифровые коммуникации» входит в обязательную часть ОПОП по направлению подготовки 42.03.01 Реклама и связь с общественностью. Дисциплина реализуется на социальном факультете ДГУ кафедрой социальных и информационных технологий СФ. 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«Цифровые коммуникации» изучается в третьем семестре второго учебного года. Содержательно-методически и логически дисциплина связана с такими учебными курсами бакалавриата, как «Математика и статистика» , «Информационные технологии и базы данных в цифровых коммуникациях» Дисциплина нацелена на формирование следующих компетенций выпускника: Универсальных - УК 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- ОПК-2 –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 - ОПК-6 – Способен понимать принципы работы современных информационных технологий и использовать их для решения задач профессиональной деятельности Профессиональных - ПК-1-.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 - ПК-5- Способен работать с текстовыми и графическими редакторами, с агрегаторами новостей, электронными подписками и т.д - ПК-7- Владеет основными принципами и методами сбора статистики посещаемости веб-сайтов, популярными сервисами для сбора веб – статистики 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экзамена. </w:t>
      </w:r>
    </w:p>
    <w:p w:rsidR="00EC2CDD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4 зачетных единиц, в том числе в академических часах по видам учебных занятий.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C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>Б1.0.04.03 ИНФОРМАЦИОННЫЕ ТЕХНОЛОГИИ И БАЗЫ ДА</w:t>
      </w:r>
      <w:r w:rsidR="00D856CF" w:rsidRPr="00C71F1B">
        <w:rPr>
          <w:rFonts w:ascii="Times New Roman" w:hAnsi="Times New Roman" w:cs="Times New Roman"/>
          <w:b/>
          <w:sz w:val="24"/>
          <w:szCs w:val="24"/>
        </w:rPr>
        <w:t>ННЫХ В ПРИКЛАДНЫХ КОММУНИКАЦИЯХ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«Информационные технологии и базы данных в прикладных коммуникациях» входит в обязательную часть ОПОП по направлению подготовки 42.03.01 Реклама и связь с общественностью. 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ДГУ кафедрой социальных и информационных технологий СФ. Дисциплина «Информационные технологии и базы данных в прикладных коммуникациях» изучается в третьем семестре второго учебного года. Содержательно-методически и логически дисциплина связана с такими учебными курсами бакалавриата как: «Математика и статистика», «Цифровые коммуникации» Дисциплина нацелена на формирование следующих компетенций выпускника: Общепрофессиональных - ОПК-1 - Способен создавать востребованные обществом и индустрией медиа тексты и (или) медиа продукты, и (или) коммуникационные продукты в соответствии с нормами русского и иностранного языков, особенностями иных знаковых систем. - ОПК-2 –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 - ОПК-3– Способен использовать многообразие досижений отечественной и мировой культуры в процессе создания медиатекстов и (или) медиапродуктов, и (или) коммуникационных продуктов. - ОПК-6 – Способен понимать принципы работы современных информационных технологий и использовать их для решения задач профессиональной деятельности Профессиональных - ПК-1-.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 - ПК-2- Способен планировать, координировать и осуществлять оценку эффективности работы по созданию и редактированию контента - ПК-5- Способен работать с текстовыми и графическими редакторами, с агрегаторами новостей, электронными подписками и т.д - ПК-7- Владеет основными принципами и методами сбора статистики посещаемости вебсайтов, популярными сервисами для сбора веб – статистики 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 и экзамена. 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8 зачетных единиц, в том числе в академических часах по видам учебных занятий.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Б1.0.04.04 ВВЕДЕНИЕ В КОММУНИКАЦИОННЫЕ СПЕЦИАЛЬНОСТИ</w:t>
      </w:r>
    </w:p>
    <w:p w:rsidR="007C31A4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«Введение в коммуникационные специальности»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</w:t>
      </w:r>
    </w:p>
    <w:p w:rsidR="007C31A4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потоками;</w:t>
      </w:r>
      <w:r w:rsidR="007C31A4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 xml:space="preserve">основных этапах развития рекламной деятельности в России и за рубежом; методах исследований в рекламе; специфике регионального рекламного рынка. </w:t>
      </w:r>
    </w:p>
    <w:p w:rsidR="007C31A4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общепрофессиональных – ОПК-3, ОПК-6.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видов контроля успеваемости в форме контрольных работипромежуточный контроль в формеэкзамена. </w:t>
      </w:r>
    </w:p>
    <w:p w:rsidR="00395A12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7 зачетных единиц, в том числе 252 в академических часах по видам учебных занятий.</w:t>
      </w:r>
    </w:p>
    <w:p w:rsidR="00395A12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Б1.0.04.05 ОСНОВЫ ТЕОРИИ КОММУНИКАЦИИ: ДЕЛОВЫЕ И</w:t>
      </w: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МЕЖЛИЧНОСТНЫЕ КОММУНИКАЦИИ    </w:t>
      </w: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6F02" w:rsidRPr="00C71F1B">
        <w:rPr>
          <w:rFonts w:ascii="Times New Roman" w:hAnsi="Times New Roman" w:cs="Times New Roman"/>
          <w:sz w:val="24"/>
          <w:szCs w:val="24"/>
        </w:rPr>
        <w:t xml:space="preserve">Дисциплина «Основы теории коммуникации: деловые и межличностные коммуникации» входит в обязательную часть ОПОП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различными аспектами формирования системы знаний о теории коммуникационной деятельности в социальной сфере и основам деловой и межличностной коммуникации.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-универсальных: – УК-4. Способен осуществлять деловую коммуникацию в устной и письменной формах на государственном языке Российской Федерации и иностранном(ых) языке(ах) -общепрофессиональных: - ОПК-1.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- 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- ОПК-6. Способен понимать принципы работы современных информационных технологий и использовать их для решения задач профессиональной деятельности -профессиональных: - ПК-3. Способен участвовать в реализации коммуникационных кампаний, проектов и мероприятий - ПК-4. Владеет навыками поисковой оптимизация и адаптации текстовых материалов, учитывая специфику их стиля.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экзамен.</w:t>
      </w:r>
    </w:p>
    <w:p w:rsidR="00EC2CDD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дисциплины: 4 зачетные единицы, в том числе в академических часах по видам учебных занятий - 144.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Б1.0.04.06 ГОСУДАРСТВЕННОЕ РЕГУЛИРОВАНИЕ В МЕДИАСФЕРЕ  </w:t>
      </w: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F02" w:rsidRPr="00C71F1B">
        <w:rPr>
          <w:rFonts w:ascii="Times New Roman" w:hAnsi="Times New Roman" w:cs="Times New Roman"/>
          <w:sz w:val="24"/>
          <w:szCs w:val="24"/>
        </w:rPr>
        <w:t xml:space="preserve">Дисциплина «Государственное регулирование в медиасфере» входит в обязательную часть ОПОП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Цель дисциплины: формирование комплекса знаний, навыков и компетенций в области законодательной деятельности и специфики правового регулирования рекламы и связей с общественностью, а также исследований особенностей регулирования рекламы в СМИ. Задачи дисциплины: − определить общие и специальные требования, предъявляемые законодательством к осуществлению PR и рекламной деятельности; − изучить субъектный состав информационных правоотношений, основные права и обязанности сторон указанных отношений, а также их ответственность за нарушение </w:t>
      </w:r>
      <w:r w:rsidR="00ED6F02" w:rsidRPr="00C71F1B">
        <w:rPr>
          <w:rFonts w:ascii="Times New Roman" w:hAnsi="Times New Roman" w:cs="Times New Roman"/>
          <w:sz w:val="24"/>
          <w:szCs w:val="24"/>
        </w:rPr>
        <w:lastRenderedPageBreak/>
        <w:t>законодательства о рекламе и о СМИ; − рассмотреть особенности участия основных сил в регулировании рекламноинформационной деятельности (потребители, общественные организации, государство); − сформировать систему знаний о правах и обязанностях рекламодателей, рекламопроизводителей и рекламораспространителей.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нацелена на формирование следующих компетенций выпускника: Универсальных: – 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ограничений». Общепрофессиональных: – ОПК-2-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– ОПК-5 «Способен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регулирования». Профессиональных: – ПК-6 «Владеет коммуникативными, маркетинговыми технологиями, интегрированными маркетинговыми технологиями, технологиями бренд-менеджмента и event-менеджмента». 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тестирования и промежуточный контроль в форме экзамена. </w:t>
      </w:r>
    </w:p>
    <w:p w:rsidR="00EC2CDD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4 зачетных единицы, в том числе в академических часах по видам учебных занятий.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7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Б1.0.04.07 ТЕОРИЯ И ПРАКТИКА РЕКЛАМЫ     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«Теория и практика рекламы» входит в обязательную часть ОПОП программы бакалавриата по направлению 42.03.01. Реклама и связи с общественностью. Дисциплина реализуется на социальном факультете ДГУ кафедрой социальных и информационных технологий. Содержание дисциплины охватывает круг вопросов, связанных с методикой и методологией исследований нового хозяйственного механизма, неотъемлемой частью которого становится маркетинг, целью которого, в том числе выступает реализация социальных приоритетов в государстве. Кроме того, возрастающая роль рекламы в жизни общества связана с коммуникационными функциями, что является объектом изучения этой дисциплины. В целях эффективного изучения учебного материала по курсу необходимо, чтобы бакалавры хорошо освоили проблемные вопросы, понятийный аппарат и методы данной дисциплин.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нацелена на формирование следующих компетенций выпускника: Универсальных УК-2.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ограничений»; Общепрофессиональных: ОПК-1. Способен понимать принципы работы современных информационных технологий и использовать их для решения задач профессиональной деятельности ОПК-3. Способен составлять и оформлять отчеты по результатам профессиональной деятельности в сфере социальной работы ОПК-5. 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 Профессиональных: ПК–2. 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диагноза, ведению документации, разработки индивидуальных программ предоставления социальных услуг и мероприятий по социальному сопровождению ПК-4.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Способен к организационно-управленческой работе в подразделениях организаций, реализующих меры социальной защиты граждан ПК-6. Способен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 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5 зачетные единицы, в том числе в академических часах по видам учебных занятий - 180.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20F17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Б1.0.04.08 ПРОИЗВОДСТВО И РАСПРОСТРАНЕНИЕ РЕКЛАМНОГО ПРОДУКТА </w:t>
      </w:r>
    </w:p>
    <w:p w:rsidR="00820F17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0F17" w:rsidRPr="00C71F1B">
        <w:rPr>
          <w:rFonts w:ascii="Times New Roman" w:hAnsi="Times New Roman" w:cs="Times New Roman"/>
          <w:sz w:val="24"/>
          <w:szCs w:val="24"/>
        </w:rPr>
        <w:t xml:space="preserve">Дисциплина «Производство и распространение рекламного продукта» относится к обязательной части образовательной программы бакалавриата по направлению 42.03.01 Реклама и связи с общественностью. </w:t>
      </w:r>
    </w:p>
    <w:p w:rsidR="00820F17" w:rsidRPr="00C71F1B" w:rsidRDefault="00820F17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 Дисциплина нацелена на формирование следующих компетенций выпускника: общепрофессиональных – ОПК-1, ОПК-2, ОПК-3, ОПК-4, ОПК-7, профессиональных - ПК-3, ПК-4, ПК-5. </w:t>
      </w:r>
    </w:p>
    <w:p w:rsidR="00820F17" w:rsidRPr="00C71F1B" w:rsidRDefault="00820F17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820F17" w:rsidRPr="00C71F1B" w:rsidRDefault="00820F17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Объем дисциплины 4 зачетных единиц, в том числе 144 в академических часах по видам учебных занятий.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Б1.0.04.09 ПРАВОВОЕ РЕГУЛИРОВАНИЕ СВЯЗЕЙ С ОБЩЕСТВЕННОСТЬЮ И РЕКЛАМЫ     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«Правовое регулирование связей с общественностью и рекламы» входит в обязательную часть ОПОП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со подготовкой специалистов в области рекламной и PR деятельности в вопросах правового регулирования рекламной деятельности; дать будущим специалистам систематизированную информацию о правовом регулировании рекламной деятельности как о совокупности норм и как о науке; раскрыть особенности, достоинства и недостатки действующей в сфере рекламы правовой регламентации.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универсальных – 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ограничений», общепрофессиональных – ОПК-4 «Способен отвечать на запросы и потребности общества и аудитории в профессиональной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деятельности», ОПК-5 «Способен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регулирования», ОПК-7 «Способен учитывать эффекты и последствия своей профессиональной деятельности, следуя принципам социальной ответственности»; ПК-1 «Способен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активности».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тестирования и промежуточный контроль в форме экзамена.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 4 зачетных единицы, в том числе в академических часах по видам учебных занятий.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Б1.0.04.10 МЕНЕДЖМЕНТ В РЕКЛАМЕ И СВЯЗЯХ С ОБЩЕСТВЕННОСТЬЮ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«Менеджмент в рекламе и связях с общественностью» входит в обязательную часть ОПОП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Дисциплина служит формированию профессиональных навыков и деловой культуры бакалавра рекламы и связей с общественностью. Ее научная и методическая основа опирается на комплекс как общих, так и специальных знаний, полученных обучающимися в ходе предшествующего обучения.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Дициплина находится в тесной связи с такими дисциплинами, как «Управление коммуникациями и связи с общественностью», «Психология рекламы и связей с общественностью», «Организация и проведение коммуникационных кампаний», «Основы управления проектами в рекламе и связях с общественностью», «Связи общественностью в бизнесе», «Теория и практика медиакоммуникаций» и др. Для успешного освоения дисциплины обучающийся должен обладать базовыми знаниями теории, технологий коммуникации, связей с общественностью и рекламы. Он должен владеть фундаментальными навыками устной, письменной, цифровой общей и профессиональной коммуникации. В массив знаний данного предмета входит также знание правовых и этических аспектов работы современного PR-специалиста и рекламиста. Дисциплина «Менеджмент в рекламе и связях с общественностью» способствует освоению таких дисциплин, как «Технологии связей с общественностью», «Брендинг», «Коммуникации в контексте постиндустриального общества», «Связи с общественностью в бизнесе», «Связи с общественностью в корпоративном секторе в цифровую эпоху», «Теория и практика рекламы» и др.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УК-1. Способен осуществлять поиск, критический анализ и синтез информации, применять системный подход для решения поставленных задач УК-6. Способен управлять своим временем, выстраивать и реализовывать траекторию саморазвития на основе принципов образования в течение всей жизни 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ОПК-4. Способен отвечать на запросы и потребности общества и аудитории в профессиональной деятельности. ОПК-5. Способен учитывать в профессиональной деятельности тенденции развития медиакоммуникационных систем региона, страны и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мира, исходя из политических и экономических механизмов их функционирования, правовых и этических норм регулирования ПК-1.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2зачетные единицы, в том числе в академических часах по видам учебных занятий -72.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7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Б1.0.04.11 СОЦИАЛЬНАЯ ПСИХОЛОГИЯ   </w:t>
      </w:r>
    </w:p>
    <w:p w:rsidR="004C177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776" w:rsidRPr="00C71F1B">
        <w:rPr>
          <w:rFonts w:ascii="Times New Roman" w:hAnsi="Times New Roman" w:cs="Times New Roman"/>
          <w:sz w:val="24"/>
          <w:szCs w:val="24"/>
        </w:rPr>
        <w:t>Дисциплина «Социальная психология рекламы» входит в обязательную часть ОПОП образовательной программы бакалавриата по направлению 42.03.01 – Реклама и связи с общественностью. Дисциплина реализуется на социальном факультете кафедрой общей и социальной психологии. Содержание дисциплины состоит в ознакомлении студентов с основами рекламной деятельности в условиях современной российской действительности, с психологическими и социально-экономическими аспектами рекламы. Объем и содержание учебной дисциплины «Социальная психология рекламы» в высших учебных заведениях определены требованиями Государственного образовательного стандарта высшего профессионального образования Российской Федерации.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Структура курса основана на психологическом подходе к проблемам рекламной деятельности и включает вопросы истории развития рекламы и рекламных технологий, социально</w:t>
      </w:r>
      <w:r w:rsidR="00F554BF" w:rsidRPr="00C71F1B">
        <w:rPr>
          <w:rFonts w:ascii="Times New Roman" w:hAnsi="Times New Roman" w:cs="Times New Roman"/>
          <w:sz w:val="24"/>
          <w:szCs w:val="24"/>
        </w:rPr>
        <w:t>-</w:t>
      </w:r>
      <w:r w:rsidRPr="00C71F1B">
        <w:rPr>
          <w:rFonts w:ascii="Times New Roman" w:hAnsi="Times New Roman" w:cs="Times New Roman"/>
          <w:sz w:val="24"/>
          <w:szCs w:val="24"/>
        </w:rPr>
        <w:t xml:space="preserve">организационные аспекты рекламной деятельности, затрагиваются темы политической рекламы и политического имиджа, отражения рекламы в российской культуре. (социуме), применением полученных знаний в процессе профессиональной деятельности. Она изучает восприятие индивидуумами действий и чувств других людей, а также влияния групп людей на сознание, а также поведение отдельных личностей.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универсальных - УК-3, УК-5; общекультурных – ОПК-1, ОПК-2, ОПК-3; профессиональных - ПК-2, ПК-3, ПК-7. Преподавание дисциплины предусматривает проведение следующих видов учебных занятий: лекций, семинарских занятий, самостоятельной работы. Рабочая программа дисциплины предусматривает проведение следующих видов контроля успеваемости: в форме контрольных работ и коллоквиума и промежуточный контроль в форме экзамена.</w:t>
      </w:r>
    </w:p>
    <w:p w:rsidR="00EC2CDD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 4 зачетных единиц, в том числе в 144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Б1.0.04.12 МЕТОДИКА И МЕТОДОЛОГИЯ ИССЛЕДОВАНИЙ В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СФЕРЕ КОММУНИКАЦИЙ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Б1.0.04.13 ТЕХНОЛОГИЯ СОЦИАЛЬНОЙ РЕКЛАМЫ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Б1.0.04.14 СОЦИАЛЬНАЯ ПСИХОЛОГИЯ РЕКЛАМЫ    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Б1.0.04.15 РЕКЛАМА И СВЯЗИ В СОЦИАЛЬНОЙ СФЕРЕ С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ОБЩЕСТВЕННОСТЬЮ В СОВРЕМЕННОЙ РОССИИ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Б1.0.04.16 КУЛЬТУРА ДЕЛОВОГО ОБЩЕНИЯ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Б1.0.04.17 РЕКЛАМА И АНАЛИЗ ПОТРЕБИТЕЛЬСКОГО ПОВЕДЕНИЯ                              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Б1.0.04.18 РЕКЛАМНЫЙ КОПИРАЙТИНГ  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554BF" w:rsidRPr="00C71F1B">
        <w:rPr>
          <w:rFonts w:ascii="Times New Roman" w:hAnsi="Times New Roman" w:cs="Times New Roman"/>
          <w:sz w:val="24"/>
          <w:szCs w:val="24"/>
        </w:rPr>
        <w:t xml:space="preserve">Дисциплина «Рекламный копирайтинг» входит в обязательную часть ОПОП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Содержание дисциплины охватывает круг вопросов связанных с различными аспектами формирования у студентов системы знаний о PR-технологиях, акцентрируется внимание на внутренней и внешней функциях PR. Авторами актуализируется взаимосвязь PRтехнологий с PR-стратегий, PRплан и PR-программой. Предложены основные направления деятельности PR-специалиста: изучение мнений общественности: разработка приоритетной политики;подбор нужной информации; взаимодействие со средствами массовой информацией ; организация обратной связи с различными представителями.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–ОПК-4- Способен отвечать на запросы и потребности общества и аудитории в профессиональной деятельности; –ОПК-6- Способен понимать принципы работы современных информационных технологий и использовать их для решения задач профессиональной деятельности –ОПК-7. Способен учитывать эффекты и последствия своей профессиональной деятельности, следуя принципам социальной ответственности; – ПК-1.-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активности; – ПК-2- Способен планировать, координировать и осуществлять оценку эффективности работы по созданию и редактированию контента. – ПК-4. Владеет навыками поисковой оптимизация и адаптации текстовых материалов, учитывая специфику их стиля – ПК-5 Способен работать с текстовыми и графическими редакторами, с агрегаторами новостей, электронными подписками и т.д.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EC2CDD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3зачетные единицы, в том числе в академических часах по видам учебных занятий - 108.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Б1.0.04.20 ДИЗАЙН РЕКЛАМНО-КОММУНИКАЦИОННОГО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ПРОДУКТА      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54BF" w:rsidRPr="00C71F1B">
        <w:rPr>
          <w:rFonts w:ascii="Times New Roman" w:hAnsi="Times New Roman" w:cs="Times New Roman"/>
          <w:sz w:val="24"/>
          <w:szCs w:val="24"/>
        </w:rPr>
        <w:t xml:space="preserve">Дисциплина «Дизайн рекламно-коммуникационного продукта» входит в обязательную часть (базовый модуль направления) образовательных отношений образовательной программы бакалавриата по направлению 42.03.01 Реклама и связи с общественностью.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социальных и информационных технологий. Рабочая программа может быть использована в профессиональной подготовке специалистов по рекламе. Дисциплина нацелена на формирование следующих компетенций выпускника: общепрофессиональных – ОПК-2, ОПК-4, ОПК-7, профессиональных - ПК-4, ПК-7.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зачета. </w:t>
      </w:r>
    </w:p>
    <w:p w:rsidR="00EC2CDD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Объем дисциплины 3 зачетных единиц, в том числе 108 в академических часах по видам учебных занятий.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Б1.0.04.21 МАРКЕТИНГОВЫЕ ИССЛЕДОВАНИЯ И СИТУАЦИОННЫЙ АНАЛИЗ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«Маркетинговые исследования и ситуационный анализ» относится к дисциплинам обязательной части ОПОП по направлению 42.03.01 Реклама и связи с общественностью, профиль – Реклама и связи с общественностью в сфере профессиональных коммуникаций.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УК-9; ОПК-2; ОПК-3; ОПК-4; ОПК-7; ПК-1; ПК-4; ПК-6.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групповое тестирование по кейс-заданиям, диспут, работа в мастер-классах экспертов и специалистов,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 Дисциплина изучается в 8 семестре. 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 зачетные единицы, 72 часа.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 ЧАСТЬ, ФОРМИРУЕМАЯ УЧАСТНИКАМИ ОБРАЗОВАТЕЛЬНЫХ ОТНОШЕНИЙ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Б1.В.01.01 ИНТЕГРИРОВАННЫЕ КОММУНИКАЦИИ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2DEB" w:rsidRPr="00C71F1B">
        <w:rPr>
          <w:rFonts w:ascii="Times New Roman" w:hAnsi="Times New Roman" w:cs="Times New Roman"/>
          <w:sz w:val="24"/>
          <w:szCs w:val="24"/>
        </w:rPr>
        <w:t>Дисциплина «Интегрированные коммуникации» входит в часть, формируемую участниками образовательных отношений образовательной программы бакалавриата по направлению подготовки: 42.03.01. - Реклама и связи с общественностью. Дисциплина реализуется на социальном факультете кафедрой философии и социально-политических наук факультета психологии и философии. Дисциплина представляет собой практико-ориентированный курс, направленный на фор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мирование у студентов компетенций, связанных с разработкой и реализацией интегрированных коммуникационных кампаний, с упором на актуальные инструменты и технологии, используемые в рекламе. Содержание дисциплины: Введение. Структура коммуникационного пространства, основные участники коммуникационного процесса. Этапы создания интегрированной коммуникационной кампании (ИКК). Особенности управления разработкой и реализацией ИКК. Типы ИКсообщений, базовые элементы системы ИК. Реклама в системе общественных отношений. Основные типы рекламы. Бренд стратегия. Системы интегрированных коммуникаций. Коммуникационная стратегия: модель, этапы разработки. Потребительский инсайт. Инструменты поиска инсайтов. Как создается креатив ИКК. Мастер-классы с приглашенными специалистами-практиками. Производство рекламно</w:t>
      </w:r>
      <w:r w:rsidR="00F413AA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 xml:space="preserve">информационных материалов для ИКК. Мастер-класс совместно с приглашенными специалистами-практиками. Медиапланирование: стратегическое и тактическое, инструменты. Проекты и их реализация в SM. Основные образовательные технологии, используемые в процессе изучения дисциплины: лекция-визуализация, круглый стол, деловая игра, тренинги. Рабочая программа дисциплины предусматривает проведение следующих видов контроля успеваемости в форме: контрольной работы, коллоквиума, тестирования и промежуточный контроль в форме зачета. Дисциплина нацелена на формирование следующих компетенций выпускника: УК-3; ОПК-2, ОПК-4; ПК-1. Преподавание дисциплины предусматривает проведение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следующих видов учебных занятий: лекции, практические занятия, самостоятельная работа.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Рабочая программа дисциплины предусматривает проведение следующих видов контроля успеваемости: устные опросы, тестирование, письменные контрольные работы, коллоквиумы, конспектирование первоисточников, подготовку научных докладов, сообщений и рефератов. Форма промежуточного контроля: экзамен. 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1F1B">
        <w:rPr>
          <w:rFonts w:ascii="Times New Roman" w:hAnsi="Times New Roman" w:cs="Times New Roman"/>
          <w:sz w:val="24"/>
          <w:szCs w:val="24"/>
        </w:rPr>
        <w:t>Объем дисциплины: 4 зачетные единицы, в том числе в академических часах по видам учебных занятий.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Б1.В.01.02 PR-ТЕХНОЛОГИИ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2DEB" w:rsidRPr="00C71F1B">
        <w:rPr>
          <w:rFonts w:ascii="Times New Roman" w:hAnsi="Times New Roman" w:cs="Times New Roman"/>
          <w:sz w:val="24"/>
          <w:szCs w:val="24"/>
        </w:rPr>
        <w:t xml:space="preserve">Дисциплина «PR-технологии» входит в часть ОПОП, формируемую участниками образовательных отношений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Содержание дисциплины охватывает круг вопросов связанных с различными аспектами формирования у студентов системы знаний о PR-технологиях, акцентрируется внимание на внутренней и внешней функциях PR. Авторами актуализируется взаимосвязь PRтехнологий с PR-стратегий, PRплан и PR-программой. Предложены основные направления деятельности PR-специалиста: изучение мнений общественности: разработка приорететной политики;подбор нужной информации; взаимодействие со средствами массовой информацией ; организация обратной связи с различными представителями. 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-общепрофессиональных: –УК-1- Способен осуществлять поиск, критический анализ и синтез информации, применять системный подход для решения поставленных задач –ОПК-3-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 – ОПК-6- Способен понимать принципы работы современных информационных технологий и ис-пользовать их для решения задач профессиональной деятельности. – ПК-2.- Способен планировать, координировать и осуществлять оценку эффективности работы по созданию и редактированию контента – ПК-6- Владеет коммуникативными, маркетинговыми технологиями, интегрированными маркетинговыми технологиями, технологиями бренд-менеджмента и eventменеджмента – ПК-7. Владеет основными принципами и методами сбора статистики посещаемости веб-сайтов, популярными сервисами для сбора веб – статистики. 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9C580A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5 зачетные единицы, в том числе в академических часах по видам учебных занятий - 180.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Б1.В.01.03 СОЦИАЛЬНАЯ РЕКЛАМА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EB" w:rsidRPr="00C71F1B">
        <w:rPr>
          <w:rFonts w:ascii="Times New Roman" w:hAnsi="Times New Roman" w:cs="Times New Roman"/>
          <w:sz w:val="24"/>
          <w:szCs w:val="24"/>
        </w:rPr>
        <w:t xml:space="preserve">Дисциплина «Социальная реклама» входит в часть ОПОП, формируемую участниками образовательных отношений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В курсе «Социальная реклама» раскрываются основные этапы развития социальной рекламы в </w:t>
      </w:r>
      <w:r w:rsidR="00E12DEB"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России и за рубежом. Феномен социальной рекламы рассматривается в историческом, правовом, политическом, экономическом, психологическом ракурсах. Рассматриваются основные аспекты курса: понятия, истории, современного рынка социальной рекламы, законодательства о ней, взаимодействия объекта изучения с программами государственных институтов, политики, бизнеса и некоммерческого сектора. Отдельное внимание уделяется психологическим аспектам воздействия рекламы на потребителя – эти сведения необходимы для формирования навыков практического анализа социальной рекламы, в том числе навыков распознавания в рекламе элементов манипуляции общественным мнением.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УК-1. Способен осуществлять поиск, критический анализ и синтез информации, применять системный подход для решения поставленных задач ОПК-1.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ОПК-7. Способен учитывать эффекты и последствия своей профессиональной деятельности, следуя принципам социальной ответственности. ПК-2. Способен планировать, координировать и осуществлять оценку эффективности работы по созданию и редактированию контента ПК-4. Владеет навыками поисковой оптимизация и адаптации текстовых материалов, учитывая специфику их стиля ПК-5. Владеет основными принципами и методами сбора статистики посещаемости веб-сайтов, популярными сервисами для сбора веб - статистики.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44C91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2DEB" w:rsidRPr="00C71F1B">
        <w:rPr>
          <w:rFonts w:ascii="Times New Roman" w:hAnsi="Times New Roman" w:cs="Times New Roman"/>
          <w:sz w:val="24"/>
          <w:szCs w:val="24"/>
        </w:rPr>
        <w:t>Объем дисциплины:5зачетные единицы, в том числе в академических часах по видам учебных занятий -180.</w:t>
      </w: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Б1.В.01.04 СОЦИАЛЬНЫЕ МЕДИА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4486" w:rsidRPr="00C71F1B">
        <w:rPr>
          <w:rFonts w:ascii="Times New Roman" w:hAnsi="Times New Roman" w:cs="Times New Roman"/>
          <w:sz w:val="24"/>
          <w:szCs w:val="24"/>
        </w:rPr>
        <w:t xml:space="preserve">Дисциплина «Социальные медиа»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потоками;основных этапах развития рекламной деятельности в России и за рубежом; методах исследований в рекламе; специфике регионального рекламного рынка.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универсальных – УК-1, общепрофессиональных – ОПК-2, ОПК-4, ОПК-7, профессиональных – ПК-1, ПК-6, ПК-7.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</w:t>
      </w:r>
      <w:r w:rsidR="00444C91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>и</w:t>
      </w:r>
      <w:r w:rsidR="00444C91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>промежуточный контроль в форме</w:t>
      </w:r>
      <w:r w:rsidR="00444C91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 xml:space="preserve">экзамена.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Объем дисциплины 4 зачетные единицы, в том числе 144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Б1.В.01.05 КРЕАТИВ И КОНСТРУИРОВАНИЕ В РЕКЛАМЕ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«Креатив и конструирование в рекламе»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потоками;основных этапах развития рекламной деятельности в России и за рубежом; методах исследований в рекламе; специфике регионального рекламного рынка.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нацелена на формирование следующих компетенций выпускника: универсальных – УК-2, общепрофессиональных – ОПК-4, ОПК-6, ОПК-7, профессиональных – ПК-1, ПК-4, ПК-5, ПК-6, ПК-7.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работипромежуточный контроль в формеэкзамена.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3 зачетные единицы, в том числе 108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Б1.В.01.06 ПРОДВИЖЕНИЕ ПРОДУКТОВ И ИДЕЙ В СЕТИ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ИНТЕРНЕТ 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486" w:rsidRPr="00C71F1B">
        <w:rPr>
          <w:rFonts w:ascii="Times New Roman" w:hAnsi="Times New Roman" w:cs="Times New Roman"/>
          <w:sz w:val="24"/>
          <w:szCs w:val="24"/>
        </w:rPr>
        <w:t xml:space="preserve">Дисциплина «Продвижение продуктов и идей в сети интернет» относится к модулю профессиональной направленности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 Дисциплина нацелена на формирование следующих компетенций выпускника: общепрофессиональных – ОПК-3, ОПК-4, ОПК-5, ОПК-6, профессиональных - ПК-1, ПК-2, ПК-4, ПК-5, ПК-6, ПК-7.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Объем дисциплины 4 зачетных единиц, в том числе 144 в академических часах по видам учебных занятий.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Б1.В.01.07 СОВРЕМЕННАЯ ПРЕСС-СЛУЖБА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«Современная пресс-служба»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потоками;основных этапах развития рекламной деятельности в России и за рубежом; методах исследований в рекламе; специфике регионального рекламного рынка.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нацелена на формирование следующих компетенций выпускника: универсальных – УК-1, УК-4, общепрофессиональных – ОПК-2, ОПК-4, профессиональных – ПК-3, ПК-4, ПК-5.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 3 зачетные единицы, в том числе 108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D061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Б1.В.01.08 ИМИДЖЕОЛОГИЯ</w:t>
      </w:r>
    </w:p>
    <w:p w:rsidR="00FD0614" w:rsidRPr="00C71F1B" w:rsidRDefault="00FD061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«Имиджелогия» относится к дисциплинам ОПОП, формируемую участниками образовательных отношений по направлению 42.03.01 Реклама и связи с общественностью, профиль – Реклама и связи с общественностью в сфере профессиональных коммуникаций. 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УК-5; ОПК-2; ОПК-4; ОПК-7; ПК-3; ПК-6 .</w:t>
      </w:r>
    </w:p>
    <w:p w:rsidR="00FD0614" w:rsidRPr="00C71F1B" w:rsidRDefault="00FD061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групповое тестирование по кейс-заданиям, диспут, работа в мастер-классах экспертов и специалистов,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 </w:t>
      </w:r>
    </w:p>
    <w:p w:rsidR="00FD0614" w:rsidRPr="00C71F1B" w:rsidRDefault="00FD061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изучается в 5 семестре. Общая трудоемкость дисциплины составляет 3 зачетные единицы, 108 часов.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E765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Б1.В.01.09 ИСТОРИЯ РЕКЛАМЫ  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«История рекламы» входит в часть ОПОП, формируемую участниками образовательных отношений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различными аспектами формирования у студентов системы знаний об истории развития рекламы и связей с общественностью в России и за рубежом, основными этапами развития рекламы, особенностями современного этапа развития рекламы и связей с общественностью, проблемами развития отечественного рынка рекламы в сравнении с мировым рынком рекламы, международной рекламой и кросс-культурным анализом 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Дисциплина нацелена на формирование следующих компетенций выпускника: -общепрофессиональных: –УК-1- Способен осуществлять поиск, критический анализ и синтез информации, применять системный подход для решения поставленных задач –УК-5- Способен воспринимать межкультурное разнообразие общества в социально историческом, этическом и философском контекстах – ОПК-2-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– ОПК-5.- Способен учитывать в профессиональной деятельности тенденции развития медиа-коммуникационных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 – ПК-1- Способен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Объем дисциплины: 4 зачетные единицы, в том числе в академических часах по видам учебных занятий - 144.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765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Б1.В.01.10 ОСНОВЫ РАЗВИТИЯ SOFT - КОМПЕТЕНЦИЙ    </w:t>
      </w:r>
    </w:p>
    <w:p w:rsidR="00EE765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65A" w:rsidRPr="00C71F1B">
        <w:rPr>
          <w:rFonts w:ascii="Times New Roman" w:hAnsi="Times New Roman" w:cs="Times New Roman"/>
          <w:sz w:val="24"/>
          <w:szCs w:val="24"/>
        </w:rPr>
        <w:t>Дисциплина «Основы развития soft-компетенций» входит в часть ОПОП, формируемую участниками образовательных отношений по направлению подготовки 39.04.03 Организация работы с молодежью, профиль - Кадровый потенциал молодежи. 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ОПК-1; ОПК-4; ПК-2; ПК-3; ПК-6; ПК-7 Магистерская программа ориентирована на подготовку высокоэффективных управленческих кадров в молодежной среде.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В России в настоящее время продолжает развиваться новое направление в сфере формирования кадрового потенциала молодежи – развитие softкомпетенций (softskills). Softskills (они же «гибкие» или «мягкие» навыки) – это набор важных надпрофесиональных социальных умений. Под «гибкими» навыками понимают обучаемость, стрессоустойчивость, активность, лидерство, общительность, умение работать в команде и планировать собственное время. Softskills отличаются от профессиональных навыков (или hardskills) своей универсальностью: они необходимы не только для работы, но и в повседневной жизни. Softskills предшествуют hardskills: профессиональные навыки не имеют значения при отсутствии социальных. Цель изучения курса - формирование у магистрантов знаний о теоретических основах soft-компетенций и практических навыков применения различных техник их развития. Курс ориентирован на формирование у магистрантов компетенций, необходимых для выполнения специальных функций в рамках профессионального стандарта, на воспитание у них соответствующих личностных качеств, необходимых для осуществления эффективной деятельности в молодежной среде. В программе курса учтена специфика предстоящей профессиональной деятельности магистрантов в области организации работы с молодежью.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групповое тестирование по кейс-заданиям, диспут, работа в мастер-классах экспертов и специалистов социальных служб,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изучается в 6 семестре. Объем дисциплины в заочной форме 4 зачетные единицы, в том числе, 144 академических часа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9019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Б1.В.01.11 РИТОРИКА  </w:t>
      </w:r>
    </w:p>
    <w:p w:rsidR="00F94915" w:rsidRPr="00C71F1B" w:rsidRDefault="00F94915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lastRenderedPageBreak/>
        <w:t>Дисциплина «Риторика» входит в часть, формируемую участниками образовательных отношений ОПОП бакалавриата по направлению подготовки 42.03.01 Реклама и связи с общественностью. Дисциплина «Риторика» реализуется на факультете социальном кафедрой методикой преподавания русского языка и литературы. Содержание дисциплины «Риторика» охватывает круг вопросов, связанных с выработкой умений и навыков профессионального общения, развитием способностей у студента для публичного выступления, навыками компетентной коммуникации с клиентом в форс-мажорных обстоятельствах и адекватного речевого поведения в различных ситуациях. Дисциплина «Риторика» нацелена на формирование следующих компетенций выпускника: универсальных – УК-4, общепрофессиональных – ОПК-1, ОПК-4; профессиональных – ПК-3. Преподавание дисциплины «Риторика»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контроля текущей успеваемости – контрольная работа, коллоквиум, тренинг и пр.) и промежуточный контроль в форме зачета. Объем дисциплины _3_зачетные единицы, в том числе в 108 академических часах по видам учебных занятий.</w:t>
      </w:r>
    </w:p>
    <w:p w:rsidR="00F94915" w:rsidRPr="00C71F1B" w:rsidRDefault="00F94915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Б1.В.01.12 КОНФЛИКТОЛОГИЯ В МЕДИАСФЕРЕ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«Конфликтология в медиасфере» входит в часть, формируемую участниками образовательных отношений образовательной программы бакалавриата по направлению подготовки: 42.03.01. - Реклама и связи с общественностью.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философии и социально-политических наук факультета психологии и философии. Содержание дисциплины: введение в конфликтологию, характеристика и диагностика конфликта, источники конфликтов, динамика конфликта, типология социальных конфликтов, конфликтогенные характеристики в медиасфере, предупреждение и разрешение конфликтов. Курс «Конфликтология в медиасфере» носит практико-ориентированный характер. Основные образовательные технологии, используемые в процессе изучения дисциплины: лекция-визуализация, круглый стол, деловая игра, тренинги, творческие задания. Дисциплина нацелена на формирование следующих компетенций выпускника: УК-1, УК-3, УК-5; ОПК-7; ПК-1.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DF5993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успеваемости: устные опросы, тестирование, письменные контрольные работы, коллоквиумы, конспектирование первоисточников, подготовку научных докладов, сообщений и рефератов. Форма промежуточного контроля: экзамен.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дисциплины: 3 зачетных единиц, в том числе в академических часах по видам учебных занятий.</w:t>
      </w:r>
      <w:r w:rsidR="00DF5993"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9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Б1.В.ДВ.01.01 РАЗРАБОТКА И ТЕХНОЛОГИИ ПРОИЗВОДСТВА ВИДЕОРЕКЛАМЫ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019C" w:rsidRPr="00C71F1B">
        <w:rPr>
          <w:rFonts w:ascii="Times New Roman" w:hAnsi="Times New Roman" w:cs="Times New Roman"/>
        </w:rPr>
        <w:t>Цель дисциплины: дать студентам глубокие фундаментальные теоретические и практические знания, создать предпосылки творческого и креативного мышления, оптимизировать их деятельность с учетом последних достижений и передового опыта в области создания рекламного видеопродукта, в частности разработки его творческой концепции, художественного воплощения содержания в виде рекламных сообщений, включая их текстовую и визуальную составляющие с учетом социально-психологического воздействия видеорекламы, подготовить бакалавра, обладающего знаниями о процессах разработки и производства рекламного сообщения и профессиональными компетенциями, необходимыми для создания рекламного продукта.</w:t>
      </w: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019C" w:rsidRPr="00C71F1B" w:rsidRDefault="00C9019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«Разработка и технология производства рекламного продукта: видеореклама» относится к части, формируемой участниками образовательных отношений блока дисциплин учебного плана. Для освоения дисциплины необходимы знания, умения и владения, сформированные в ходе изучения следующих дисциплин и прохождения практик: Основы профессиональной деятельности, Основы теории коммуникации, Теория коммуникации, Психология в рекламе и связях с общественностью, Теория и практика связей с общественностью, </w:t>
      </w:r>
      <w:r w:rsidRPr="00C71F1B">
        <w:rPr>
          <w:rFonts w:ascii="Times New Roman" w:hAnsi="Times New Roman" w:cs="Times New Roman"/>
        </w:rPr>
        <w:lastRenderedPageBreak/>
        <w:t>Теория и практика рекламы, Правовое регулирование рекламы и связей с общественностью, Этическое регулирование рекламы и связей с общественностью, Поведение потребителя в цифровой среде, Профессионально-ознакомительная практика. В результате освоения дисциплины формируются знания, умения и владения, необходимые для изучения следующих дисциплин и прохождения практик: Основы управления проектами в рекламе и связях с общественностью, Организация и проведение коммуникационных кампаний в рекламе, Менеджмент в рекламе и связях с общественностью, Преддипломная практика.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DD1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Б1.В.ДВ.01.02 ДОКУМЕНТАЦИОННОЕ ОБЕСПЕЧЕНИЕ РЕКЛАМНОЙ ДЕЯТЕЛЬНОСТИ        </w:t>
      </w:r>
    </w:p>
    <w:p w:rsidR="00D43DD1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   </w:t>
      </w:r>
      <w:r w:rsidR="00D43DD1" w:rsidRPr="00C71F1B">
        <w:rPr>
          <w:rFonts w:ascii="Times New Roman" w:hAnsi="Times New Roman" w:cs="Times New Roman"/>
          <w:sz w:val="24"/>
          <w:szCs w:val="24"/>
        </w:rPr>
        <w:t>Дисциплина «Документационное обеспечение рекламной деятельности» относится к вариативной части дисциплин по выбору образовательной программы бакалавриата по направлению 42.03.01 Реклама и связи с общественностью.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на социальном факультете кафедрой социальных и информационных технологий.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общепрофессиональных – ОПК-1, ОПК-5, ОПК-7, профессиональных -  ПК-1.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4 зачет</w:t>
      </w:r>
      <w:r w:rsidRPr="00C71F1B">
        <w:rPr>
          <w:rFonts w:ascii="Times New Roman" w:hAnsi="Times New Roman" w:cs="Times New Roman"/>
          <w:b/>
          <w:sz w:val="24"/>
          <w:szCs w:val="24"/>
        </w:rPr>
        <w:t>ные единицы в том числе в академических часах по видам учебных занятий - 144.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Б1.В.ДВ.02.01 СОЗДАНИЕ И ПОДДЕРЖКА САЙТА    </w:t>
      </w:r>
    </w:p>
    <w:p w:rsidR="00B7407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4079" w:rsidRPr="00C71F1B">
        <w:rPr>
          <w:rFonts w:ascii="Times New Roman" w:hAnsi="Times New Roman" w:cs="Times New Roman"/>
          <w:sz w:val="24"/>
          <w:szCs w:val="24"/>
        </w:rPr>
        <w:t>Дисциплина «Создание и поддержка сайта» относится к вариативной части блока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 учебного плана.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Для освоения дисциплины необходимы знания, умения и владения,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сформированные в ходе изучения следующих дисциплин и прохождения практик: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Основы профессиональной деятельности в сфере рекламы и связей с общественностью,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Информационные технологии и базы данных в прикладных коммуникациях,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Профессионально-ознакомительная практика.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знания, умения и владения,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необходимые для изучения следующих дисциплин и прохождения практик: Технологии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программирования в языке Python. Менеджмент в рекламе и связях с общественностью,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работа, Преддипломная практика. 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Цель дисциплины – формирование у студентов системы знаний, умений и практических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навыков, в области создания и поддержки сайта, необходимых для подготовки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высококвалифицированных специалистов, соответствующих передовым запросам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работодателей в цифровой экономике.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Б1.В.ДВ.02.02 РЕКЛАМНОЕ ОБЕСПЕЧЕНИЕ ПРОЕКТНОЙ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ДЕЯТЕЛЬНОСТИ    </w:t>
      </w:r>
    </w:p>
    <w:p w:rsidR="00C71F1B" w:rsidRPr="00C71F1B" w:rsidRDefault="00EC2CDD" w:rsidP="00C71F1B">
      <w:pPr>
        <w:pStyle w:val="Style26"/>
        <w:ind w:left="-142" w:right="140" w:firstLine="284"/>
      </w:pPr>
      <w:r w:rsidRPr="00C71F1B">
        <w:rPr>
          <w:b/>
        </w:rPr>
        <w:t xml:space="preserve">                        </w:t>
      </w:r>
      <w:r w:rsidR="00C71F1B" w:rsidRPr="00C71F1B">
        <w:rPr>
          <w:spacing w:val="-3"/>
        </w:rPr>
        <w:t>Дисциплина</w:t>
      </w:r>
      <w:r w:rsidR="00C71F1B" w:rsidRPr="00C71F1B">
        <w:t xml:space="preserve"> </w:t>
      </w:r>
      <w:r w:rsidR="00C71F1B" w:rsidRPr="00C71F1B">
        <w:rPr>
          <w:color w:val="000000"/>
        </w:rPr>
        <w:t xml:space="preserve">«Рекламное обеспечение проектной деятельности» </w:t>
      </w:r>
      <w:r w:rsidR="00C71F1B" w:rsidRPr="00C71F1B">
        <w:t xml:space="preserve">является дисциплиной по выбору ОПОП бакалавриата по направлению </w:t>
      </w:r>
      <w:r w:rsidR="00C71F1B" w:rsidRPr="00C71F1B">
        <w:rPr>
          <w:b/>
          <w:color w:val="000000"/>
          <w:shd w:val="clear" w:color="auto" w:fill="FFFFFF"/>
        </w:rPr>
        <w:t xml:space="preserve">42.03.01 Реклама и связи </w:t>
      </w:r>
      <w:r w:rsidR="00C71F1B" w:rsidRPr="00C71F1B">
        <w:rPr>
          <w:b/>
          <w:color w:val="000000"/>
          <w:shd w:val="clear" w:color="auto" w:fill="FFFFFF"/>
        </w:rPr>
        <w:lastRenderedPageBreak/>
        <w:t>с общественностью</w:t>
      </w:r>
      <w:r w:rsidR="00C71F1B" w:rsidRPr="00C71F1B">
        <w:t>.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t>Дисциплина реализуется на социальном факультете ДГУ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color w:val="000000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формирования 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>у студентов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 xml:space="preserve">системы знаний о продвижение рекламной продукции, современная выставочная деятельность, современные средства компьютерной техники и телекоммуникаций. Предложены основные направления деятельности </w:t>
      </w:r>
      <w:r w:rsidRPr="00C71F1B">
        <w:rPr>
          <w:rFonts w:ascii="Times New Roman" w:hAnsi="Times New Roman" w:cs="Times New Roman"/>
          <w:lang w:val="en-US"/>
        </w:rPr>
        <w:t>PR</w:t>
      </w:r>
      <w:r w:rsidRPr="00C71F1B">
        <w:rPr>
          <w:rFonts w:ascii="Times New Roman" w:hAnsi="Times New Roman" w:cs="Times New Roman"/>
        </w:rPr>
        <w:t>-специалиста: изучение мнений общественности: разработка приоритетной политики; подбор нужной информации; взаимодействие со средствами массовой информацией; организация обратной связи с различными представителями</w:t>
      </w:r>
      <w:r w:rsidRPr="00C71F1B">
        <w:rPr>
          <w:rFonts w:ascii="Times New Roman" w:hAnsi="Times New Roman" w:cs="Times New Roman"/>
          <w:color w:val="000000"/>
        </w:rPr>
        <w:t>.</w:t>
      </w:r>
    </w:p>
    <w:p w:rsidR="00C71F1B" w:rsidRPr="00C71F1B" w:rsidRDefault="00C71F1B" w:rsidP="00C71F1B">
      <w:pPr>
        <w:tabs>
          <w:tab w:val="num" w:pos="0"/>
        </w:tabs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 дисциплин.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–УК-2.Способен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–ОПК-4. Способен отвечать на запросы и потребности общества и аудитории в профессиональной деятельности;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–ОПК-7. Способен учитывать эффекты и последствия своей профессиональной деятельности, следуя принципам социальной ответственности;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–</w:t>
      </w:r>
      <w:r w:rsidRPr="00C71F1B">
        <w:rPr>
          <w:rFonts w:ascii="Times New Roman" w:eastAsia="Courier New" w:hAnsi="Times New Roman" w:cs="Times New Roman"/>
          <w:color w:val="000000"/>
          <w:spacing w:val="2"/>
        </w:rPr>
        <w:t>ПК-1.</w:t>
      </w:r>
      <w:r w:rsidRPr="00C71F1B">
        <w:rPr>
          <w:rFonts w:ascii="Times New Roman" w:hAnsi="Times New Roman" w:cs="Times New Roman"/>
        </w:rPr>
        <w:t xml:space="preserve">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 - 4. Владеет навыками поисковой оптимизация и адаптации текстовых материалов, учитывая специфику их стиля;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–ПК-5 Способен работать с текстовыми и графическими редакторами, с агрегаторами новостей, электронными подписками и т.д.;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–ПК-6. Владеет коммуникативными, маркетинговыми технологиями, интегрированными маркетинговыми технологиями, технологиями бренд-менеджмента и event-менеджмента;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–ПК-7. Владеет основными принципами и методами сбора статистики посещаемости веб-сайтов, популярными сервисами для сбора веб – статистики.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sz w:val="12"/>
        </w:rPr>
      </w:pP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i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</w:t>
      </w:r>
      <w:r w:rsidRPr="00C71F1B">
        <w:rPr>
          <w:rFonts w:ascii="Times New Roman" w:hAnsi="Times New Roman" w:cs="Times New Roman"/>
          <w:i/>
        </w:rPr>
        <w:t>лекции, семинарские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</w:t>
      </w:r>
      <w:r w:rsidRPr="00C71F1B">
        <w:rPr>
          <w:rFonts w:ascii="Times New Roman" w:hAnsi="Times New Roman" w:cs="Times New Roman"/>
          <w:i/>
        </w:rPr>
        <w:t xml:space="preserve">фронтальный опрос, обсуждение реферата, доклад с последующим его обсуждением, диспут, контрольная работа  и пр.; </w:t>
      </w:r>
      <w:r w:rsidRPr="00C71F1B">
        <w:rPr>
          <w:rFonts w:ascii="Times New Roman" w:hAnsi="Times New Roman" w:cs="Times New Roman"/>
        </w:rPr>
        <w:t>рубежного контроля</w:t>
      </w:r>
      <w:r w:rsidRPr="00C71F1B">
        <w:rPr>
          <w:rFonts w:ascii="Times New Roman" w:hAnsi="Times New Roman" w:cs="Times New Roman"/>
          <w:i/>
        </w:rPr>
        <w:t xml:space="preserve"> </w:t>
      </w:r>
      <w:r w:rsidRPr="00C71F1B">
        <w:rPr>
          <w:rFonts w:ascii="Times New Roman" w:hAnsi="Times New Roman" w:cs="Times New Roman"/>
        </w:rPr>
        <w:t>в форме</w:t>
      </w:r>
      <w:r w:rsidRPr="00C71F1B">
        <w:rPr>
          <w:rFonts w:ascii="Times New Roman" w:hAnsi="Times New Roman" w:cs="Times New Roman"/>
          <w:i/>
        </w:rPr>
        <w:t xml:space="preserve"> письменной контрольной работы, устного опроса, коллоквиума</w:t>
      </w:r>
      <w:r w:rsidRPr="00C71F1B">
        <w:rPr>
          <w:rFonts w:ascii="Times New Roman" w:hAnsi="Times New Roman" w:cs="Times New Roman"/>
        </w:rPr>
        <w:t xml:space="preserve">; промежуточного контроля в форме </w:t>
      </w:r>
      <w:r w:rsidRPr="00C71F1B">
        <w:rPr>
          <w:rFonts w:ascii="Times New Roman" w:hAnsi="Times New Roman" w:cs="Times New Roman"/>
          <w:i/>
        </w:rPr>
        <w:t>экзамена</w:t>
      </w:r>
      <w:r w:rsidRPr="00C71F1B">
        <w:rPr>
          <w:rFonts w:ascii="Times New Roman" w:hAnsi="Times New Roman" w:cs="Times New Roman"/>
        </w:rPr>
        <w:t>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Б1.В.ДВ.03.01 ИНТЕРНЕТ КОММУНИКАЦИИ В РЕКЛАМЕ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И СВЯЗЯХ С ОБЩЕСТВЕННОСТЬЮ    </w:t>
      </w:r>
    </w:p>
    <w:p w:rsidR="00C71F1B" w:rsidRPr="00C71F1B" w:rsidRDefault="00EC2CDD" w:rsidP="00C71F1B">
      <w:pPr>
        <w:pStyle w:val="Style26"/>
        <w:ind w:left="-142" w:right="140" w:firstLine="284"/>
      </w:pPr>
      <w:r w:rsidRPr="00C71F1B">
        <w:rPr>
          <w:b/>
        </w:rPr>
        <w:t xml:space="preserve">      </w:t>
      </w:r>
      <w:r w:rsidR="00C71F1B" w:rsidRPr="00C71F1B">
        <w:rPr>
          <w:spacing w:val="-3"/>
        </w:rPr>
        <w:t>Дисциплина</w:t>
      </w:r>
      <w:r w:rsidR="00C71F1B" w:rsidRPr="00C71F1B">
        <w:t xml:space="preserve"> </w:t>
      </w:r>
      <w:r w:rsidR="00C71F1B" w:rsidRPr="00C71F1B">
        <w:rPr>
          <w:color w:val="000000"/>
        </w:rPr>
        <w:t xml:space="preserve">«Интернет коммуникации в рекламе и связях с общественностью» </w:t>
      </w:r>
      <w:r w:rsidR="00C71F1B" w:rsidRPr="00C71F1B">
        <w:t xml:space="preserve">является дисциплиной по выбору ОПОП бакалавриата по направлению </w:t>
      </w:r>
      <w:r w:rsidR="00C71F1B" w:rsidRPr="00C71F1B">
        <w:rPr>
          <w:b/>
          <w:color w:val="000000"/>
          <w:shd w:val="clear" w:color="auto" w:fill="FFFFFF"/>
        </w:rPr>
        <w:t>42.03.01 Реклама и связи с общественностью</w:t>
      </w:r>
      <w:r w:rsidR="00C71F1B" w:rsidRPr="00C71F1B">
        <w:t>.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t>Дисциплина реализуется на социальном факультете ДГУ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color w:val="000000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формирования 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>у студентов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 xml:space="preserve">системы знаний о продвижение рекламной продукции, современная выставочная деятельность, современные средства компьютерной техники и телекоммуникаций. Предложены основные направления деятельности </w:t>
      </w:r>
      <w:r w:rsidRPr="00C71F1B">
        <w:rPr>
          <w:rFonts w:ascii="Times New Roman" w:hAnsi="Times New Roman" w:cs="Times New Roman"/>
          <w:lang w:val="en-US"/>
        </w:rPr>
        <w:t>PR</w:t>
      </w:r>
      <w:r w:rsidRPr="00C71F1B">
        <w:rPr>
          <w:rFonts w:ascii="Times New Roman" w:hAnsi="Times New Roman" w:cs="Times New Roman"/>
        </w:rPr>
        <w:t>-специалиста: изучение мнений общественности: разработка приоритетной политики; подбор нужной информации; взаимодействие со средствами массовой информацией; организация обратной связи с различными представителями</w:t>
      </w:r>
      <w:r w:rsidRPr="00C71F1B">
        <w:rPr>
          <w:rFonts w:ascii="Times New Roman" w:hAnsi="Times New Roman" w:cs="Times New Roman"/>
          <w:color w:val="000000"/>
        </w:rPr>
        <w:t>.</w:t>
      </w:r>
    </w:p>
    <w:p w:rsidR="00C71F1B" w:rsidRPr="00C71F1B" w:rsidRDefault="00C71F1B" w:rsidP="00C71F1B">
      <w:pPr>
        <w:tabs>
          <w:tab w:val="num" w:pos="0"/>
        </w:tabs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lastRenderedPageBreak/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 дисциплин.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–УК-5.- Способен воспринимать межкультурное разнообразие общества в социально-историческом, этическом и философском контекстах;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–ОПК-4. Способен отвечать на запросы и потребности общества и аудитории в профессиональной деятельности;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–ОПК-7. Способен учитывать эффекты и последствия своей профессиональной деятельности, следуя принципам социальной ответственности;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–</w:t>
      </w:r>
      <w:r w:rsidRPr="00C71F1B">
        <w:rPr>
          <w:rFonts w:ascii="Times New Roman" w:eastAsia="Courier New" w:hAnsi="Times New Roman" w:cs="Times New Roman"/>
          <w:color w:val="000000"/>
          <w:spacing w:val="2"/>
        </w:rPr>
        <w:t>ПК-1.</w:t>
      </w:r>
      <w:r w:rsidRPr="00C71F1B">
        <w:rPr>
          <w:rFonts w:ascii="Times New Roman" w:hAnsi="Times New Roman" w:cs="Times New Roman"/>
        </w:rPr>
        <w:t xml:space="preserve">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–ПК-3. Способен участвовать в реализации коммуникационных кампаний, проектов и мероприятий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–ПК-5 Способен работать с текстовыми и графическими редакторами, с агрегаторами новостей, электронными подписками и т.д.;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–ПК-6. Владеет коммуникативными, маркетинговыми технологиями, интегрированными маркетинговыми технологиями, технологиями бренд-менеджмента и event-менеджмента;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–ПК-7. Владеет основными принципами и методами сбора статистики посещаемости веб-сайтов, популярными сервисами для сбора веб – статистики.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sz w:val="12"/>
        </w:rPr>
      </w:pP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i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</w:t>
      </w:r>
      <w:r w:rsidRPr="00C71F1B">
        <w:rPr>
          <w:rFonts w:ascii="Times New Roman" w:hAnsi="Times New Roman" w:cs="Times New Roman"/>
          <w:i/>
        </w:rPr>
        <w:t>лекции, семинарские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</w:t>
      </w:r>
      <w:r w:rsidRPr="00C71F1B">
        <w:rPr>
          <w:rFonts w:ascii="Times New Roman" w:hAnsi="Times New Roman" w:cs="Times New Roman"/>
          <w:i/>
        </w:rPr>
        <w:t xml:space="preserve">фронтальный опрос, обсуждение реферата, доклад с последующим его обсуждением, диспут, контрольная работа  и пр.; </w:t>
      </w:r>
      <w:r w:rsidRPr="00C71F1B">
        <w:rPr>
          <w:rFonts w:ascii="Times New Roman" w:hAnsi="Times New Roman" w:cs="Times New Roman"/>
        </w:rPr>
        <w:t>рубежного контроля</w:t>
      </w:r>
      <w:r w:rsidRPr="00C71F1B">
        <w:rPr>
          <w:rFonts w:ascii="Times New Roman" w:hAnsi="Times New Roman" w:cs="Times New Roman"/>
          <w:i/>
        </w:rPr>
        <w:t xml:space="preserve"> </w:t>
      </w:r>
      <w:r w:rsidRPr="00C71F1B">
        <w:rPr>
          <w:rFonts w:ascii="Times New Roman" w:hAnsi="Times New Roman" w:cs="Times New Roman"/>
        </w:rPr>
        <w:t>в форме</w:t>
      </w:r>
      <w:r w:rsidRPr="00C71F1B">
        <w:rPr>
          <w:rFonts w:ascii="Times New Roman" w:hAnsi="Times New Roman" w:cs="Times New Roman"/>
          <w:i/>
        </w:rPr>
        <w:t xml:space="preserve"> письменной контрольной работы, устного опроса, коллоквиума</w:t>
      </w:r>
      <w:r w:rsidRPr="00C71F1B">
        <w:rPr>
          <w:rFonts w:ascii="Times New Roman" w:hAnsi="Times New Roman" w:cs="Times New Roman"/>
        </w:rPr>
        <w:t xml:space="preserve">; промежуточного контроля в форме </w:t>
      </w:r>
      <w:r w:rsidRPr="00C71F1B">
        <w:rPr>
          <w:rFonts w:ascii="Times New Roman" w:hAnsi="Times New Roman" w:cs="Times New Roman"/>
          <w:i/>
        </w:rPr>
        <w:t>экзамена</w:t>
      </w:r>
      <w:r w:rsidRPr="00C71F1B">
        <w:rPr>
          <w:rFonts w:ascii="Times New Roman" w:hAnsi="Times New Roman" w:cs="Times New Roman"/>
        </w:rPr>
        <w:t>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Б1.В.ДВ.03.02 ОСНОВЫ МЕЖКУЛЬТУРНОЙ КОММУНИКАЦИИ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rPr>
          <w:spacing w:val="-3"/>
        </w:rPr>
        <w:t>Дисциплина</w:t>
      </w:r>
      <w:r w:rsidRPr="00C71F1B">
        <w:t xml:space="preserve"> </w:t>
      </w:r>
      <w:r w:rsidRPr="00C71F1B">
        <w:rPr>
          <w:color w:val="000000"/>
        </w:rPr>
        <w:t>«</w:t>
      </w:r>
      <w:r w:rsidRPr="00C71F1B">
        <w:t>Основы межкультурной коммуникации</w:t>
      </w:r>
      <w:r w:rsidRPr="00C71F1B">
        <w:rPr>
          <w:color w:val="000000"/>
        </w:rPr>
        <w:t xml:space="preserve">» </w:t>
      </w:r>
      <w:r w:rsidRPr="00C71F1B">
        <w:t xml:space="preserve">является дисциплиной по выбору ОПОП бакалавриата по направлению </w:t>
      </w:r>
      <w:r w:rsidRPr="00C71F1B">
        <w:rPr>
          <w:b/>
          <w:color w:val="000000"/>
          <w:shd w:val="clear" w:color="auto" w:fill="FFFFFF"/>
        </w:rPr>
        <w:t>42.03.01 Реклама и связи с общественностью</w:t>
      </w:r>
      <w:r w:rsidRPr="00C71F1B">
        <w:t>.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t>Дисциплина реализуется на социальном факультете ДГУ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color w:val="000000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формирования 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>у студентов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 xml:space="preserve">системы знаний о продвижение рекламной продукции, современная выставочная деятельность, современные средства компьютерной техники и телекоммуникаций. Предложены основные направления деятельности </w:t>
      </w:r>
      <w:r w:rsidRPr="00C71F1B">
        <w:rPr>
          <w:rFonts w:ascii="Times New Roman" w:hAnsi="Times New Roman" w:cs="Times New Roman"/>
          <w:lang w:val="en-US"/>
        </w:rPr>
        <w:t>PR</w:t>
      </w:r>
      <w:r w:rsidRPr="00C71F1B">
        <w:rPr>
          <w:rFonts w:ascii="Times New Roman" w:hAnsi="Times New Roman" w:cs="Times New Roman"/>
        </w:rPr>
        <w:t>-специалиста: изучение мнений общественности: разработка приоритетной политики; подбор нужной информации; взаимодействие со средствами массовой информацией; организация обратной связи с различными представителями</w:t>
      </w:r>
      <w:r w:rsidRPr="00C71F1B">
        <w:rPr>
          <w:rFonts w:ascii="Times New Roman" w:hAnsi="Times New Roman" w:cs="Times New Roman"/>
          <w:color w:val="000000"/>
        </w:rPr>
        <w:t>.</w:t>
      </w:r>
    </w:p>
    <w:p w:rsidR="00C71F1B" w:rsidRPr="00C71F1B" w:rsidRDefault="00C71F1B" w:rsidP="00C71F1B">
      <w:pPr>
        <w:tabs>
          <w:tab w:val="num" w:pos="0"/>
        </w:tabs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 дисциплин.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–УК-3. Способен осуществлять социальное взаимодействие и реализовывать свою роль в команде;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–УК-4. Способен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–УК-5.- Способен воспринимать межкультурное разнообразие общества в социально-историческом, этическом и философском контекстах;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–ОПК-2. Способен учитывать тенденции развития общественных и государственных </w:t>
      </w:r>
      <w:r w:rsidRPr="00C71F1B">
        <w:rPr>
          <w:rFonts w:ascii="Times New Roman" w:hAnsi="Times New Roman" w:cs="Times New Roman"/>
        </w:rPr>
        <w:lastRenderedPageBreak/>
        <w:t>институтов для их разностороннего освещения в создаваемых медиатекстах и (или) медиапродуктах, и (или) коммуникационных продуктах;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–ОПК-5. 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–ПК-3. Способен участвовать в реализации коммуникационных кампаний, проектов и мероприятий;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 ПК-4. Владеет навыками поисковой оптимизация и адаптации текстовых материалов, учитывая специфику их стиля.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i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</w:t>
      </w:r>
      <w:r w:rsidRPr="00C71F1B">
        <w:rPr>
          <w:rFonts w:ascii="Times New Roman" w:hAnsi="Times New Roman" w:cs="Times New Roman"/>
          <w:i/>
        </w:rPr>
        <w:t>лекции, семинарские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</w:t>
      </w:r>
      <w:r w:rsidRPr="00C71F1B">
        <w:rPr>
          <w:rFonts w:ascii="Times New Roman" w:hAnsi="Times New Roman" w:cs="Times New Roman"/>
          <w:i/>
        </w:rPr>
        <w:t xml:space="preserve">фронтальный опрос, обсуждение реферата, доклад с последующим его обсуждением, диспут, контрольная работа  и пр.; </w:t>
      </w:r>
      <w:r w:rsidRPr="00C71F1B">
        <w:rPr>
          <w:rFonts w:ascii="Times New Roman" w:hAnsi="Times New Roman" w:cs="Times New Roman"/>
        </w:rPr>
        <w:t>рубежного контроля</w:t>
      </w:r>
      <w:r w:rsidRPr="00C71F1B">
        <w:rPr>
          <w:rFonts w:ascii="Times New Roman" w:hAnsi="Times New Roman" w:cs="Times New Roman"/>
          <w:i/>
        </w:rPr>
        <w:t xml:space="preserve"> </w:t>
      </w:r>
      <w:r w:rsidRPr="00C71F1B">
        <w:rPr>
          <w:rFonts w:ascii="Times New Roman" w:hAnsi="Times New Roman" w:cs="Times New Roman"/>
        </w:rPr>
        <w:t>в форме</w:t>
      </w:r>
      <w:r w:rsidRPr="00C71F1B">
        <w:rPr>
          <w:rFonts w:ascii="Times New Roman" w:hAnsi="Times New Roman" w:cs="Times New Roman"/>
          <w:i/>
        </w:rPr>
        <w:t xml:space="preserve"> письменной контрольной работы, устного опроса, коллоквиума</w:t>
      </w:r>
      <w:r w:rsidRPr="00C71F1B">
        <w:rPr>
          <w:rFonts w:ascii="Times New Roman" w:hAnsi="Times New Roman" w:cs="Times New Roman"/>
        </w:rPr>
        <w:t xml:space="preserve">; промежуточного контроля в форме </w:t>
      </w:r>
      <w:r w:rsidRPr="00C71F1B">
        <w:rPr>
          <w:rFonts w:ascii="Times New Roman" w:hAnsi="Times New Roman" w:cs="Times New Roman"/>
          <w:i/>
        </w:rPr>
        <w:t>экзамена</w:t>
      </w:r>
      <w:r w:rsidRPr="00C71F1B">
        <w:rPr>
          <w:rFonts w:ascii="Times New Roman" w:hAnsi="Times New Roman" w:cs="Times New Roman"/>
        </w:rPr>
        <w:t>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Б1.В.ДВ.04.02 ОРГАНИЗАЦИЯ И МЕНЕДЖМЕНТ РЕКЛАМНОЙ КАМПАНИИ                                   </w:t>
      </w:r>
    </w:p>
    <w:p w:rsidR="00C71F1B" w:rsidRPr="00C71F1B" w:rsidRDefault="00C71F1B" w:rsidP="00C71F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 xml:space="preserve">Дисциплина 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«Организация и менеджмент рекламной компании» </w:t>
      </w:r>
      <w:r w:rsidRPr="00C71F1B">
        <w:rPr>
          <w:rFonts w:ascii="Times New Roman" w:eastAsia="Times New Roman" w:hAnsi="Times New Roman" w:cs="Times New Roman"/>
          <w:lang w:eastAsia="ru-RU"/>
        </w:rPr>
        <w:t xml:space="preserve">относится к вариативной части дисциплин по выбору образовательной программы бакалавриата по направлению </w:t>
      </w:r>
      <w:r w:rsidRPr="00C71F1B">
        <w:rPr>
          <w:rFonts w:ascii="Times New Roman" w:eastAsia="Times New Roman" w:hAnsi="Times New Roman" w:cs="Times New Roman"/>
          <w:bCs/>
          <w:lang w:eastAsia="ru-RU"/>
        </w:rPr>
        <w:t>42.03.01 Реклама и связи с общественностью.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 xml:space="preserve">Дисциплина реализуется на социальном факультете кафедрой </w:t>
      </w:r>
      <w:hyperlink r:id="rId5" w:history="1">
        <w:r w:rsidRPr="00C71F1B">
          <w:rPr>
            <w:rFonts w:ascii="Times New Roman" w:eastAsia="Times New Roman" w:hAnsi="Times New Roman" w:cs="Times New Roman"/>
            <w:bCs/>
            <w:lang w:eastAsia="ru-RU"/>
          </w:rPr>
          <w:t>социальных и информационных технологий</w:t>
        </w:r>
      </w:hyperlink>
      <w:r w:rsidRPr="00C71F1B">
        <w:rPr>
          <w:rFonts w:ascii="Times New Roman" w:eastAsia="Times New Roman" w:hAnsi="Times New Roman" w:cs="Times New Roman"/>
          <w:lang w:eastAsia="ru-RU"/>
        </w:rPr>
        <w:t>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Дисциплина нацелена на формирование следующих компетенций выпускника: универсальные- УК-2, УК-6; общепрофессиональных – ОПК-2, ОПК-4, ОПК-6, профессиональных -  ПК-1, ПК-3, ПК-5, ПК-6.</w:t>
      </w:r>
      <w:r w:rsidRPr="00C71F1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Рабочая программа дисциплины предусматривает проведение следующих видов контроля успеваемости в форме контрольных работ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и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промежуточный контроль в форме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экзамена.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Объем дисциплины 4 зачетных единиц, в том числе 144 в академических часах по видам учебных занятий.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Б1.В.ДВ.05.01 КОММУНИКАЦИОННЫЕ ОСНОВЫ РЕКЛАМНОЙ ДЕЯТЕЛЬНОСТИ СМИ     </w:t>
      </w:r>
    </w:p>
    <w:p w:rsidR="00C71F1B" w:rsidRPr="00C71F1B" w:rsidRDefault="00EC2CDD" w:rsidP="00C71F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1F1B" w:rsidRPr="00C71F1B">
        <w:rPr>
          <w:rFonts w:ascii="Times New Roman" w:eastAsia="Times New Roman" w:hAnsi="Times New Roman" w:cs="Times New Roman"/>
          <w:lang w:eastAsia="ru-RU"/>
        </w:rPr>
        <w:t xml:space="preserve">Дисциплина </w:t>
      </w:r>
      <w:r w:rsidR="00C71F1B" w:rsidRPr="00C71F1B">
        <w:rPr>
          <w:rFonts w:ascii="Times New Roman" w:eastAsia="Times New Roman" w:hAnsi="Times New Roman" w:cs="Times New Roman"/>
          <w:i/>
          <w:lang w:eastAsia="ru-RU"/>
        </w:rPr>
        <w:t xml:space="preserve">«Коммуникационные основы рекламной деятельности СМИ» </w:t>
      </w:r>
      <w:r w:rsidR="00C71F1B" w:rsidRPr="00C71F1B">
        <w:rPr>
          <w:rFonts w:ascii="Times New Roman" w:eastAsia="Times New Roman" w:hAnsi="Times New Roman" w:cs="Times New Roman"/>
          <w:lang w:eastAsia="ru-RU"/>
        </w:rPr>
        <w:t xml:space="preserve">относится к вариативной части дисциплин по выбору образовательной программы бакалавриата по направлению </w:t>
      </w:r>
      <w:r w:rsidR="00C71F1B" w:rsidRPr="00C71F1B">
        <w:rPr>
          <w:rFonts w:ascii="Times New Roman" w:eastAsia="Times New Roman" w:hAnsi="Times New Roman" w:cs="Times New Roman"/>
          <w:bCs/>
          <w:lang w:eastAsia="ru-RU"/>
        </w:rPr>
        <w:t>42.03.01 Реклама и связи с общественностью.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 xml:space="preserve">Дисциплина реализуется на социальном факультете кафедрой </w:t>
      </w:r>
      <w:hyperlink r:id="rId6" w:history="1">
        <w:r w:rsidRPr="00C71F1B">
          <w:rPr>
            <w:rFonts w:ascii="Times New Roman" w:eastAsia="Times New Roman" w:hAnsi="Times New Roman" w:cs="Times New Roman"/>
            <w:bCs/>
            <w:lang w:eastAsia="ru-RU"/>
          </w:rPr>
          <w:t>социальных и информационных технологий</w:t>
        </w:r>
      </w:hyperlink>
      <w:r w:rsidRPr="00C71F1B">
        <w:rPr>
          <w:rFonts w:ascii="Times New Roman" w:eastAsia="Times New Roman" w:hAnsi="Times New Roman" w:cs="Times New Roman"/>
          <w:lang w:eastAsia="ru-RU"/>
        </w:rPr>
        <w:t>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Дисциплина нацелена на формирование следующих компетенций выпускника: универсальные- УК-5; общепрофессиональных – ОПК-1, ОПК-2, ОПК-4, ОПК-6, профессиональных -  ПК-1, ПК-5, ПК-6.</w:t>
      </w:r>
      <w:r w:rsidRPr="00C71F1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Рабочая программа дисциплины предусматривает проведение следующих видов контроля успеваемости в форме контрольных работ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и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промежуточный контроль в форме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экзамена.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Объем дисциплины 4 зачетных единиц, в том числе 144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Б2.В.01.01 (У)УЧЕБНАЯ ПРАКТИКА: ПРОФЕССИОНАЛЬНО-ОЗНАКОМИТЕЛЬНАЯ   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1F1B" w:rsidRPr="00C71F1B">
        <w:rPr>
          <w:rFonts w:ascii="Times New Roman" w:hAnsi="Times New Roman" w:cs="Times New Roman"/>
        </w:rPr>
        <w:t>Учебная практика входит в часть формируемую участниками образовательных отношений образовательной программы подготовки направлению подготовки 42.03.01 Реклама и связи с общественностью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Учебная практика реализуется на социальном факультете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Учебная практика является стационарной практикой на базах организаций и предприятий на основе соглашений или договоров, заключаемых кафедрой «Социальных и информационных технологий».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71F1B">
        <w:rPr>
          <w:rFonts w:ascii="Times New Roman" w:hAnsi="Times New Roman" w:cs="Times New Roman"/>
        </w:rPr>
        <w:t xml:space="preserve">Основным содержанием Учебной практики является приобретение практических навыков </w:t>
      </w:r>
      <w:r w:rsidRPr="00C71F1B">
        <w:rPr>
          <w:rFonts w:ascii="Times New Roman" w:hAnsi="Times New Roman" w:cs="Times New Roman"/>
          <w:shd w:val="clear" w:color="auto" w:fill="FFFFFF"/>
        </w:rPr>
        <w:t>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Учебная практика нацелена на формирование следующих компетенций выпускника: универсальных - УК-1. УК-2, УК-3, УК-6; общепрофессиональных -  ОПК-6, ОПК-7; профессиональных – ПК-1, ПК-3, ПК-4, ПК-5, ПК-7.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Объем Учебной  практики 6 зачетных единиц, 216 академических часов, практическая подготовка – 60 часов.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Промежуточный контроль в форме – зачета.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44413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Б2.В.02.01 (П) ПРОИЗВОДСТВЕННАЯ ПРАКТИКА: ПРОФЕССИОНАЛЬНО-ТВОРЧЕСКАЯ       </w:t>
      </w:r>
    </w:p>
    <w:p w:rsidR="00144413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413" w:rsidRPr="00C71F1B">
        <w:rPr>
          <w:rFonts w:ascii="Times New Roman" w:hAnsi="Times New Roman" w:cs="Times New Roman"/>
          <w:sz w:val="24"/>
          <w:szCs w:val="24"/>
        </w:rPr>
        <w:t>Про</w:t>
      </w:r>
      <w:r w:rsidR="00B74079" w:rsidRPr="00C71F1B">
        <w:rPr>
          <w:rFonts w:ascii="Times New Roman" w:hAnsi="Times New Roman" w:cs="Times New Roman"/>
          <w:sz w:val="24"/>
          <w:szCs w:val="24"/>
        </w:rPr>
        <w:t xml:space="preserve">изводственная практика входит в </w:t>
      </w:r>
      <w:r w:rsidR="00144413" w:rsidRPr="00C71F1B">
        <w:rPr>
          <w:rFonts w:ascii="Times New Roman" w:hAnsi="Times New Roman" w:cs="Times New Roman"/>
          <w:sz w:val="24"/>
          <w:szCs w:val="24"/>
        </w:rPr>
        <w:t>часть формируемую участниками образовательных отношений образовательной программы подготовки направлению подготовки 42.03.01 Реклама и связи с общественностью и представляет собой вид учебных занятий, непосредственно ориентированных на профессионально-практическую подготовку обучающихся. Производственная практика реализуется на социальном факультете кафедрой социальных и информационных технологий. Производственная практика нацелена на формирование следующих компетенций выпускника: универсальных - УК-1. УК-2, УК-3, УК-5, УК-6; общепрофессиональных - ОПК-1, ОПК-2, ОПК-3, ОПК-4, ОПК-5, ОПК-6, ОПК-7; профессиональных – ПК-1, ПК-2, ПК-3, ПК-4, ПК-5, ПК-6, ПК-7.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 Учебная практика является стационарной практикой на базах организаций и предприятий на основе соглашений или договоров, заключаемых кафедрой «Социальных и информационных технологий». Основным содержанием производственной практики является приобретение практических навыков 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 </w:t>
      </w:r>
    </w:p>
    <w:p w:rsidR="00EC2CDD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производственной практики 15 зачетных единиц, 540 академических часов. Промежуточный контроль в форме – дифференцированного зачета.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>Б2.В.02.02 (ПД) ПРОИЗВОДСТВЕННАЯ ПРАКТИКА: ПРЕДДИПЛОМНАЯ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Преддипломная практика входит в обязательный раздел основной образовательной программы магистратуры по направлению подготовки 42.03.01 Реклама и связи с общественностью и представляет собой вид учебных занятий, непосредственно ориентированных на профессионально-практическую подготовку обучающихся. Преддипломная практика реализуется на социальном факультете кафедрой «Социальных и информационных технологий».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Преддипломная практика является стационарной проходимая студентами на базах организаций и предприятий на основе соглашений или договоров, заключаемых кафедрой «Социальных и информационных технологий». Основным содержанием практики является приобретение, совершенствование и углубление навыков практической профессиональной деятельности и выполнение индивидуального задания по практике. 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Преддипломная практика нацелена на формирование следующих компетенций выпускника: УК-1, УК-2, УК-3, УК-4, УК-5, УК-6, УК-7, УК-8, УК-9, УК-10; ОПК-1; ОПК-2, ОПК-3, ОПК-4, ОПК-5, ОПК-6, ОПК-7; ПК-1, ПК-2, ПК-3, ПК-4, ПК-5, ПК-6, ПК-7.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практики – 324 академических часов. Итоговой контроль в форме дифференцированного зачета.</w:t>
      </w: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D21" w:rsidRPr="00C71F1B" w:rsidSect="0071448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4"/>
    <w:rsid w:val="00054712"/>
    <w:rsid w:val="00055B41"/>
    <w:rsid w:val="000676C0"/>
    <w:rsid w:val="0013506C"/>
    <w:rsid w:val="00144413"/>
    <w:rsid w:val="00162EBE"/>
    <w:rsid w:val="00205CF0"/>
    <w:rsid w:val="00276C40"/>
    <w:rsid w:val="002B6B1A"/>
    <w:rsid w:val="002F01F8"/>
    <w:rsid w:val="00322AF9"/>
    <w:rsid w:val="003812EF"/>
    <w:rsid w:val="00387939"/>
    <w:rsid w:val="00395A12"/>
    <w:rsid w:val="00396743"/>
    <w:rsid w:val="004342FF"/>
    <w:rsid w:val="00444C91"/>
    <w:rsid w:val="00491461"/>
    <w:rsid w:val="00496346"/>
    <w:rsid w:val="004C1776"/>
    <w:rsid w:val="005116B7"/>
    <w:rsid w:val="00550B63"/>
    <w:rsid w:val="005534AB"/>
    <w:rsid w:val="00612F7B"/>
    <w:rsid w:val="0066406A"/>
    <w:rsid w:val="00670D13"/>
    <w:rsid w:val="00683958"/>
    <w:rsid w:val="006B1898"/>
    <w:rsid w:val="006C2C0C"/>
    <w:rsid w:val="006D2403"/>
    <w:rsid w:val="00700965"/>
    <w:rsid w:val="00714486"/>
    <w:rsid w:val="00730679"/>
    <w:rsid w:val="00735A16"/>
    <w:rsid w:val="00741DF2"/>
    <w:rsid w:val="00747BD8"/>
    <w:rsid w:val="007B2344"/>
    <w:rsid w:val="007C31A4"/>
    <w:rsid w:val="00811CFF"/>
    <w:rsid w:val="00820F17"/>
    <w:rsid w:val="00844A80"/>
    <w:rsid w:val="008B040C"/>
    <w:rsid w:val="00924FC4"/>
    <w:rsid w:val="009C580A"/>
    <w:rsid w:val="009D0499"/>
    <w:rsid w:val="00A90824"/>
    <w:rsid w:val="00B240A8"/>
    <w:rsid w:val="00B74079"/>
    <w:rsid w:val="00B93EC3"/>
    <w:rsid w:val="00BC5B8A"/>
    <w:rsid w:val="00BD57EA"/>
    <w:rsid w:val="00BD5FC9"/>
    <w:rsid w:val="00BE2BE9"/>
    <w:rsid w:val="00BF17BB"/>
    <w:rsid w:val="00C518EA"/>
    <w:rsid w:val="00C71F1B"/>
    <w:rsid w:val="00C9019C"/>
    <w:rsid w:val="00CA7CB4"/>
    <w:rsid w:val="00CC7FD5"/>
    <w:rsid w:val="00D2026A"/>
    <w:rsid w:val="00D43DD1"/>
    <w:rsid w:val="00D762C2"/>
    <w:rsid w:val="00D856CF"/>
    <w:rsid w:val="00DA20FF"/>
    <w:rsid w:val="00DC6694"/>
    <w:rsid w:val="00DE6B5A"/>
    <w:rsid w:val="00DF0FCA"/>
    <w:rsid w:val="00DF5993"/>
    <w:rsid w:val="00DF6EDF"/>
    <w:rsid w:val="00E12DEB"/>
    <w:rsid w:val="00E23FBF"/>
    <w:rsid w:val="00E42837"/>
    <w:rsid w:val="00E560CF"/>
    <w:rsid w:val="00E738EB"/>
    <w:rsid w:val="00E76C8A"/>
    <w:rsid w:val="00E823A4"/>
    <w:rsid w:val="00E82A13"/>
    <w:rsid w:val="00E83248"/>
    <w:rsid w:val="00EC04F4"/>
    <w:rsid w:val="00EC2CDD"/>
    <w:rsid w:val="00EC4D21"/>
    <w:rsid w:val="00ED309A"/>
    <w:rsid w:val="00ED6F02"/>
    <w:rsid w:val="00EE765A"/>
    <w:rsid w:val="00EF4BDD"/>
    <w:rsid w:val="00F05AA9"/>
    <w:rsid w:val="00F413AA"/>
    <w:rsid w:val="00F53F69"/>
    <w:rsid w:val="00F554BF"/>
    <w:rsid w:val="00F92D51"/>
    <w:rsid w:val="00F94915"/>
    <w:rsid w:val="00FA2647"/>
    <w:rsid w:val="00FA5C4A"/>
    <w:rsid w:val="00FD0614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B476"/>
  <w15:chartTrackingRefBased/>
  <w15:docId w15:val="{9B76D8A9-C445-41F7-A6E9-9BAF176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08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0824"/>
  </w:style>
  <w:style w:type="paragraph" w:customStyle="1" w:styleId="Style26">
    <w:name w:val="Style26"/>
    <w:basedOn w:val="a"/>
    <w:uiPriority w:val="99"/>
    <w:rsid w:val="00C71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hedra.dgu.ru/Default.aspx?id=1363" TargetMode="External"/><Relationship Id="rId5" Type="http://schemas.openxmlformats.org/officeDocument/2006/relationships/hyperlink" Target="http://cathedra.dgu.ru/Default.aspx?id=13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32</Pages>
  <Words>15702</Words>
  <Characters>89508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Клычева</dc:creator>
  <cp:keywords/>
  <dc:description/>
  <cp:lastModifiedBy>Клычева</cp:lastModifiedBy>
  <cp:revision>80</cp:revision>
  <dcterms:created xsi:type="dcterms:W3CDTF">2023-05-26T08:55:00Z</dcterms:created>
  <dcterms:modified xsi:type="dcterms:W3CDTF">2023-08-25T10:07:00Z</dcterms:modified>
</cp:coreProperties>
</file>