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2AE" w:rsidRDefault="008862AE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A282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МИНИСТЕРСТВО НАУКИ И ВЫСШЕГО ОБРАЗОВАНИЯ 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br/>
      </w:r>
      <w:r w:rsidRPr="000A282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РОССИЙСКОЙ ФЕДЕРАЦИИ</w:t>
      </w: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</w:p>
    <w:p w:rsidR="00C07C7A" w:rsidRPr="00C07C7A" w:rsidRDefault="00C07C7A" w:rsidP="008862AE">
      <w:pPr>
        <w:shd w:val="clear" w:color="auto" w:fill="FFFFFF"/>
        <w:spacing w:before="240" w:after="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Федеральное государственное бюджетное образовательное учреждение</w:t>
      </w:r>
    </w:p>
    <w:p w:rsidR="00C07C7A" w:rsidRPr="00C07C7A" w:rsidRDefault="00C07C7A" w:rsidP="008862AE">
      <w:pPr>
        <w:shd w:val="clear" w:color="auto" w:fill="FFFFFF"/>
        <w:spacing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высшего образования</w:t>
      </w:r>
    </w:p>
    <w:p w:rsidR="00C07C7A" w:rsidRPr="00C07C7A" w:rsidRDefault="00C07C7A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«ДАГЕСТАНСКИЙ ГОСУДАРСТВЕННЫЙ УНИВЕРСИТЕТ»</w:t>
      </w:r>
    </w:p>
    <w:p w:rsidR="00C07C7A" w:rsidRPr="00C07C7A" w:rsidRDefault="00C07C7A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Факультет информатики и информационных технологий</w:t>
      </w:r>
    </w:p>
    <w:p w:rsidR="00C07C7A" w:rsidRPr="00C07C7A" w:rsidRDefault="00C07C7A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Кафедра прикладной информатики</w:t>
      </w:r>
    </w:p>
    <w:p w:rsidR="00C07C7A" w:rsidRPr="00C07C7A" w:rsidRDefault="00C07C7A" w:rsidP="00F53A5F">
      <w:pPr>
        <w:spacing w:before="480" w:after="4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C7A" w:rsidRPr="00C07C7A" w:rsidRDefault="00C07C7A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МЕТОДИЧЕСКИЕ УКАЗАНИЯ</w:t>
      </w:r>
    </w:p>
    <w:p w:rsidR="00C07C7A" w:rsidRPr="00C07C7A" w:rsidRDefault="00C07C7A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 выполнению выпускных квалификационных работ</w:t>
      </w:r>
    </w:p>
    <w:p w:rsidR="00C07C7A" w:rsidRPr="00C07C7A" w:rsidRDefault="00C07C7A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для студентов направления подготовки </w:t>
      </w:r>
      <w:r w:rsidR="00A377F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09.03.03 «Прикладная информатика»</w:t>
      </w:r>
    </w:p>
    <w:p w:rsidR="00C07C7A" w:rsidRPr="00C07C7A" w:rsidRDefault="00C07C7A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профиль «Прикладная информатика в экономике»</w:t>
      </w:r>
    </w:p>
    <w:p w:rsidR="00C07C7A" w:rsidRDefault="00C07C7A" w:rsidP="00F53A5F">
      <w:pPr>
        <w:spacing w:before="480" w:after="4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7FE" w:rsidRDefault="00A377FE" w:rsidP="00F53A5F">
      <w:pPr>
        <w:spacing w:before="480" w:after="4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7FE" w:rsidRDefault="00A377FE" w:rsidP="00F53A5F">
      <w:pPr>
        <w:spacing w:before="480" w:after="4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7FE" w:rsidRPr="00C07C7A" w:rsidRDefault="00A377FE" w:rsidP="00F53A5F">
      <w:pPr>
        <w:spacing w:before="480" w:after="4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C7A" w:rsidRDefault="00C07C7A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Махачкала – 202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</w:t>
      </w:r>
    </w:p>
    <w:p w:rsidR="00C07C7A" w:rsidRDefault="00C07C7A" w:rsidP="00F53A5F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Составители: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C07C7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Камилов</w:t>
      </w:r>
      <w:proofErr w:type="spellEnd"/>
      <w:r w:rsidRPr="00C07C7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Магомед-</w:t>
      </w:r>
      <w:proofErr w:type="spellStart"/>
      <w:r w:rsidRPr="00C07C7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Камиль</w:t>
      </w:r>
      <w:proofErr w:type="spellEnd"/>
      <w:r w:rsidRPr="00C07C7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C07C7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Багомедович</w:t>
      </w:r>
      <w:proofErr w:type="spell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кандидат экономических наук, д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цент, заведующий кафедрой прикладной информатики ДГУ;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Магомедов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Али</w:t>
      </w:r>
      <w:r w:rsidRPr="00C07C7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Магомедович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кандидат экономических наук, профессор к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федры прикладной информатики ДГУ.</w:t>
      </w:r>
    </w:p>
    <w:p w:rsidR="00C07C7A" w:rsidRPr="00C07C7A" w:rsidRDefault="00C07C7A" w:rsidP="00F53A5F">
      <w:pPr>
        <w:spacing w:before="480" w:after="4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C7A" w:rsidRPr="00C07C7A" w:rsidRDefault="001F6DF1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</w:t>
      </w:r>
      <w:r w:rsidR="00C07C7A"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ецензент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C07C7A"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C07C7A" w:rsidRPr="00C07C7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Гаджиев </w:t>
      </w:r>
      <w:proofErr w:type="spellStart"/>
      <w:r w:rsidR="00C07C7A" w:rsidRPr="00C07C7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Насрулла</w:t>
      </w:r>
      <w:proofErr w:type="spellEnd"/>
      <w:r w:rsidR="00C07C7A" w:rsidRPr="00C07C7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="00C07C7A" w:rsidRPr="00C07C7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Курбанмагомедович</w:t>
      </w:r>
      <w:proofErr w:type="spellEnd"/>
      <w:r w:rsidR="00C07C7A"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кандидат экономических наук, доцент, заместитель декана по научной работе факультета информатики и информационных технологий ДГУ.</w:t>
      </w:r>
    </w:p>
    <w:p w:rsidR="00C07C7A" w:rsidRPr="00C07C7A" w:rsidRDefault="00C07C7A" w:rsidP="00F53A5F">
      <w:pPr>
        <w:spacing w:before="480" w:after="4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Методические указания рекомендованы студентам 4 курса направления по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готовки «Прикладная информатика» с целью оказания помощи в выполнении и защите выпускных квалификационных работ. В указаниях приведены 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новные требования к выпускным квалификационным работам, правила оформления работ, рекомендации по подготовке к защите. Методические ук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зания могут быть также полезны преподавателям, осуществляющим научное руководство студентами.</w:t>
      </w:r>
    </w:p>
    <w:p w:rsidR="00C07C7A" w:rsidRPr="00C07C7A" w:rsidRDefault="00C07C7A" w:rsidP="00F53A5F">
      <w:pPr>
        <w:spacing w:before="480" w:after="4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1EA" w:rsidRDefault="00C131EA" w:rsidP="00F53A5F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:rsidR="00C07C7A" w:rsidRDefault="00C07C7A" w:rsidP="00A377FE">
      <w:pPr>
        <w:spacing w:before="240"/>
        <w:jc w:val="center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1916358071"/>
        <w:docPartObj>
          <w:docPartGallery w:val="Table of Contents"/>
          <w:docPartUnique/>
        </w:docPartObj>
      </w:sdtPr>
      <w:sdtEndPr/>
      <w:sdtContent>
        <w:p w:rsidR="001F6DF1" w:rsidRPr="00494037" w:rsidRDefault="001F6DF1">
          <w:pPr>
            <w:pStyle w:val="aa"/>
            <w:rPr>
              <w:b w:val="0"/>
            </w:rPr>
          </w:pPr>
        </w:p>
        <w:p w:rsidR="00494037" w:rsidRPr="00494037" w:rsidRDefault="001F6DF1">
          <w:pPr>
            <w:pStyle w:val="12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r w:rsidRPr="00494037">
            <w:fldChar w:fldCharType="begin"/>
          </w:r>
          <w:r w:rsidRPr="00494037">
            <w:instrText xml:space="preserve"> TOC \o "1-3" \h \z \u </w:instrText>
          </w:r>
          <w:r w:rsidRPr="00494037">
            <w:fldChar w:fldCharType="separate"/>
          </w:r>
          <w:hyperlink w:anchor="_Toc232346833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noProof/>
                <w:lang w:eastAsia="ru-RU"/>
              </w:rPr>
              <w:t>ВВЕДЕНИЕ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_Toc232346833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4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12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34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noProof/>
                <w:lang w:eastAsia="ru-RU"/>
              </w:rPr>
              <w:t>1. ЦЕЛЬ И ЗАДАЧИ ВЫПОЛНЕНИЯ ВКР. ОБЩИЕ ТРЕБОВАНИЯ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_Toc232346834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5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12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35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noProof/>
                <w:lang w:eastAsia="ru-RU"/>
              </w:rPr>
              <w:t>2. ВЫБОР И УТВЕРЖДЕНИЕ ТЕМЫ ВЫПУСКНОЙ  КВАЛИФИКАЦИОННОЙ РАБОТЫ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_Toc232346835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6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12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36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noProof/>
                <w:lang w:eastAsia="ru-RU"/>
              </w:rPr>
              <w:t>3. СТРУКТУРА ВЫПУСКНОЙ КВАЛИФИКАЦИОННОЙ РАБОТЫ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_Toc232346836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7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12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37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noProof/>
                <w:lang w:eastAsia="ru-RU"/>
              </w:rPr>
              <w:t>4. ТРЕБОВАНИЯ К ОФОРМЛЕНИЮ ВЫПУСКНОЙ  КВАЛИФИКАЦИОННОЙ РАБОТЫ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_Toc232346837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10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21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38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noProof/>
                <w:lang w:eastAsia="ru-RU"/>
              </w:rPr>
              <w:t>4.1. Общие требования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_Toc232346838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10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21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39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bCs/>
                <w:noProof/>
                <w:lang w:eastAsia="ru-RU"/>
              </w:rPr>
              <w:t>4.2. Оформление таблиц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_Toc232346839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12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21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40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bCs/>
                <w:noProof/>
                <w:lang w:eastAsia="ru-RU"/>
              </w:rPr>
              <w:t>4.3. Оформление рисунков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_Toc232346840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12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21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41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bCs/>
                <w:noProof/>
                <w:lang w:eastAsia="ru-RU"/>
              </w:rPr>
              <w:t>4.4. Оформление формул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_Toc232346841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13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21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42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bCs/>
                <w:noProof/>
                <w:lang w:eastAsia="ru-RU"/>
              </w:rPr>
              <w:t>4.5. Оформление списка использованных источников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_Toc232346842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13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12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43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bCs/>
                <w:noProof/>
                <w:lang w:eastAsia="ru-RU"/>
              </w:rPr>
              <w:t>5. ВЫПОЛНЕНИЕ РАБОТЫ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_Toc232346843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15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12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44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bCs/>
                <w:noProof/>
                <w:lang w:eastAsia="ru-RU"/>
              </w:rPr>
              <w:t>6. ПОДГОТОВКА К ЗАЩИТЕ ВЫПУСКНОЙ КВАЛИФИКАЦИОННОЙ РАБОТЫ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_Toc232346844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17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21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45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bCs/>
                <w:noProof/>
                <w:lang w:eastAsia="ru-RU"/>
              </w:rPr>
              <w:t>6.1. Подготовка презентации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_Toc232346845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17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21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46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bCs/>
                <w:noProof/>
                <w:lang w:eastAsia="ru-RU"/>
              </w:rPr>
              <w:t>6.2. Подготовка доклада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_Toc232346846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17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12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47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bCs/>
                <w:noProof/>
                <w:lang w:eastAsia="ru-RU"/>
              </w:rPr>
              <w:t>7. ПОРЯДОК ЗАЩИТЫ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_Toc232346847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19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12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48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bCs/>
                <w:noProof/>
                <w:lang w:eastAsia="ru-RU"/>
              </w:rPr>
              <w:t>ПРИЛОЖЕНИЯ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_Toc232346848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20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21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49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bCs/>
                <w:noProof/>
                <w:lang w:eastAsia="ru-RU"/>
              </w:rPr>
              <w:t>ПРИЛОЖЕНИЕ 1. Титульный лист (образец)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_Toc232346849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20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21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50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bCs/>
                <w:noProof/>
                <w:lang w:eastAsia="ru-RU"/>
              </w:rPr>
              <w:t>ПРИЛОЖЕНИЕ 2. Задание (образец)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_Toc232346850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21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21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51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bCs/>
                <w:noProof/>
                <w:lang w:eastAsia="ru-RU"/>
              </w:rPr>
              <w:t>ПРИЛОЖЕНИЕ 3. Отзыв руководителя (образец)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_Toc232346851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22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21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52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bCs/>
                <w:noProof/>
                <w:lang w:eastAsia="ru-RU"/>
              </w:rPr>
              <w:t>ПРИЛОЖЕНИЕ 4. Рецензия (образец)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_Toc232346852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24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21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53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bCs/>
                <w:noProof/>
                <w:lang w:eastAsia="ru-RU"/>
              </w:rPr>
              <w:t>ПРИЛОЖЕНИЕ 5. Оглавление (образец)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_Toc232346853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26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21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54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bCs/>
                <w:noProof/>
                <w:lang w:eastAsia="ru-RU"/>
              </w:rPr>
              <w:t>ПРИЛОЖЕНИЕ 6. Примерная тематика выпускных квалификационных работ (100 тем)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_Toc232346854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27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21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55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bCs/>
                <w:noProof/>
                <w:lang w:eastAsia="ru-RU"/>
              </w:rPr>
              <w:t>ПРИЛОЖЕНИЕ 7. Примерные планы выпускных квалификационных работ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_Toc232346855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32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21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56" w:history="1">
            <w:r w:rsidR="00494037" w:rsidRPr="00494037">
              <w:rPr>
                <w:rStyle w:val="ab"/>
                <w:rFonts w:ascii="Times New Roman" w:eastAsia="Times New Roman" w:hAnsi="Times New Roman" w:cs="Times New Roman"/>
                <w:noProof/>
                <w:lang w:eastAsia="ru-RU"/>
              </w:rPr>
              <w:t>ПРИЛОЖЕНИЕ 8.  Список литературы  (Образец)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_Toc232346856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35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494037" w:rsidRPr="00494037" w:rsidRDefault="00C24785">
          <w:pPr>
            <w:pStyle w:val="21"/>
            <w:tabs>
              <w:tab w:val="right" w:leader="dot" w:pos="9488"/>
            </w:tabs>
            <w:rPr>
              <w:rFonts w:eastAsiaTheme="minorEastAsia"/>
              <w:noProof/>
              <w:lang w:eastAsia="ru-RU"/>
            </w:rPr>
          </w:pPr>
          <w:hyperlink w:anchor="_Toc232346857" w:history="1">
            <w:r w:rsidR="00494037" w:rsidRPr="00494037">
              <w:rPr>
                <w:rStyle w:val="ab"/>
                <w:rFonts w:ascii="Times New Roman" w:hAnsi="Times New Roman" w:cs="Times New Roman"/>
                <w:noProof/>
              </w:rPr>
              <w:t>ПРИЛОЖЕНИЕ 9. Чек-лист для проверки оформления ВКР</w:t>
            </w:r>
            <w:r w:rsidR="00494037" w:rsidRPr="00494037">
              <w:rPr>
                <w:noProof/>
                <w:webHidden/>
              </w:rPr>
              <w:tab/>
            </w:r>
            <w:r w:rsidR="00494037" w:rsidRPr="00494037">
              <w:rPr>
                <w:noProof/>
                <w:webHidden/>
              </w:rPr>
              <w:fldChar w:fldCharType="begin"/>
            </w:r>
            <w:r w:rsidR="00494037" w:rsidRPr="00494037">
              <w:rPr>
                <w:noProof/>
                <w:webHidden/>
              </w:rPr>
              <w:instrText xml:space="preserve"> PAGEREF _Toc232346857 \h </w:instrText>
            </w:r>
            <w:r w:rsidR="00494037" w:rsidRPr="00494037">
              <w:rPr>
                <w:noProof/>
                <w:webHidden/>
              </w:rPr>
            </w:r>
            <w:r w:rsidR="00494037" w:rsidRPr="00494037">
              <w:rPr>
                <w:noProof/>
                <w:webHidden/>
              </w:rPr>
              <w:fldChar w:fldCharType="separate"/>
            </w:r>
            <w:r w:rsidR="00494037" w:rsidRPr="00494037">
              <w:rPr>
                <w:noProof/>
                <w:webHidden/>
              </w:rPr>
              <w:t>36</w:t>
            </w:r>
            <w:r w:rsidR="00494037" w:rsidRPr="00494037">
              <w:rPr>
                <w:noProof/>
                <w:webHidden/>
              </w:rPr>
              <w:fldChar w:fldCharType="end"/>
            </w:r>
          </w:hyperlink>
        </w:p>
        <w:p w:rsidR="001F6DF1" w:rsidRDefault="001F6DF1">
          <w:r w:rsidRPr="00494037">
            <w:rPr>
              <w:bCs/>
            </w:rPr>
            <w:fldChar w:fldCharType="end"/>
          </w:r>
        </w:p>
      </w:sdtContent>
    </w:sdt>
    <w:p w:rsidR="001F6DF1" w:rsidRPr="001F6DF1" w:rsidRDefault="001F6DF1" w:rsidP="001F6DF1">
      <w:pPr>
        <w:rPr>
          <w:lang w:eastAsia="ru-RU"/>
        </w:rPr>
      </w:pPr>
    </w:p>
    <w:p w:rsidR="00C131EA" w:rsidRDefault="00C131EA" w:rsidP="00F53A5F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:rsidR="00C07C7A" w:rsidRPr="00A377FE" w:rsidRDefault="00C07C7A" w:rsidP="00051C55">
      <w:pPr>
        <w:pStyle w:val="1"/>
        <w:spacing w:after="240"/>
        <w:jc w:val="center"/>
        <w:rPr>
          <w:rFonts w:ascii="Times New Roman" w:eastAsia="Times New Roman" w:hAnsi="Times New Roman" w:cs="Times New Roman"/>
          <w:bCs w:val="0"/>
          <w:color w:val="0F1115"/>
          <w:lang w:eastAsia="ru-RU"/>
        </w:rPr>
      </w:pPr>
      <w:bookmarkStart w:id="0" w:name="_Toc232346833"/>
      <w:r w:rsidRPr="00A377FE">
        <w:rPr>
          <w:rFonts w:ascii="Times New Roman" w:eastAsia="Times New Roman" w:hAnsi="Times New Roman" w:cs="Times New Roman"/>
          <w:bCs w:val="0"/>
          <w:color w:val="0F1115"/>
          <w:lang w:eastAsia="ru-RU"/>
        </w:rPr>
        <w:lastRenderedPageBreak/>
        <w:t>ВВЕДЕНИЕ</w:t>
      </w:r>
      <w:bookmarkEnd w:id="0"/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Выполнение выпускной квалификационной работы является заверша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щим и наиболее сложным этапом процесса подготовки специалиста. Выпус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ная квалификационная работа является важным инструментом итоговой атт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стации.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Подготовка выпускной квалификационной работы направлена на разв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тие и закрепление у студентов навыков творческого и всестороннего анализа научной, методической и специальной литературы по выбранной проблемат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ке; выработку умений грамотно и убедительно излагать материал, четко фо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мулировать теоретические обобщения, выводы и рекомендации.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процессе выполнения выпускной квалификационной работы студент должен не только отразить теоретические знания по дисциплинам, которые формируют его специальность, но продемонстрировать умение применять все эти знания при решении конкретных научных и практических задач.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результате успешной защиты выпускной квалификационной работы государственной аттестационной комиссией принимается решение о присво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нии студенту квалификации. На основании этого решения выдается диплом о высшем образовании государственного образца по направлению подготовки «Прикладная информатика».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Методические указания рекомендованы студентам 4 курса направления подготовки «Прикладная информатика» с целью оказания помощи в выполн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нии и защите выпускных квалификационных работ. В указаниях приведены основные требования к выпускным квалификационным работам, правила оформления работ, рекомендации по подготовке к защите. Методические ук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зания могут быть также полезны преподавателям, осуществляющим научное руководство студентами.</w:t>
      </w:r>
    </w:p>
    <w:p w:rsidR="00C131EA" w:rsidRDefault="00C131EA" w:rsidP="00F53A5F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:rsidR="00C07C7A" w:rsidRPr="00A377FE" w:rsidRDefault="00C07C7A" w:rsidP="00051C55">
      <w:pPr>
        <w:pStyle w:val="1"/>
        <w:spacing w:after="240"/>
        <w:jc w:val="center"/>
        <w:rPr>
          <w:rFonts w:ascii="Times New Roman" w:eastAsia="Times New Roman" w:hAnsi="Times New Roman" w:cs="Times New Roman"/>
          <w:bCs w:val="0"/>
          <w:color w:val="0F1115"/>
          <w:lang w:eastAsia="ru-RU"/>
        </w:rPr>
      </w:pPr>
      <w:bookmarkStart w:id="1" w:name="_Toc232346834"/>
      <w:r w:rsidRPr="00A377FE">
        <w:rPr>
          <w:rFonts w:ascii="Times New Roman" w:eastAsia="Times New Roman" w:hAnsi="Times New Roman" w:cs="Times New Roman"/>
          <w:bCs w:val="0"/>
          <w:color w:val="0F1115"/>
          <w:lang w:eastAsia="ru-RU"/>
        </w:rPr>
        <w:lastRenderedPageBreak/>
        <w:t>1. ЦЕЛЬ И ЗАДАЧИ ВЫПОЛНЕНИЯ ВКР. ОБЩИЕ ТРЕБОВАНИЯ</w:t>
      </w:r>
      <w:bookmarkEnd w:id="1"/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Целью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выпускной квалификационной работы является закрепление, углубление и специализация знаний и навыков студента в области практич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ского применения информационных технологий путем самостоятельного р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шения им реальных научных, производственных и управленческих проблем.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Задачами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выполнения выпускной квалификационной работы являются: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самостоятельное исследование актуальных вопросов профессионал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ь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ной деятельности;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изучение и использование современных информационных технологий в решении экономических и управленческих задач;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систематизация, закрепление и расширение теоретических знаний по специальным дисциплинам;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углубление навыков ведения студентом самостоятельной исследов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тельской работы, работы с различной справочной и специальной литературой;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овладение методикой исследования при решении разрабатываемых в работе проблем.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Общие требования: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Выпускная квалификационная работа выполняется на русском языке.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Объем работы – не менее 50 и не более 80 страниц основного текста (без приложений).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Работа должна быть выполнена на актуальную тему, имеющую теор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тическую и/или практическую значимость.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Содержание работы должно соответствовать теме и заданию на ВКР.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ВКР должна содержать анализ предметной области, постановку зад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чи, проектное решение и экономическое обоснование.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Работа представляется на кафедру в сброшюрованном виде (твердый переплет) вместе с электронным носителем (USB), содержащим текст работы и программные разработки.</w:t>
      </w:r>
    </w:p>
    <w:p w:rsidR="00C07C7A" w:rsidRPr="00C07C7A" w:rsidRDefault="00C07C7A" w:rsidP="00F53A5F">
      <w:pPr>
        <w:spacing w:before="480" w:after="4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1EA" w:rsidRDefault="00C131EA" w:rsidP="00F53A5F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:rsidR="00C07C7A" w:rsidRPr="00A377FE" w:rsidRDefault="00C07C7A" w:rsidP="00A377FE">
      <w:pPr>
        <w:pStyle w:val="1"/>
        <w:jc w:val="center"/>
        <w:rPr>
          <w:rFonts w:ascii="Times New Roman" w:eastAsia="Times New Roman" w:hAnsi="Times New Roman" w:cs="Times New Roman"/>
          <w:bCs w:val="0"/>
          <w:color w:val="0F1115"/>
          <w:lang w:eastAsia="ru-RU"/>
        </w:rPr>
      </w:pPr>
      <w:bookmarkStart w:id="2" w:name="_Toc232346835"/>
      <w:r w:rsidRPr="00A377FE">
        <w:rPr>
          <w:rFonts w:ascii="Times New Roman" w:eastAsia="Times New Roman" w:hAnsi="Times New Roman" w:cs="Times New Roman"/>
          <w:bCs w:val="0"/>
          <w:color w:val="0F1115"/>
          <w:lang w:eastAsia="ru-RU"/>
        </w:rPr>
        <w:lastRenderedPageBreak/>
        <w:t xml:space="preserve">2. ВЫБОР И УТВЕРЖДЕНИЕ ТЕМЫ ВЫПУСКНОЙ </w:t>
      </w:r>
      <w:r w:rsidR="008862AE">
        <w:rPr>
          <w:rFonts w:ascii="Times New Roman" w:eastAsia="Times New Roman" w:hAnsi="Times New Roman" w:cs="Times New Roman"/>
          <w:bCs w:val="0"/>
          <w:color w:val="0F1115"/>
          <w:lang w:eastAsia="ru-RU"/>
        </w:rPr>
        <w:br/>
      </w:r>
      <w:r w:rsidRPr="00A377FE">
        <w:rPr>
          <w:rFonts w:ascii="Times New Roman" w:eastAsia="Times New Roman" w:hAnsi="Times New Roman" w:cs="Times New Roman"/>
          <w:bCs w:val="0"/>
          <w:color w:val="0F1115"/>
          <w:lang w:eastAsia="ru-RU"/>
        </w:rPr>
        <w:t>КВАЛИФИКАЦИОННОЙ РАБОТЫ</w:t>
      </w:r>
      <w:bookmarkEnd w:id="2"/>
    </w:p>
    <w:p w:rsidR="00C07C7A" w:rsidRPr="00C07C7A" w:rsidRDefault="00C07C7A" w:rsidP="00F53A5F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Тематика выпускных квалификационных работ разрабатывается выпу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кающей кафедрой – кафедрой прикладной информатики ДГУ.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Студенту предоставляется право выбора темы выпускной квалификац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онной работы. Студент выбирает тему, как правило, из объявленного перечня (см. Приложение 6), но также имеет право предложить свою тему с обоснов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нием целесообразности ее разработки.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Основным критерием при выборе темы выпускной квалификационной работы служит научный и практический интерес студента. При выборе темы выпускной квалификационной работы следует исходить также из того, по к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кой из них студент может наиболее полно собрать материал, широко испол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ь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зовать практику работы предприятий и организаций отрасли. При выборе т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мы выпускной квалификационной работы рекомендуется также учесть место прохождения производственной практики. При прохождении производстве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ной практики может быть собран фактический материал по тематике выпус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ной квалификационной работы.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Формулировка темы выпускной квалификационной работы должна быть краткой, отражать основное содержание, суть работы. Тема выпускной квал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фикационной работы должна быть абсолютно одинаковой во всех документах – в приказе ректора о закреплении тем выпускной квалификационной работы, на титульном листе выпускной квалификационной работы, в задании на раб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ту, в отзыве руководителя и в рецензии.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Закрепление тем и научных руководителей оформляется приказом ре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тора ДГУ.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Допускается совместная работа нескольких студентов, но не более трех, по одной теме. В этом случае во всех документах работа именуется «Выпус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ная квалификационная работа (проект)».</w:t>
      </w:r>
    </w:p>
    <w:p w:rsidR="00C131EA" w:rsidRDefault="00C131EA" w:rsidP="00F53A5F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:rsidR="00C07C7A" w:rsidRPr="00A377FE" w:rsidRDefault="00C07C7A" w:rsidP="00A377FE">
      <w:pPr>
        <w:pStyle w:val="1"/>
        <w:jc w:val="center"/>
        <w:rPr>
          <w:rFonts w:ascii="Times New Roman" w:eastAsia="Times New Roman" w:hAnsi="Times New Roman" w:cs="Times New Roman"/>
          <w:bCs w:val="0"/>
          <w:color w:val="0F1115"/>
          <w:lang w:eastAsia="ru-RU"/>
        </w:rPr>
      </w:pPr>
      <w:bookmarkStart w:id="3" w:name="_Toc232346836"/>
      <w:r w:rsidRPr="00A377FE">
        <w:rPr>
          <w:rFonts w:ascii="Times New Roman" w:eastAsia="Times New Roman" w:hAnsi="Times New Roman" w:cs="Times New Roman"/>
          <w:bCs w:val="0"/>
          <w:color w:val="0F1115"/>
          <w:lang w:eastAsia="ru-RU"/>
        </w:rPr>
        <w:lastRenderedPageBreak/>
        <w:t>3. СТРУКТУРА ВЫПУСКНОЙ КВАЛИФИКАЦИОННОЙ РАБОТЫ</w:t>
      </w:r>
      <w:bookmarkEnd w:id="3"/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Выпускная квалификационная работа имеет следующую структуру:</w:t>
      </w:r>
    </w:p>
    <w:p w:rsidR="00C07C7A" w:rsidRPr="00C07C7A" w:rsidRDefault="00C07C7A" w:rsidP="00A377FE">
      <w:pPr>
        <w:numPr>
          <w:ilvl w:val="0"/>
          <w:numId w:val="2"/>
        </w:numPr>
        <w:shd w:val="clear" w:color="auto" w:fill="FFFFFF"/>
        <w:spacing w:before="100" w:beforeAutospacing="1" w:after="0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Титульный лист;</w:t>
      </w:r>
    </w:p>
    <w:p w:rsidR="00C07C7A" w:rsidRPr="00C07C7A" w:rsidRDefault="00C07C7A" w:rsidP="00A377FE">
      <w:pPr>
        <w:numPr>
          <w:ilvl w:val="0"/>
          <w:numId w:val="2"/>
        </w:numPr>
        <w:shd w:val="clear" w:color="auto" w:fill="FFFFFF"/>
        <w:spacing w:before="100" w:beforeAutospacing="1" w:after="0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Задание на работу;</w:t>
      </w:r>
    </w:p>
    <w:p w:rsidR="00C07C7A" w:rsidRPr="00C07C7A" w:rsidRDefault="00C07C7A" w:rsidP="00A377FE">
      <w:pPr>
        <w:numPr>
          <w:ilvl w:val="0"/>
          <w:numId w:val="2"/>
        </w:numPr>
        <w:shd w:val="clear" w:color="auto" w:fill="FFFFFF"/>
        <w:spacing w:before="100" w:beforeAutospacing="1" w:after="0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Отзыв руководителя;</w:t>
      </w:r>
    </w:p>
    <w:p w:rsidR="00C07C7A" w:rsidRPr="00C07C7A" w:rsidRDefault="00C07C7A" w:rsidP="00A377FE">
      <w:pPr>
        <w:numPr>
          <w:ilvl w:val="0"/>
          <w:numId w:val="2"/>
        </w:numPr>
        <w:shd w:val="clear" w:color="auto" w:fill="FFFFFF"/>
        <w:spacing w:before="100" w:beforeAutospacing="1" w:after="0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Рецензия;</w:t>
      </w:r>
    </w:p>
    <w:p w:rsidR="00C07C7A" w:rsidRPr="00C07C7A" w:rsidRDefault="00C07C7A" w:rsidP="00A377FE">
      <w:pPr>
        <w:numPr>
          <w:ilvl w:val="0"/>
          <w:numId w:val="2"/>
        </w:numPr>
        <w:shd w:val="clear" w:color="auto" w:fill="FFFFFF"/>
        <w:spacing w:before="100" w:beforeAutospacing="1" w:after="0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Оглавление;</w:t>
      </w:r>
    </w:p>
    <w:p w:rsidR="00C07C7A" w:rsidRPr="00C07C7A" w:rsidRDefault="00C07C7A" w:rsidP="00A377FE">
      <w:pPr>
        <w:numPr>
          <w:ilvl w:val="0"/>
          <w:numId w:val="2"/>
        </w:numPr>
        <w:shd w:val="clear" w:color="auto" w:fill="FFFFFF"/>
        <w:spacing w:before="100" w:beforeAutospacing="1" w:after="0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Введение;</w:t>
      </w:r>
    </w:p>
    <w:p w:rsidR="00C07C7A" w:rsidRPr="00C07C7A" w:rsidRDefault="00C07C7A" w:rsidP="00A377FE">
      <w:pPr>
        <w:numPr>
          <w:ilvl w:val="0"/>
          <w:numId w:val="2"/>
        </w:numPr>
        <w:shd w:val="clear" w:color="auto" w:fill="FFFFFF"/>
        <w:spacing w:before="100" w:beforeAutospacing="1" w:after="0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Основная часть (</w:t>
      </w:r>
      <w:r w:rsidR="00A377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2-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 главы);</w:t>
      </w:r>
    </w:p>
    <w:p w:rsidR="00C07C7A" w:rsidRPr="00C07C7A" w:rsidRDefault="00C07C7A" w:rsidP="00A377FE">
      <w:pPr>
        <w:numPr>
          <w:ilvl w:val="0"/>
          <w:numId w:val="2"/>
        </w:numPr>
        <w:shd w:val="clear" w:color="auto" w:fill="FFFFFF"/>
        <w:spacing w:before="100" w:beforeAutospacing="1" w:after="0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Заключение;</w:t>
      </w:r>
    </w:p>
    <w:p w:rsidR="00C07C7A" w:rsidRPr="00C07C7A" w:rsidRDefault="00C07C7A" w:rsidP="00A377FE">
      <w:pPr>
        <w:numPr>
          <w:ilvl w:val="0"/>
          <w:numId w:val="2"/>
        </w:numPr>
        <w:shd w:val="clear" w:color="auto" w:fill="FFFFFF"/>
        <w:spacing w:before="100" w:beforeAutospacing="1" w:after="0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Список использованных источников;</w:t>
      </w:r>
    </w:p>
    <w:p w:rsidR="00C07C7A" w:rsidRPr="00C07C7A" w:rsidRDefault="00C07C7A" w:rsidP="00A377FE">
      <w:pPr>
        <w:numPr>
          <w:ilvl w:val="0"/>
          <w:numId w:val="2"/>
        </w:numPr>
        <w:shd w:val="clear" w:color="auto" w:fill="FFFFFF"/>
        <w:spacing w:before="100" w:beforeAutospacing="1" w:after="0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Приложения.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Титульный лист.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Содержание и оформление титульного листа 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утве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ждены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целом по вузу. Пример оформления титульного листа приведен в Приложении 1.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на работу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отзыв руководителя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рецензия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оформляются на типовых бланках (см. Приложения 2, 3, 4) и заверяются подписями и печат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Оглавление (содержание).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нем приводятся все заголовки разделов выпускной квалификационной работы и указываются страницы, с которых они начинаются. Заголовки оглавления должны точно повторять заголовки в тексте. Заголовки одинаковых ступеней рубрикации необходимо располагать друг под другом. Заголовки каждой последующей ступени смещают на 3–5 знаков вправо по отношению к заголовкам предыдущей ступени. Все заголо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 начинают с прописной буквы без точки в конце. Последнее слово каждого заголовка соединяют многоточием с соответствующим ему номером страницы в правом столбце оглавления. Пример оформления оглавления приведен в Приложении 5.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Введение.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Во введении обосновывается актуальность избранной темы, </w:t>
      </w:r>
      <w:bookmarkStart w:id="4" w:name="_GoBack"/>
      <w:bookmarkEnd w:id="4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степень ее научной и практической разработанности, определяются цели и з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дачи работы, ее значимость для науки и практики, объект и предмет исслед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вания, формулируются задачи, которые необходимо решить для раскрытия темы, указывается степень научной разработанности проблемы, которая х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рактеризуется перечислением прошлых и современных, отечественных и з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рубежных ученых, занимавшихся данной проблемой, методы исследования, структура выпускной квалификационной работы.</w:t>
      </w:r>
      <w:proofErr w:type="gramEnd"/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Основная часть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выпускной квалификационной работы, как правило, состоит из трех глав, каждая из которых в свою очередь из 2–3 параграфов.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Первая глава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выпускной квалификационной работы носит теоретич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ский характер. В ней раскрывается содержание и сущность явления, изучению которого посвящена выпускная квалификационная работа. В рамках первой главы необходимо: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дать характеристику степени проработанности проблемы в литерату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ных источниках (монографиях, журнальных и газетных статьях, материалах конференций и т.п.), а также уровня ее реализации в практике работы орган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заций;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определить сущность исследуемой проблемы, обобщить опыт (как п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ложительный, так и негативный) реализации рассматриваемой проблемы в д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ятельности отечественных и зарубежных организаций;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определить, какие процессы (организационные, экономические, соц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альные) составляют основу рассматриваемой проблемы;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выделить состав и краткое содержание принципов и методов реализ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ции изучаемой проблемы на практике.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Вторая глава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выпускной квалификационной работы должна быть п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священа анализу предметной области и информационной системы объекта и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следования. В ней дается организационная и экономическая характеристика объекта исследования, описываются программное и техническое обеспечение, анализируется имеющаяся система автоматизации деятельности, рассматрив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ется текущее состояние исследуемой проблемы. Необходимо провести анализ эффективности использования информационных технологий на исследуемом объекте. В зависимости от темы работы необходимо проанализировать де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тельность организации в одной из профессиональных сфер: аналитической, организационно-управленческой, проектной, научно-исследовательской, ко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салтинговой.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Третья глава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должна содержать постановку задачи, проектное решение и его экономическое обоснование. В рамках третьей главы: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формулируется задание на решение конкретной проблемы (автомат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зация складского учета, расчет заработной платы, документооборот и т.д.);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разрабатывается проект информационной системы (архитектура, база данных, пользовательский интерфейс);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приводится описание программной реализации (для разработок на платформе 1С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:П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редприятие, C#, SQL и др.);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выполняется оценка экономической эффективности предлагаемых р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шений (сравнение затрат времени, снижение ошибок, расчет экономии и срока окупаемости).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Заключение.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Заключение должно содержать краткие выводы по резул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ь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татам исследования, отражающие новизну и практическую значимость раб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ты, предложения по использованию ее результатов, оценку технико-экономической эффективности. В том случае, если определение технико-экономической эффективности невозможно, следует указать научную, наро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но-хозяйственную, социальную значимость результатов работы. Заключение должно содержать только те выводы, которые согласуются с целью исслед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вания, сформулированной в разделе «Введение», и должны быть изложены т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ким образом, чтобы их содержание было понятно без чтения текста работы.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Список использованных источников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является составной частью раб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ты, оформляется отдельным разделом с наименованием «Список использова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ных источников». Правила оформления списка приводятся ниже (п. 4.5).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Приложения.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этом разделе приводятся расчетные, графические мат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риалы (при значительном объеме вычислительных работ); формы документов, отражающих анализ производства и управления; рабочая проектная докуме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тация; листинги программного кода; руководство пользователя; акты о вне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рении (при наличии) и другие материалы, использование которых в тексте расчетно-пояснительной записки перегружает ее и нарушает логическую стройность изложения. Приложения не входят в общий объем выпускной кв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лификационной работы. Каждое приложение имеет свою нумерацию, которая вместе со словом «Приложение» пишется в правом верхнем углу, а также им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ет собственное название (например, Приложение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Приложение Б и т.д.).</w:t>
      </w:r>
    </w:p>
    <w:p w:rsidR="00C131EA" w:rsidRDefault="00C131EA" w:rsidP="00F53A5F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:rsidR="00C07C7A" w:rsidRPr="00A377FE" w:rsidRDefault="00C07C7A" w:rsidP="00A377FE">
      <w:pPr>
        <w:pStyle w:val="1"/>
        <w:jc w:val="center"/>
        <w:rPr>
          <w:rFonts w:ascii="Times New Roman" w:eastAsia="Times New Roman" w:hAnsi="Times New Roman" w:cs="Times New Roman"/>
          <w:bCs w:val="0"/>
          <w:color w:val="0F1115"/>
          <w:lang w:eastAsia="ru-RU"/>
        </w:rPr>
      </w:pPr>
      <w:bookmarkStart w:id="5" w:name="_Toc232346837"/>
      <w:r w:rsidRPr="00A377FE">
        <w:rPr>
          <w:rFonts w:ascii="Times New Roman" w:eastAsia="Times New Roman" w:hAnsi="Times New Roman" w:cs="Times New Roman"/>
          <w:bCs w:val="0"/>
          <w:color w:val="0F1115"/>
          <w:lang w:eastAsia="ru-RU"/>
        </w:rPr>
        <w:lastRenderedPageBreak/>
        <w:t xml:space="preserve">4. ТРЕБОВАНИЯ К ОФОРМЛЕНИЮ ВЫПУСКНОЙ </w:t>
      </w:r>
      <w:r w:rsidR="008862AE">
        <w:rPr>
          <w:rFonts w:ascii="Times New Roman" w:eastAsia="Times New Roman" w:hAnsi="Times New Roman" w:cs="Times New Roman"/>
          <w:bCs w:val="0"/>
          <w:color w:val="0F1115"/>
          <w:lang w:eastAsia="ru-RU"/>
        </w:rPr>
        <w:br/>
      </w:r>
      <w:r w:rsidRPr="00A377FE">
        <w:rPr>
          <w:rFonts w:ascii="Times New Roman" w:eastAsia="Times New Roman" w:hAnsi="Times New Roman" w:cs="Times New Roman"/>
          <w:bCs w:val="0"/>
          <w:color w:val="0F1115"/>
          <w:lang w:eastAsia="ru-RU"/>
        </w:rPr>
        <w:t>КВАЛИФИКАЦИОННОЙ РАБОТЫ</w:t>
      </w:r>
      <w:bookmarkEnd w:id="5"/>
    </w:p>
    <w:p w:rsidR="00C07C7A" w:rsidRPr="00A377FE" w:rsidRDefault="00C07C7A" w:rsidP="001F6DF1">
      <w:pPr>
        <w:pStyle w:val="2"/>
        <w:rPr>
          <w:rFonts w:ascii="Times New Roman" w:eastAsia="Times New Roman" w:hAnsi="Times New Roman" w:cs="Times New Roman"/>
          <w:bCs w:val="0"/>
          <w:color w:val="0F1115"/>
          <w:sz w:val="28"/>
          <w:szCs w:val="28"/>
          <w:lang w:eastAsia="ru-RU"/>
        </w:rPr>
      </w:pPr>
      <w:bookmarkStart w:id="6" w:name="_Toc232346838"/>
      <w:r w:rsidRPr="00A377FE">
        <w:rPr>
          <w:rFonts w:ascii="Times New Roman" w:eastAsia="Times New Roman" w:hAnsi="Times New Roman" w:cs="Times New Roman"/>
          <w:bCs w:val="0"/>
          <w:color w:val="0F1115"/>
          <w:sz w:val="28"/>
          <w:szCs w:val="28"/>
          <w:lang w:eastAsia="ru-RU"/>
        </w:rPr>
        <w:t>4.1. Общие требования</w:t>
      </w:r>
      <w:bookmarkEnd w:id="6"/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Выпускная квалификационная работа должна содержать не менее 50 и не более 80 страниц текста (без приложений). Работа представляется на к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федру «Прикладная информатика» в брошюрованном виде в твердом перепл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те. Наряду с печатным экземпляром выпускной квалификационной работы необходимо представить USB-накопитель, содержащий полный текст работы, а также практические разработки (программный код, конфигурацию 1С и т.д.). </w:t>
      </w:r>
      <w:r w:rsidR="00C131EA"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USB-накопитель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должен располагаться в конверте, приклеенном на форзаце.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Текст выпускной квалификационной работы должен быть подготовлен в текстовом процессоре </w:t>
      </w:r>
      <w:proofErr w:type="spell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Microsoft</w:t>
      </w:r>
      <w:proofErr w:type="spell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Word</w:t>
      </w:r>
      <w:proofErr w:type="spell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распечатан на одной стороне ста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дартного листа белой </w:t>
      </w:r>
      <w:proofErr w:type="spell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односортной</w:t>
      </w:r>
      <w:proofErr w:type="spell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бумаги формата А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Поля страниц должны иметь следующие размеры: левое – 30 мм, правое – 15 мм, верхнее – 20 мм, нижнее – 20 мм.</w:t>
      </w:r>
      <w:proofErr w:type="gramEnd"/>
    </w:p>
    <w:p w:rsidR="00602D13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Страницы выпускной квалификационной работы должны быть прон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мерованы арабскими цифрами. Титульный ли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 вкл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ючается в общую нумер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цию, но номер страницы на нем не ставится.</w:t>
      </w:r>
      <w:r w:rsidR="00602D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Для этого в конструкторе работы с колонтитулами флажком отмечается поле «Особый колонтитул для первой страницы».</w:t>
      </w:r>
    </w:p>
    <w:p w:rsidR="00C07C7A" w:rsidRPr="00C07C7A" w:rsidRDefault="00602D13" w:rsidP="00F53A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02D13"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inline distT="0" distB="0" distL="0" distR="0" wp14:anchorId="64C60345" wp14:editId="1B785326">
            <wp:extent cx="3116275" cy="994867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l="45142" b="11575"/>
                    <a:stretch/>
                  </pic:blipFill>
                  <pic:spPr bwMode="auto">
                    <a:xfrm>
                      <a:off x="0" y="0"/>
                      <a:ext cx="3142461" cy="10032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2D13" w:rsidRPr="001737F2" w:rsidRDefault="00602D13" w:rsidP="008862A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737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Рис. 1. Определение особого колонтитула для первой страницы</w:t>
      </w:r>
    </w:p>
    <w:p w:rsidR="00602D13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Основной текст работы набирается шрифтом </w:t>
      </w:r>
      <w:proofErr w:type="spell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Times</w:t>
      </w:r>
      <w:proofErr w:type="spell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New</w:t>
      </w:r>
      <w:proofErr w:type="spell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Roman</w:t>
      </w:r>
      <w:proofErr w:type="spell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разм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ром 14 пунктов, с автоматической расстановкой переносов. </w:t>
      </w:r>
    </w:p>
    <w:p w:rsidR="00602D13" w:rsidRDefault="00602D13" w:rsidP="008862A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inline distT="0" distB="0" distL="0" distR="0" wp14:anchorId="721A8D8D" wp14:editId="7FB555A0">
            <wp:extent cx="3101645" cy="1506612"/>
            <wp:effectExtent l="19050" t="19050" r="22860" b="177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7" t="7267" r="3736" b="4700"/>
                    <a:stretch/>
                  </pic:blipFill>
                  <pic:spPr bwMode="auto">
                    <a:xfrm>
                      <a:off x="0" y="0"/>
                      <a:ext cx="3107225" cy="150932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2D13" w:rsidRPr="001737F2" w:rsidRDefault="00602D13" w:rsidP="008862AE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737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Рис. 2. Расстановка переносов в тексте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Переносы в заголовках разделов, подразделов и пунктов, а также в названиях рисунков, таблиц и приложений не допускаются.</w:t>
      </w:r>
    </w:p>
    <w:p w:rsid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В основном тексте используется выравнивание по ширине.</w:t>
      </w:r>
      <w:r w:rsidR="00A455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Текст сост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ит из абзацев. Каждый абзац начинается с красной строки и включает сам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стоятельную мысль, которая состоит из одного или нескольких предложений. Красная строка начинается отступом вправо на 1,25 см.</w:t>
      </w:r>
      <w:r w:rsidR="001737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Для этого на вкладке «Главная» </w:t>
      </w:r>
      <w:r w:rsidR="00A455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подпункте «Абзац» указывают необходимые опции (рис. 3).</w:t>
      </w:r>
    </w:p>
    <w:p w:rsidR="001737F2" w:rsidRPr="00C07C7A" w:rsidRDefault="001737F2" w:rsidP="00F53A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inline distT="0" distB="0" distL="0" distR="0" wp14:anchorId="6AA2E19E" wp14:editId="05B66C67">
            <wp:extent cx="2896819" cy="2252442"/>
            <wp:effectExtent l="19050" t="19050" r="18415" b="146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775" cy="22516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455BA" w:rsidRPr="00A455BA" w:rsidRDefault="00A455BA" w:rsidP="00F53A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455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Рис. 3. Отступы и интервалы в тексте</w:t>
      </w:r>
    </w:p>
    <w:p w:rsidR="00F53A5F" w:rsidRPr="00F53A5F" w:rsidRDefault="00F53A5F" w:rsidP="00F53A5F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Каждую цитату необходимо подтвердить ссылкой на источники. При</w:t>
      </w:r>
    </w:p>
    <w:p w:rsidR="00F53A5F" w:rsidRDefault="00F53A5F" w:rsidP="00F53A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оформлении цитат используются типографские кавычк</w:t>
      </w:r>
      <w:proofErr w:type="gramStart"/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и-</w:t>
      </w:r>
      <w:proofErr w:type="gramEnd"/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«елочки».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указ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нии в основном тексте источника, страница источника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заключается в квадра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ные скобки. Например, [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12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c.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24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], что означает: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12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источник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 списка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24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страница. Размещать ссылки на литературный источник 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нижней части стр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ницы не следует. Если цитируемое положение приводится не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полностью, то пропущенные места заменяются тремя точками. Не допускается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пропуск слов, меняющих смысл фрагмента. Цитаты в тексте должны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использоваться только в тех случаях, когда важна точность цитируемого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авторского текста для во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произведения его основной идеи, желательно избегать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больших по объему (на 0,3 стр. и больше) цитат. Чаще всего вместо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цитирования рекомендуется в форме пересказа сжато передать главную мысль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того или иного автора своими словами, указав после пересказа в квадратных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скобках только номер источн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F53A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 по библиографическому списку.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Например, во</w:t>
      </w:r>
      <w:r w:rsidR="007C15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7C15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сы проектирования 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формационных систем для анализа </w:t>
      </w:r>
      <w:r w:rsidR="007C15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финансового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состо</w:t>
      </w:r>
      <w:r w:rsidR="007C15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яния предприятий х</w:t>
      </w:r>
      <w:r w:rsidR="007C15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="007C15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рошо освещены в литературе [2, 5-8</w:t>
      </w:r>
      <w:r w:rsidR="007C1537" w:rsidRPr="007C15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].</w:t>
      </w:r>
    </w:p>
    <w:p w:rsidR="00C07C7A" w:rsidRPr="00C07C7A" w:rsidRDefault="007C1537" w:rsidP="00051C5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</w:r>
      <w:r w:rsidR="00C07C7A"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текст работы могут быть включены формулы, таблицы, диаграммы, графики, иллюстрации. Правила их оформления будут рассмотрены ниже.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Сокращения в тексте, таблицах и рисунках не допускаются за исключ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нием общепринятых сокращений (т.е., т.к., т.п., т.д., др.) и сокращений, для которых в тексте была приведена полная расшифровка.</w:t>
      </w:r>
      <w:proofErr w:type="gramEnd"/>
    </w:p>
    <w:p w:rsidR="00051C55" w:rsidRDefault="00051C55" w:rsidP="001F6DF1">
      <w:pPr>
        <w:shd w:val="clear" w:color="auto" w:fill="FFFFFF"/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051C55" w:rsidRDefault="00051C55" w:rsidP="001F6DF1">
      <w:pPr>
        <w:shd w:val="clear" w:color="auto" w:fill="FFFFFF"/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051C55" w:rsidRDefault="00051C55" w:rsidP="001F6DF1">
      <w:pPr>
        <w:shd w:val="clear" w:color="auto" w:fill="FFFFFF"/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051C55" w:rsidRDefault="00051C55" w:rsidP="001F6DF1">
      <w:pPr>
        <w:shd w:val="clear" w:color="auto" w:fill="FFFFFF"/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C07C7A" w:rsidRPr="00C07C7A" w:rsidRDefault="00C07C7A" w:rsidP="00051C55">
      <w:pPr>
        <w:shd w:val="clear" w:color="auto" w:fill="FFFFFF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7" w:name="_Toc232346839"/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4.2. Оформление таблиц</w:t>
      </w:r>
      <w:bookmarkEnd w:id="7"/>
    </w:p>
    <w:p w:rsidR="00C07C7A" w:rsidRPr="00051C55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51C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Наиболее удобным способом представления числовых данных в работе являются таблицы.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Над правым верхним углом таблицы помещают надпись «Таблица» с указанием её порядкового номера. Таблицы должны иметь нумерацию в пр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делах главы. Например: Таблица </w:t>
      </w:r>
      <w:r w:rsidR="00051C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="00051C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(</w:t>
      </w:r>
      <w:r w:rsidR="00051C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первая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таблица </w:t>
      </w:r>
      <w:r w:rsidR="00051C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первой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главы).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Каждая таблица должна иметь название, которое помещается под сл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вом «Таблица» и пишется с прописной буквы.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все таблицы должны быть ссылки в тексте, при этом слово «таблица» в тексте пишут сокращённо, например: «… в табл. </w:t>
      </w:r>
      <w:r w:rsidR="00051C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="00051C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».</w:t>
      </w:r>
    </w:p>
    <w:p w:rsid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Заголовки граф таблиц должны начинаться с прописной буквы, а подз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головки – со строчной, если они составляют одно предложение с основным з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головком графы. Подзаголовки, имеющие самостоятельное значение, пишут с прописной буквы. Те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кст вс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ех строк таблицы должен начинаться с прописной буквы.</w:t>
      </w:r>
      <w:r w:rsidR="00051C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Ниже приводится образец оформления таблицы (см. табл. 3.1)</w:t>
      </w:r>
    </w:p>
    <w:p w:rsidR="00051C55" w:rsidRDefault="00051C55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51C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</w:t>
      </w:r>
      <w:r w:rsidRPr="00051C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.1 — Сравнение процессов до и после внедрения системы</w:t>
      </w:r>
    </w:p>
    <w:tbl>
      <w:tblPr>
        <w:tblStyle w:val="13"/>
        <w:tblW w:w="8911" w:type="dxa"/>
        <w:tblInd w:w="392" w:type="dxa"/>
        <w:tblLook w:val="04A0" w:firstRow="1" w:lastRow="0" w:firstColumn="1" w:lastColumn="0" w:noHBand="0" w:noVBand="1"/>
      </w:tblPr>
      <w:tblGrid>
        <w:gridCol w:w="3671"/>
        <w:gridCol w:w="2665"/>
        <w:gridCol w:w="2575"/>
      </w:tblGrid>
      <w:tr w:rsidR="00051C55" w:rsidRPr="00051C55" w:rsidTr="00051C55">
        <w:trPr>
          <w:trHeight w:val="204"/>
        </w:trPr>
        <w:tc>
          <w:tcPr>
            <w:tcW w:w="3671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665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 внедрения</w:t>
            </w:r>
          </w:p>
        </w:tc>
        <w:tc>
          <w:tcPr>
            <w:tcW w:w="2575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После внедрения</w:t>
            </w:r>
          </w:p>
        </w:tc>
      </w:tr>
      <w:tr w:rsidR="00051C55" w:rsidRPr="00051C55" w:rsidTr="00051C55">
        <w:trPr>
          <w:trHeight w:val="198"/>
        </w:trPr>
        <w:tc>
          <w:tcPr>
            <w:tcW w:w="3671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Хранение данных</w:t>
            </w:r>
          </w:p>
        </w:tc>
        <w:tc>
          <w:tcPr>
            <w:tcW w:w="2665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Бумажные карты</w:t>
            </w:r>
          </w:p>
        </w:tc>
        <w:tc>
          <w:tcPr>
            <w:tcW w:w="2575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Электронная база</w:t>
            </w:r>
          </w:p>
        </w:tc>
      </w:tr>
      <w:tr w:rsidR="00051C55" w:rsidRPr="00051C55" w:rsidTr="00051C55">
        <w:trPr>
          <w:trHeight w:val="238"/>
        </w:trPr>
        <w:tc>
          <w:tcPr>
            <w:tcW w:w="3671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пациента</w:t>
            </w:r>
          </w:p>
        </w:tc>
        <w:tc>
          <w:tcPr>
            <w:tcW w:w="2665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5–10 минут</w:t>
            </w:r>
          </w:p>
        </w:tc>
        <w:tc>
          <w:tcPr>
            <w:tcW w:w="2575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10–30 секунд</w:t>
            </w:r>
          </w:p>
        </w:tc>
      </w:tr>
      <w:tr w:rsidR="00051C55" w:rsidRPr="00051C55" w:rsidTr="00051C55">
        <w:trPr>
          <w:trHeight w:val="281"/>
        </w:trPr>
        <w:tc>
          <w:tcPr>
            <w:tcW w:w="3671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отчетов</w:t>
            </w:r>
          </w:p>
        </w:tc>
        <w:tc>
          <w:tcPr>
            <w:tcW w:w="2665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Вручную</w:t>
            </w:r>
          </w:p>
        </w:tc>
        <w:tc>
          <w:tcPr>
            <w:tcW w:w="2575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Автоматически</w:t>
            </w:r>
          </w:p>
        </w:tc>
      </w:tr>
      <w:tr w:rsidR="00051C55" w:rsidRPr="00051C55" w:rsidTr="00051C55">
        <w:trPr>
          <w:trHeight w:val="415"/>
        </w:trPr>
        <w:tc>
          <w:tcPr>
            <w:tcW w:w="3671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сроков осмотров</w:t>
            </w:r>
          </w:p>
        </w:tc>
        <w:tc>
          <w:tcPr>
            <w:tcW w:w="2665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Журналы</w:t>
            </w:r>
          </w:p>
        </w:tc>
        <w:tc>
          <w:tcPr>
            <w:tcW w:w="2575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Автоматический</w:t>
            </w:r>
          </w:p>
        </w:tc>
      </w:tr>
      <w:tr w:rsidR="00051C55" w:rsidRPr="00051C55" w:rsidTr="00051C55">
        <w:trPr>
          <w:trHeight w:val="220"/>
        </w:trPr>
        <w:tc>
          <w:tcPr>
            <w:tcW w:w="3671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Риск потери данных</w:t>
            </w:r>
          </w:p>
        </w:tc>
        <w:tc>
          <w:tcPr>
            <w:tcW w:w="2665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2575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051C55" w:rsidRPr="00051C55" w:rsidTr="00051C55">
        <w:trPr>
          <w:trHeight w:val="409"/>
        </w:trPr>
        <w:tc>
          <w:tcPr>
            <w:tcW w:w="3671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Дублирование информации</w:t>
            </w:r>
          </w:p>
        </w:tc>
        <w:tc>
          <w:tcPr>
            <w:tcW w:w="2665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Присутствует</w:t>
            </w:r>
          </w:p>
        </w:tc>
        <w:tc>
          <w:tcPr>
            <w:tcW w:w="2575" w:type="dxa"/>
            <w:vAlign w:val="center"/>
          </w:tcPr>
          <w:p w:rsidR="00051C55" w:rsidRPr="00051C55" w:rsidRDefault="00051C55" w:rsidP="00051C55">
            <w:pPr>
              <w:spacing w:after="4"/>
              <w:ind w:left="127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Минимизировано</w:t>
            </w:r>
          </w:p>
        </w:tc>
      </w:tr>
    </w:tbl>
    <w:p w:rsidR="00C10B6F" w:rsidRPr="00C10B6F" w:rsidRDefault="00C10B6F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*Составлено автором по результатам тестирования системы</w:t>
      </w:r>
    </w:p>
    <w:p w:rsidR="00C10B6F" w:rsidRDefault="00C10B6F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Посла таблицы могут быть даны и сноски, как в представленном выше образце.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переносе части таблицы на следующую страницу в первой части таблицы необходимо пронумеровать все графы и повторить эту нумерацию на другой странице, при продолжении таблицы заголовок её на новом листе не повторяется.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содержимого таблиц используется одинарный интервал.</w:t>
      </w:r>
    </w:p>
    <w:p w:rsidR="00C07C7A" w:rsidRPr="00C07C7A" w:rsidRDefault="00C07C7A" w:rsidP="00051C55">
      <w:pPr>
        <w:shd w:val="clear" w:color="auto" w:fill="FFFFFF"/>
        <w:spacing w:before="24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8" w:name="_Toc232346840"/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4.3. Оформление рисунков</w:t>
      </w:r>
      <w:bookmarkEnd w:id="8"/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Все иллюстрации (чертежи, схемы, графики, диаграммы, фотографии, скриншоты) называются рисунками.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Рисунки обозначаются словом «Рис.» и нумеруются в пределах главы, то есть номер рисунка должен состоять из номера главы и порядкового номера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рисунка, разделённых точкой. Например: Рис. 2.1 (первый рисунок второй главы).</w:t>
      </w:r>
    </w:p>
    <w:p w:rsid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Каждый рисунок должен иметь название. Подпись размещается под р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сунком в одну строку с номером без сокращений слов, 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кроме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общепринятых. Подпись к рисунку выравнивается по центру, печатается нежирным шрифтом размером 12 пунктов и при необходимости может быть продолжена на след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ющей строке.</w:t>
      </w:r>
      <w:r w:rsidR="00C10B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рисунке 2.3. представлен образец оформления рисунка.</w:t>
      </w:r>
    </w:p>
    <w:p w:rsidR="00C10B6F" w:rsidRPr="00C07C7A" w:rsidRDefault="00C10B6F" w:rsidP="00C10B6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10B6F"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inline distT="0" distB="0" distL="0" distR="0" wp14:anchorId="34A54B0E" wp14:editId="7A1E895D">
            <wp:extent cx="3240634" cy="2617720"/>
            <wp:effectExtent l="19050" t="19050" r="17145" b="1143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1146" cy="26181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10B6F" w:rsidRPr="00C10B6F" w:rsidRDefault="00C10B6F" w:rsidP="00C10B6F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10B6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Рис. 2.3 – Отчет о поступлении товаров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Графическое оформление выпускной квалификационной работы может быть представлено в виде графиков, диаграмм, схем и т.д.</w:t>
      </w:r>
    </w:p>
    <w:p w:rsidR="00C07C7A" w:rsidRPr="00C07C7A" w:rsidRDefault="00C07C7A" w:rsidP="00C10B6F">
      <w:pPr>
        <w:shd w:val="clear" w:color="auto" w:fill="FFFFFF"/>
        <w:spacing w:before="24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9" w:name="_Toc232346841"/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4.4. Оформление формул</w:t>
      </w:r>
      <w:bookmarkEnd w:id="9"/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Все формулы, приводимые в работе, должны быть подготовлены сре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ствами текстового процессора </w:t>
      </w:r>
      <w:proofErr w:type="spell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Microsoft</w:t>
      </w:r>
      <w:proofErr w:type="spell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Word</w:t>
      </w:r>
      <w:proofErr w:type="spell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или с помощью редактора фо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мул </w:t>
      </w:r>
      <w:proofErr w:type="spell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Microsoft</w:t>
      </w:r>
      <w:proofErr w:type="spell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Equation</w:t>
      </w:r>
      <w:proofErr w:type="spell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Формулы пишутся и нумеруются арабскими цифрами в пределах главы, т.е. номер формулы состоит из номера главы и порядкового номера формулы, разделённых точкой, например: (1.3) – третья формула первой главы. Номер указывают с правой стороны листа на уровне нижней строки формулы и з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ключают его в круглые скобки. При ссылке в тексте на формулу необходимо указывать её полный номер в скобках.</w:t>
      </w:r>
    </w:p>
    <w:p w:rsidR="00C07C7A" w:rsidRPr="00C07C7A" w:rsidRDefault="00C07C7A" w:rsidP="00C10B6F">
      <w:pPr>
        <w:shd w:val="clear" w:color="auto" w:fill="FFFFFF"/>
        <w:spacing w:before="24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10" w:name="_Toc232346842"/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4.5. Оформление списка использованных источников</w:t>
      </w:r>
      <w:bookmarkEnd w:id="10"/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Список использованных источников является нумерованным, начиная с 1.</w:t>
      </w:r>
      <w:r w:rsidR="00A377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Список литературы должен быть составлен в алфавитном порядке</w:t>
      </w:r>
      <w:r w:rsidR="00A377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Вначале размещаются нормативно-правовые акты по их значимости, затем печатные </w:t>
      </w:r>
      <w:r w:rsidR="00A377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издания и после электронные ресурсы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="00A377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Литература на иностранных языках размещаются в конце</w:t>
      </w:r>
      <w:proofErr w:type="gramStart"/>
      <w:r w:rsidR="00A377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proofErr w:type="gramEnd"/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составлении библиографического описания следует руководств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ваться ГОСТом 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7.0.100-2018 «Библиографическая запись. Библиографич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ское описание».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ссылке на статью в журнале указываются последовательно: фам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лия и инициалы всех авторов; название статьи (без кавычек); после названия статьи точки не ставится, а следуют пробел и две косые черты //, после кот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рых следует пробел и указывается название журнала (без кавычек); после названия журнала ставится точка и указываются год издания (после него – точка);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номер журнала (после него – точка); страницы (первая и последняя, через тире) (после них ставится точка).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ссылке на книгу указываются последовательно фамилии и иници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лы авторов, название книги (без кавычек); после названия книги ставится то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 и указывается город издания (для Москвы – М., для Санкт-Петербурга – СПб.); далее ставится двоеточие и указывается название издательства (без к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вычек), после него ставится запятая и указывается год издания (после него – точка); далее – количество страниц в книге.</w:t>
      </w:r>
      <w:proofErr w:type="gramEnd"/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При ссылке на </w:t>
      </w:r>
      <w:proofErr w:type="spell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Internet</w:t>
      </w:r>
      <w:proofErr w:type="spell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-ресурс указывается автор (если есть), название материала, затем слово «Электронный ресурс» в квадратных скобках, режим доступа и дата обращения.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Примеры оформления: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Для книги:</w:t>
      </w:r>
    </w:p>
    <w:p w:rsidR="008862AE" w:rsidRPr="008862AE" w:rsidRDefault="008862AE" w:rsidP="008862AE">
      <w:pPr>
        <w:shd w:val="clear" w:color="auto" w:fill="FFFFFF"/>
        <w:tabs>
          <w:tab w:val="num" w:pos="72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8862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Мартишин</w:t>
      </w:r>
      <w:proofErr w:type="spellEnd"/>
      <w:r w:rsidRPr="008862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С. А. Базы данных: проектирование и разработка информ</w:t>
      </w:r>
      <w:r w:rsidRPr="008862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8862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ционных систем: учебник / С. А. </w:t>
      </w:r>
      <w:proofErr w:type="spellStart"/>
      <w:r w:rsidRPr="008862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Мартишин</w:t>
      </w:r>
      <w:proofErr w:type="spellEnd"/>
      <w:r w:rsidRPr="008862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— Москва: Инфра-М, 2022. — 368 с.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Для статьи из журнала: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Магомедов, А. М. Автоматизация складского учета на платформе 1С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:П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редприятие / А. М. Магомедов // Вестник ДГУ. Серия: Информационные технологии. – 2024. – № 2. – С. 45–52.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Для электронного ресурса: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Официальный сайт Дагестанского государственного университета [Электронный ресурс]. – Режим доступа:</w:t>
      </w:r>
      <w:r w:rsidR="008862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hyperlink r:id="rId14" w:history="1">
        <w:r w:rsidR="008862AE" w:rsidRPr="00B449DA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https://dgu.ru/</w:t>
        </w:r>
      </w:hyperlink>
      <w:r w:rsidR="008862AE" w:rsidRPr="008862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(дата обращения: 15.0</w:t>
      </w:r>
      <w:r w:rsidR="008862AE" w:rsidRPr="008862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.202</w:t>
      </w:r>
      <w:r w:rsidR="008862AE" w:rsidRPr="008862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</w:t>
      </w:r>
    </w:p>
    <w:p w:rsidR="00C07C7A" w:rsidRPr="00C07C7A" w:rsidRDefault="00C07C7A" w:rsidP="00F53A5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1EA" w:rsidRDefault="00C131EA" w:rsidP="00F53A5F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:rsidR="00C07C7A" w:rsidRPr="00C07C7A" w:rsidRDefault="00C07C7A" w:rsidP="00A377FE">
      <w:pPr>
        <w:shd w:val="clear" w:color="auto" w:fill="FFFFFF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11" w:name="_Toc232346843"/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5. ВЫПОЛНЕНИЕ РАБОТЫ</w:t>
      </w:r>
      <w:bookmarkEnd w:id="11"/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Выполнением выпускных квалификационных работ руководит кафедра. Руководители назначаются приказом ректора на основании согласованного представления кафедры.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Руководитель выпускной квалификационной работы выдает студенту задание на проектирование до начала производственной практики. В дал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ь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нейшем руководитель уточняет задание на проектирование в соответствии с условиями и результатами практики; систематически консультирует студента, контролирует ход выполнения проекта; оказывает консультационную помощь студенту в сборе и обобщении необходимых материалов; представляет зако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ченную работу заведующему кафедрой для направления на защиту.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Руководитель выпускной квалификационной работы должен провести необходимые для студента в процессе выполнения выпускной квалификац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онной работы консультации. Они проводятся в соответствии с расписанием, утвержденным на кафедре согласно нагрузке преподавателя. В свою очередь, студент обязан их посещать. В случае несоблюдения студентом графика ко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сультаций руководитель выпускной квалификационной работы обязан увед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мить об этом заведующего кафедрой соответствующей </w:t>
      </w:r>
      <w:r w:rsidR="000A282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докладной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Заведующий кафедрой на протяжении всего периода проектирования осуществляет систематический контроль его хода выполнения. Выборочные проверки выполнения отдельных проектов организуются ежемесячно, по представлению кафедры принимаются определенные воздействия к студе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там, отстающим от запланированных сроков готовности проектов.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Выпускная квалификационная работа должна быть закончена за 30 дней до начала работы Государственной экзаменационной комиссии.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 позднее, чем за 25 дней до начала ГЭК, заведующим кафедрой и назначенными сотрудниками кафедры проводится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предварительная защита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выпускных квалификационных работ с целью проверки готовности работ к защите в период работы ГЭК, а также для решения вопроса о допуске работы к защите. Для представления выпускной квалификационной работы на предзащиту работа предоставляется в электронном виде вместе с презентац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онными материалами.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процессе предзащиты предоставляется слово студенту, который в ус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ном выступлении (5–7 минут), сопровождаемом презентацией, представляет цели и направления исследования, основные выводы по проведенному анализу объекта и собственные предложения и рекомендации. Студенту могут быть заданы вопросы по содержанию всей работы. По итогам предзащиты студенту могут быть высказаны замечания и рекомендации, в соответствии с которыми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он обязан внести исправления в работу с целью получения допуска выпускной работы к защите.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Завершенная выпускная квалификационная работа подписывается ст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дентом на титульном листе и передается на кафедру не позднее, чем за 20 дней до начала заседаний ГЭК. Руководитель выпускной квалификационной раб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ты дает письменный отзыв. Образцы документов представлены в приложен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ях.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Допуск готовой выпускной квалификационной работы к защите (с отз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вом и рецензией) проводится заведующим кафедрой за 2 дня до защиты в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пускных квалификационных работ в виде соответствующей записи на титул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ь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ном листе работы.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наличии отрицательного отзыва научного руководителя студент может быть допущен к защите выпускной квалификационной работы только по решению выпускающей кафедры и деканата. В этом случае ему предоста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ляется право в процессе защиты убедить членов ГЭК в качестве выполненной работы и собственной компетенции.</w:t>
      </w:r>
    </w:p>
    <w:p w:rsidR="00C07C7A" w:rsidRPr="00C07C7A" w:rsidRDefault="00C07C7A" w:rsidP="00F53A5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282E" w:rsidRDefault="000A282E" w:rsidP="00F53A5F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:rsidR="00C07C7A" w:rsidRPr="00C07C7A" w:rsidRDefault="00C07C7A" w:rsidP="00A377FE">
      <w:pPr>
        <w:shd w:val="clear" w:color="auto" w:fill="FFFFFF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12" w:name="_Toc232346844"/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6. ПОДГОТОВКА К ЗАЩИТЕ ВЫПУСКНОЙ КВАЛИФИКАЦ</w:t>
      </w: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</w:t>
      </w: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ОННОЙ РАБОТЫ</w:t>
      </w:r>
      <w:bookmarkEnd w:id="12"/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Подготовка к защите выпускной квалификационной работы представл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ет собой важную и ответственную работу. Важно не только написать кач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ственную работу, но и уметь квалифицированно ее защитить. Высокая оценка руководителя может быть снижена из-за плохой защиты. Для успешной защ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ты необходимо хорошо подготовить доклад и иллюстративный материал.</w:t>
      </w:r>
    </w:p>
    <w:p w:rsidR="00C07C7A" w:rsidRPr="00C07C7A" w:rsidRDefault="00C07C7A" w:rsidP="001F6DF1">
      <w:pPr>
        <w:shd w:val="clear" w:color="auto" w:fill="FFFFFF"/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13" w:name="_Toc232346845"/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6.1. Подготовка презентации</w:t>
      </w:r>
      <w:bookmarkEnd w:id="13"/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наглядного представления результатов выпускной квалификацио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ной работы на защите необходимо подготовить презентацию. Презентация представляет собой последовательность электронных слайдов, выводимых на экран компьютера и проецируемых на экран. Для подготовки презентации р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комендуется использовать программное средство </w:t>
      </w:r>
      <w:proofErr w:type="spell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Microsoft</w:t>
      </w:r>
      <w:proofErr w:type="spell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PowerPoint</w:t>
      </w:r>
      <w:proofErr w:type="spell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презентации могут использоваться следующие формы представления информации: текст, таблица, графика, диаграмма и др. Предпочтение рек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мендуется отдавать графической информации. Она лучше воспринимается, более наглядна и лаконична.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Рекомендуемое количество слайдов — 15–20.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слайдах обязательно должны быть отражены:</w:t>
      </w:r>
    </w:p>
    <w:p w:rsidR="002C1DC8" w:rsidRDefault="00C07C7A" w:rsidP="00F53A5F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автор, тема работы, научный руководитель;</w:t>
      </w:r>
    </w:p>
    <w:p w:rsidR="002C1DC8" w:rsidRDefault="00C07C7A" w:rsidP="00F53A5F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объект и предмет исследования;</w:t>
      </w:r>
    </w:p>
    <w:p w:rsidR="002C1DC8" w:rsidRDefault="00C07C7A" w:rsidP="00F53A5F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актуальность работы, цель и задачи работы;</w:t>
      </w:r>
    </w:p>
    <w:p w:rsidR="002C1DC8" w:rsidRDefault="00C07C7A" w:rsidP="00F53A5F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структура работы;</w:t>
      </w:r>
    </w:p>
    <w:p w:rsidR="002C1DC8" w:rsidRDefault="00C07C7A" w:rsidP="00F53A5F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основные понятия, использованных при написании выпускной квал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фикационной работы, характеристика организации – объекта исследования, описание этапов работы;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основные выводы по работе.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Слайды лучше пронумеровать (на каждом слайде вставить надпись с п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рядковым номером) для того, чтобы на них было удобно ссылаться членам комиссии. Заголовки должны быть краткими и соответствовать содержанию слайда.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Стиль оформления для всех слайдов должен быть одинаковым, дост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точно контрастным, объекты на презентации должны быть легко распознава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мыми, текст читаем.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Файл с презентацией необходимо заранее (не менее чем за час до начала защиты) скопировать на компьютер, который будет использован для демо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страции во время защиты.</w:t>
      </w:r>
    </w:p>
    <w:p w:rsidR="00C07C7A" w:rsidRPr="00C07C7A" w:rsidRDefault="00C07C7A" w:rsidP="001F6DF1">
      <w:pPr>
        <w:shd w:val="clear" w:color="auto" w:fill="FFFFFF"/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14" w:name="_Toc232346846"/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6.2. Подготовка доклада</w:t>
      </w:r>
      <w:bookmarkEnd w:id="14"/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В докладе необходимо кратко и четко, в логической последовательности изложить основное содержание представляемой работы. Доклад лучше гот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вить на основе плана презентации, поскольку выступление будет сопрово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даться показом слайдов и должно соответствовать друг другу.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Время на доклад предоставляется 5–8 минут, поэтому рекомендуется использовать простые, четкие и емкие формулировки, излагать основные м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менты, не отвлекаясь на подробные разъяснения. Члены комиссии вправе пр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рвать доклад, если он слишком затянут, и перейти к уточняющим вопросам. Не следует зачитывать те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кст сл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айдов, они являются только вспомогательным, иллюстративным материалом к речи студента.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Научный руководитель работы должен прослушать доклад заранее как минимум один раз, при необходимости внести корректировки в выступление, а также сформулировать возможные вопросы к докладу.</w:t>
      </w:r>
    </w:p>
    <w:p w:rsidR="00C07C7A" w:rsidRPr="00C07C7A" w:rsidRDefault="00C07C7A" w:rsidP="00F53A5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C7A" w:rsidRDefault="00C07C7A" w:rsidP="00F53A5F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:rsidR="00C07C7A" w:rsidRPr="00C07C7A" w:rsidRDefault="00C07C7A" w:rsidP="00A377FE">
      <w:pPr>
        <w:shd w:val="clear" w:color="auto" w:fill="FFFFFF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15" w:name="_Toc232346847"/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7. ПОРЯДОК ЗАЩИТЫ</w:t>
      </w:r>
      <w:bookmarkEnd w:id="15"/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Расписание работы ГЭК утверждается ректором и доводится до общего сведения студентов не позднее, чем за месяц до начала защиты выпускных квалификационных работ.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Все заседания ГЭК фиксируются в специальных протоколах. Во время защиты секретарь ГЭК передает выпускную квалификационную работу и др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гие возможные документы председателю ГЭК, после чего студент получает слово для доклада, представив членам ГЭК презентацию. Регламент доклада – 5–8 минут.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Затем студенту задаются уточняющие вопросы, на которые он обязан дать полные и исчерпывающие ответы. Вопросы задаются членами ГЭК. Др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гие лица, присутствующие на защите, также могут задать вопросы с разреш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ния председателя ГЭК.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После этого зачитывается отзыв руководителя и рецензия, с которыми студент должен быть заблаговременно ознакомлен.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Студент отвечает на зам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чания.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заседании ГЭК оглашаются также поступившие на выпускную кв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лификационную работу отзывы предприятий, учреждений и отдельных лиц.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Далее возможны краткие выступления членов ГЭК, руководителя раб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ты. По окончании публичной защиты государственная экзаменационная к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миссия на закрытом заседании обсуждает результаты защиты. Руководитель выпускной квалификационной работы (если он является членом ГЭК) не участвует в обсуждении работы своего дипломника.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Государственная экзаменационная комиссия принимает решение об оценке работы: «неудовлетворительно», «удовлетворительно», «хорошо», «отлично». Государственная экзаменационная комиссия также принимает р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шение о рекомендации проекта к практическому внедрению или научной пу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ликации.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тех случаях, когда защита выпускной квалификационной работы пр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знается неудовлетворительной, Государственная экзаменационная комиссия устанавливает, может ли студент представить к повторной защите тот же пр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ект с доработкой, определяемой комиссией, или же он обязан разработать н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вую тему, которая устанавливается кафедрой.</w:t>
      </w:r>
    </w:p>
    <w:p w:rsidR="00C07C7A" w:rsidRPr="00C07C7A" w:rsidRDefault="00C07C7A" w:rsidP="00F53A5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Защищенные выпускные квалификационные работы сдаются в архив университета.</w:t>
      </w:r>
    </w:p>
    <w:p w:rsidR="00C07C7A" w:rsidRPr="00C07C7A" w:rsidRDefault="00C07C7A" w:rsidP="00F53A5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DC8" w:rsidRDefault="002C1DC8" w:rsidP="00F53A5F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:rsidR="00A377FE" w:rsidRPr="00A377FE" w:rsidRDefault="00A377FE" w:rsidP="00A377FE">
      <w:pPr>
        <w:shd w:val="clear" w:color="auto" w:fill="FFFFFF"/>
        <w:spacing w:before="480" w:after="24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16" w:name="_Toc232346848"/>
      <w:r w:rsidRPr="00A377F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ПРИЛОЖЕНИЯ</w:t>
      </w:r>
      <w:bookmarkEnd w:id="16"/>
    </w:p>
    <w:p w:rsidR="00C07C7A" w:rsidRPr="00C07C7A" w:rsidRDefault="00C07C7A" w:rsidP="00C10B6F">
      <w:pPr>
        <w:shd w:val="clear" w:color="auto" w:fill="FFFFFF"/>
        <w:spacing w:after="240"/>
        <w:jc w:val="right"/>
        <w:outlineLvl w:val="1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bookmarkStart w:id="17" w:name="_Toc232346849"/>
      <w:r w:rsidRPr="00C07C7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ПРИЛОЖЕНИЕ 1. </w:t>
      </w:r>
      <w:r w:rsidR="00E946C5" w:rsidRPr="00C07C7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Титульный лист (образец)</w:t>
      </w:r>
      <w:bookmarkEnd w:id="17"/>
    </w:p>
    <w:p w:rsidR="00C07C7A" w:rsidRPr="000A282E" w:rsidRDefault="00C07C7A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A282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МИНИСТЕРСТВО НАУКИ И ВЫСШЕГО ОБРАЗОВАНИЯ </w:t>
      </w:r>
      <w:r w:rsidR="000A282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br/>
      </w:r>
      <w:r w:rsidRPr="000A282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РОССИЙСКОЙ ФЕДЕРАЦИИ</w:t>
      </w:r>
    </w:p>
    <w:p w:rsidR="00C07C7A" w:rsidRPr="00C07C7A" w:rsidRDefault="00C07C7A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C07C7A" w:rsidRPr="00C07C7A" w:rsidRDefault="00C07C7A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«ДАГЕСТАНСКИЙ ГОСУДАРСТВЕННЫЙ УНИВЕРСИТЕТ»</w:t>
      </w:r>
    </w:p>
    <w:p w:rsidR="00C07C7A" w:rsidRPr="00C07C7A" w:rsidRDefault="00C07C7A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Факультет информатики и информационных технологий</w:t>
      </w:r>
    </w:p>
    <w:p w:rsidR="00C07C7A" w:rsidRPr="00C07C7A" w:rsidRDefault="00C07C7A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Кафедра прикладной информатики</w:t>
      </w:r>
    </w:p>
    <w:p w:rsidR="00C07C7A" w:rsidRPr="00C07C7A" w:rsidRDefault="00E946C5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ВЫПУСКНАЯ КВАЛИФИКАЦИОННАЯ РАБОТА БАКАЛАВРА</w:t>
      </w:r>
    </w:p>
    <w:p w:rsidR="00C07C7A" w:rsidRPr="00C07C7A" w:rsidRDefault="00C07C7A" w:rsidP="00A377F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 направлению: 09.03.03 – Прикладная информатика (уровень бакалавриата),</w:t>
      </w:r>
    </w:p>
    <w:p w:rsidR="00C07C7A" w:rsidRPr="00C07C7A" w:rsidRDefault="00C07C7A" w:rsidP="00A377F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профиль: Прикладная информатика в экономике</w:t>
      </w:r>
    </w:p>
    <w:p w:rsidR="00C07C7A" w:rsidRPr="00C07C7A" w:rsidRDefault="00C07C7A" w:rsidP="00A377F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студента 4 курса очного обучения</w:t>
      </w:r>
    </w:p>
    <w:p w:rsidR="00C07C7A" w:rsidRPr="00C07C7A" w:rsidRDefault="00C07C7A" w:rsidP="00A377F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Фамилия Имя Отчество</w:t>
      </w:r>
    </w:p>
    <w:p w:rsidR="00C07C7A" w:rsidRPr="00C07C7A" w:rsidRDefault="00C07C7A" w:rsidP="00A377F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 тему:</w:t>
      </w:r>
    </w:p>
    <w:p w:rsidR="00C07C7A" w:rsidRPr="00C07C7A" w:rsidRDefault="00C07C7A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«Автоматизация складского учета на предприятии оптовой торговли в среде 1С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:П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редприятие 8.3»</w:t>
      </w:r>
    </w:p>
    <w:p w:rsidR="00C07C7A" w:rsidRPr="00C07C7A" w:rsidRDefault="00C07C7A" w:rsidP="00F53A5F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Научный руководитель:</w:t>
      </w:r>
    </w:p>
    <w:p w:rsidR="00C07C7A" w:rsidRPr="00C07C7A" w:rsidRDefault="00C07C7A" w:rsidP="00F53A5F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к.э.н., профессор Магомедов А. М.</w:t>
      </w:r>
    </w:p>
    <w:p w:rsidR="00E946C5" w:rsidRDefault="00E946C5" w:rsidP="00F53A5F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C07C7A" w:rsidRDefault="00C07C7A" w:rsidP="00F53A5F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Рецензент:</w:t>
      </w:r>
    </w:p>
    <w:p w:rsidR="00E946C5" w:rsidRPr="00C07C7A" w:rsidRDefault="00E946C5" w:rsidP="00F53A5F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______________________________________</w:t>
      </w:r>
    </w:p>
    <w:p w:rsidR="00C07C7A" w:rsidRPr="00C07C7A" w:rsidRDefault="00C07C7A" w:rsidP="00F53A5F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(должность, ученая степень, звание, И.О. Фамилия)</w:t>
      </w:r>
    </w:p>
    <w:p w:rsidR="00C07C7A" w:rsidRPr="00C07C7A" w:rsidRDefault="00C07C7A" w:rsidP="00F53A5F">
      <w:pPr>
        <w:shd w:val="clear" w:color="auto" w:fill="FFFFFF"/>
        <w:spacing w:before="240" w:after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Работа допущена к защите:</w:t>
      </w:r>
    </w:p>
    <w:p w:rsidR="00C07C7A" w:rsidRPr="00C07C7A" w:rsidRDefault="00C07C7A" w:rsidP="00F53A5F">
      <w:pPr>
        <w:shd w:val="clear" w:color="auto" w:fill="FFFFFF"/>
        <w:spacing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зав. кафедрой </w:t>
      </w:r>
      <w:r w:rsidR="00E946C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прикладной информатики, </w:t>
      </w:r>
      <w:r w:rsidR="00E946C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к.э.н., доцент </w:t>
      </w:r>
      <w:proofErr w:type="spell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Камилов</w:t>
      </w:r>
      <w:proofErr w:type="spell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М-К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.Б.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«___» ___________ 202</w:t>
      </w:r>
      <w:r w:rsidR="00E946C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г.</w:t>
      </w:r>
    </w:p>
    <w:p w:rsidR="00C07C7A" w:rsidRPr="00C07C7A" w:rsidRDefault="00C07C7A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Махачкала – 202</w:t>
      </w:r>
      <w:r w:rsidR="00E946C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</w:t>
      </w:r>
    </w:p>
    <w:p w:rsidR="00C07C7A" w:rsidRDefault="00C07C7A" w:rsidP="00FB6240">
      <w:pPr>
        <w:shd w:val="clear" w:color="auto" w:fill="FFFFFF"/>
        <w:spacing w:before="480" w:after="240"/>
        <w:jc w:val="right"/>
        <w:outlineLvl w:val="1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bookmarkStart w:id="18" w:name="_Toc232346850"/>
      <w:r w:rsidRPr="00C07C7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 xml:space="preserve">ПРИЛОЖЕНИЕ 2. </w:t>
      </w:r>
      <w:r w:rsidR="00E946C5" w:rsidRPr="00C07C7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Задание (образец)</w:t>
      </w:r>
      <w:bookmarkEnd w:id="18"/>
    </w:p>
    <w:p w:rsidR="00FB6240" w:rsidRPr="00C07C7A" w:rsidRDefault="00FB6240" w:rsidP="00C10B6F">
      <w:pPr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F1115"/>
          <w:sz w:val="28"/>
          <w:szCs w:val="28"/>
          <w:lang w:eastAsia="ru-RU"/>
        </w:rPr>
        <w:drawing>
          <wp:inline distT="0" distB="0" distL="0" distR="0" wp14:anchorId="6E1A556A">
            <wp:extent cx="707390" cy="6889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46C5" w:rsidRDefault="00E946C5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946C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МИНИСТЕРСТВО НАУКИ И ВЫСШЕГО ОБРАЗОВАНИЯ РОССИ</w:t>
      </w:r>
      <w:r w:rsidRPr="00E946C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Й</w:t>
      </w:r>
      <w:r w:rsidRPr="00E946C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СКОЙ ФЕДЕРАЦИИ</w:t>
      </w:r>
    </w:p>
    <w:p w:rsidR="00C07C7A" w:rsidRPr="00C07C7A" w:rsidRDefault="00C07C7A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C07C7A" w:rsidRPr="00C07C7A" w:rsidRDefault="00C07C7A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«ДАГЕСТАНСКИЙ ГОСУДАРСТВЕННЫЙ УНИВЕРСИТЕТ»</w:t>
      </w:r>
    </w:p>
    <w:p w:rsidR="00C07C7A" w:rsidRPr="00C07C7A" w:rsidRDefault="00C07C7A" w:rsidP="00F53A5F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ЗАДАНИЕ ПО ПОДГОТОВКЕ ВЫПУСКНОЙ </w:t>
      </w:r>
      <w:r w:rsidR="00FB62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КВАЛИФИКАЦИОННОЙ РАБОТЫ БАКАЛАВРА</w:t>
      </w:r>
    </w:p>
    <w:p w:rsidR="00C07C7A" w:rsidRPr="00C07C7A" w:rsidRDefault="00C07C7A" w:rsidP="00FB624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Студент __________________________________________________________</w:t>
      </w:r>
    </w:p>
    <w:p w:rsidR="00C07C7A" w:rsidRDefault="00C07C7A" w:rsidP="00FB6240">
      <w:pPr>
        <w:numPr>
          <w:ilvl w:val="0"/>
          <w:numId w:val="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работы ____________________________________________________</w:t>
      </w:r>
    </w:p>
    <w:p w:rsidR="00FB6240" w:rsidRPr="00C07C7A" w:rsidRDefault="00FB6240" w:rsidP="00FB624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______________________________________________________________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утверждена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приказом по университету от «</w:t>
      </w:r>
      <w:r w:rsidR="00FB6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</w:t>
      </w:r>
      <w:r w:rsidRPr="00C07C7A">
        <w:rPr>
          <w:rFonts w:ascii="Times New Roman" w:eastAsia="Times New Roman" w:hAnsi="Times New Roman" w:cs="Times New Roman"/>
          <w:b/>
          <w:bCs/>
          <w:iCs/>
          <w:color w:val="0F1115"/>
          <w:sz w:val="28"/>
          <w:szCs w:val="28"/>
          <w:lang w:eastAsia="ru-RU"/>
        </w:rPr>
        <w:t>» __________ 20</w:t>
      </w:r>
      <w:r w:rsidR="00FB6240">
        <w:rPr>
          <w:rFonts w:ascii="Times New Roman" w:eastAsia="Times New Roman" w:hAnsi="Times New Roman" w:cs="Times New Roman"/>
          <w:b/>
          <w:bCs/>
          <w:iCs/>
          <w:color w:val="0F1115"/>
          <w:sz w:val="28"/>
          <w:szCs w:val="28"/>
          <w:lang w:eastAsia="ru-RU"/>
        </w:rPr>
        <w:t xml:space="preserve">  </w:t>
      </w:r>
      <w:r w:rsidR="00207126" w:rsidRP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г. № ____</w:t>
      </w:r>
    </w:p>
    <w:p w:rsidR="00C07C7A" w:rsidRPr="00C07C7A" w:rsidRDefault="00C07C7A" w:rsidP="00F53A5F">
      <w:pPr>
        <w:numPr>
          <w:ilvl w:val="0"/>
          <w:numId w:val="4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Срок сдачи студентом законченной работы «</w:t>
      </w:r>
      <w:r w:rsidR="00FB6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</w:t>
      </w:r>
      <w:r w:rsidRPr="00C07C7A">
        <w:rPr>
          <w:rFonts w:ascii="Times New Roman" w:eastAsia="Times New Roman" w:hAnsi="Times New Roman" w:cs="Times New Roman"/>
          <w:b/>
          <w:bCs/>
          <w:iCs/>
          <w:color w:val="0F1115"/>
          <w:sz w:val="28"/>
          <w:szCs w:val="28"/>
          <w:lang w:eastAsia="ru-RU"/>
        </w:rPr>
        <w:t>» __________ 20</w:t>
      </w:r>
      <w:r w:rsidR="00FB6240">
        <w:rPr>
          <w:rFonts w:ascii="Times New Roman" w:eastAsia="Times New Roman" w:hAnsi="Times New Roman" w:cs="Times New Roman"/>
          <w:b/>
          <w:bCs/>
          <w:iCs/>
          <w:color w:val="0F1115"/>
          <w:sz w:val="28"/>
          <w:szCs w:val="28"/>
          <w:lang w:eastAsia="ru-RU"/>
        </w:rPr>
        <w:t xml:space="preserve">  </w:t>
      </w:r>
      <w:r w:rsidR="00207126" w:rsidRP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г.</w:t>
      </w:r>
    </w:p>
    <w:p w:rsidR="00C07C7A" w:rsidRPr="00C07C7A" w:rsidRDefault="00C07C7A" w:rsidP="00F53A5F">
      <w:pPr>
        <w:numPr>
          <w:ilvl w:val="0"/>
          <w:numId w:val="4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Исходные данные к работе: _______________________________________</w:t>
      </w:r>
    </w:p>
    <w:p w:rsidR="00C07C7A" w:rsidRPr="00C07C7A" w:rsidRDefault="00C07C7A" w:rsidP="00FB6240">
      <w:pPr>
        <w:numPr>
          <w:ilvl w:val="0"/>
          <w:numId w:val="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Перечень подлежащих разработке вопросов:</w:t>
      </w:r>
    </w:p>
    <w:p w:rsidR="00C07C7A" w:rsidRPr="00C07C7A" w:rsidRDefault="00C07C7A" w:rsidP="00FB6240">
      <w:pPr>
        <w:shd w:val="clear" w:color="auto" w:fill="FFFFFF"/>
        <w:spacing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а) _______________________________________________________________</w:t>
      </w:r>
    </w:p>
    <w:p w:rsidR="00C07C7A" w:rsidRPr="00C07C7A" w:rsidRDefault="00C07C7A" w:rsidP="00FB6240">
      <w:pPr>
        <w:shd w:val="clear" w:color="auto" w:fill="FFFFFF"/>
        <w:spacing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б) _______________________________________________________________</w:t>
      </w:r>
    </w:p>
    <w:p w:rsidR="00C07C7A" w:rsidRPr="00C07C7A" w:rsidRDefault="00C07C7A" w:rsidP="00FB6240">
      <w:pPr>
        <w:shd w:val="clear" w:color="auto" w:fill="FFFFFF"/>
        <w:spacing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в) _______________________________________________________________</w:t>
      </w:r>
    </w:p>
    <w:p w:rsidR="00C07C7A" w:rsidRPr="00C07C7A" w:rsidRDefault="00C07C7A" w:rsidP="00F53A5F">
      <w:pPr>
        <w:numPr>
          <w:ilvl w:val="0"/>
          <w:numId w:val="6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Перечень графических материалов: _______________________________</w:t>
      </w:r>
    </w:p>
    <w:p w:rsidR="00C07C7A" w:rsidRPr="00C07C7A" w:rsidRDefault="00C07C7A" w:rsidP="00F53A5F">
      <w:pPr>
        <w:numPr>
          <w:ilvl w:val="0"/>
          <w:numId w:val="6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Консультанты по работе (с указанием разделов): ___________________</w:t>
      </w:r>
    </w:p>
    <w:p w:rsidR="00C07C7A" w:rsidRPr="00FB6240" w:rsidRDefault="00C07C7A" w:rsidP="00F53A5F">
      <w:pPr>
        <w:numPr>
          <w:ilvl w:val="0"/>
          <w:numId w:val="6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Дата выдачи задания </w:t>
      </w:r>
      <w:r w:rsidRPr="00FB6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</w:t>
      </w:r>
      <w:r w:rsidR="00FB6240" w:rsidRPr="00FB6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</w:t>
      </w:r>
      <w:r w:rsidRPr="00FB6240">
        <w:rPr>
          <w:rFonts w:ascii="Times New Roman" w:eastAsia="Times New Roman" w:hAnsi="Times New Roman" w:cs="Times New Roman"/>
          <w:bCs/>
          <w:iCs/>
          <w:color w:val="0F1115"/>
          <w:sz w:val="28"/>
          <w:szCs w:val="28"/>
          <w:lang w:eastAsia="ru-RU"/>
        </w:rPr>
        <w:t>» __________ 20</w:t>
      </w:r>
      <w:r w:rsidR="00207126" w:rsidRPr="00FB6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B6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г.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Заведующий кафедрой __________________ / </w:t>
      </w:r>
      <w:proofErr w:type="gramStart"/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 w:rsidR="000A282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-К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proofErr w:type="spellStart"/>
      <w:r w:rsidR="002071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Камилов</w:t>
      </w:r>
      <w:proofErr w:type="spell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/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Руководитель ВКР __________________ / И.О. Фамилия /</w:t>
      </w:r>
    </w:p>
    <w:p w:rsidR="002C1DC8" w:rsidRDefault="00C07C7A" w:rsidP="00FB6240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Задание принял к исполнению __________________ / подпись студента /</w:t>
      </w:r>
      <w:r w:rsidR="002C1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:rsidR="00C07C7A" w:rsidRPr="00C07C7A" w:rsidRDefault="00C07C7A" w:rsidP="00B402CC">
      <w:pPr>
        <w:shd w:val="clear" w:color="auto" w:fill="FFFFFF"/>
        <w:spacing w:after="0"/>
        <w:jc w:val="right"/>
        <w:outlineLvl w:val="1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bookmarkStart w:id="19" w:name="_Toc232346851"/>
      <w:r w:rsidRPr="00C07C7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 xml:space="preserve">ПРИЛОЖЕНИЕ 3. </w:t>
      </w:r>
      <w:r w:rsidR="00E946C5" w:rsidRPr="00C07C7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Отзыв руководителя (образец)</w:t>
      </w:r>
      <w:bookmarkEnd w:id="19"/>
    </w:p>
    <w:p w:rsidR="00B402CC" w:rsidRPr="00B402CC" w:rsidRDefault="00B402CC" w:rsidP="00B402CC">
      <w:pPr>
        <w:spacing w:after="0" w:line="0" w:lineRule="atLeast"/>
        <w:ind w:left="520"/>
        <w:jc w:val="center"/>
        <w:rPr>
          <w:rFonts w:ascii="Times New Roman" w:eastAsia="Times New Roman" w:hAnsi="Times New Roman" w:cs="Arial"/>
          <w:b/>
          <w:sz w:val="24"/>
          <w:szCs w:val="20"/>
          <w:lang w:eastAsia="ru-RU"/>
        </w:rPr>
      </w:pPr>
      <w:r w:rsidRPr="00B402CC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ОТЗЫВ</w:t>
      </w:r>
    </w:p>
    <w:p w:rsidR="00B402CC" w:rsidRPr="00B402CC" w:rsidRDefault="00B402CC" w:rsidP="00B402CC">
      <w:pPr>
        <w:spacing w:after="0" w:line="0" w:lineRule="atLeast"/>
        <w:ind w:left="520"/>
        <w:jc w:val="center"/>
        <w:rPr>
          <w:rFonts w:ascii="Times New Roman" w:eastAsia="Times New Roman" w:hAnsi="Times New Roman" w:cs="Arial"/>
          <w:b/>
          <w:sz w:val="24"/>
          <w:szCs w:val="20"/>
          <w:lang w:eastAsia="ru-RU"/>
        </w:rPr>
      </w:pPr>
      <w:r w:rsidRPr="00B402CC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РУКОВОДИТЕЛЯ ВЫПУСКНОЙ КВАЛИФИКАЦИОННОЙ РАБОТЫ</w:t>
      </w:r>
    </w:p>
    <w:p w:rsidR="00B402CC" w:rsidRPr="00B402CC" w:rsidRDefault="00B402CC" w:rsidP="00B402CC">
      <w:pPr>
        <w:spacing w:after="0" w:line="360" w:lineRule="atLeas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>Тема квалификационной работы «</w:t>
      </w:r>
      <w:r w:rsidRPr="00B402C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ИНФОРМАЦИОННОЙ С</w:t>
      </w:r>
      <w:r w:rsidRPr="00B402C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402C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СТЕМЫ СКЛАДСКОГО УЧЕТА ЗАПАСОВ ОПТОВОГО ПРЕДПРИЯТИЯ В СРЕДЕ 1С</w:t>
      </w:r>
      <w:proofErr w:type="gramStart"/>
      <w:r w:rsidRPr="00B402CC">
        <w:rPr>
          <w:rFonts w:ascii="Times New Roman" w:eastAsia="Times New Roman" w:hAnsi="Times New Roman" w:cs="Times New Roman"/>
          <w:sz w:val="24"/>
          <w:szCs w:val="24"/>
          <w:lang w:eastAsia="ru-RU"/>
        </w:rPr>
        <w:t>:П</w:t>
      </w:r>
      <w:proofErr w:type="gramEnd"/>
      <w:r w:rsidRPr="00B402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РЕДПРИЯТИЕ</w:t>
      </w: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>»</w:t>
      </w:r>
    </w:p>
    <w:p w:rsidR="00B402CC" w:rsidRPr="00B402CC" w:rsidRDefault="00B402CC" w:rsidP="00B402CC">
      <w:pPr>
        <w:spacing w:after="0" w:line="360" w:lineRule="atLeas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Автор (студент) </w:t>
      </w:r>
      <w:r w:rsidRPr="00B402CC">
        <w:rPr>
          <w:rFonts w:ascii="Times New Roman" w:eastAsia="Times New Roman" w:hAnsi="Times New Roman" w:cs="Arial"/>
          <w:sz w:val="28"/>
          <w:szCs w:val="28"/>
          <w:u w:val="single"/>
          <w:lang w:eastAsia="ru-RU"/>
        </w:rPr>
        <w:t>__</w:t>
      </w:r>
      <w:r w:rsidRPr="00B402C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Гасанова</w:t>
      </w:r>
      <w:r w:rsidRPr="00B402CC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 xml:space="preserve"> </w:t>
      </w:r>
      <w:proofErr w:type="spellStart"/>
      <w:r w:rsidRPr="00B402CC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йшат</w:t>
      </w:r>
      <w:proofErr w:type="spellEnd"/>
      <w:r w:rsidRPr="00B402CC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Алиевна</w:t>
      </w:r>
      <w:proofErr w:type="spellEnd"/>
      <w:r w:rsidRPr="00B402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>___________</w:t>
      </w:r>
    </w:p>
    <w:p w:rsidR="00B402CC" w:rsidRPr="00B402CC" w:rsidRDefault="00B402CC" w:rsidP="00B402CC">
      <w:pPr>
        <w:spacing w:after="0"/>
        <w:ind w:left="100"/>
        <w:rPr>
          <w:rFonts w:ascii="Times New Roman" w:eastAsia="Times New Roman" w:hAnsi="Times New Roman" w:cs="Arial"/>
          <w:i/>
          <w:sz w:val="28"/>
          <w:szCs w:val="28"/>
          <w:u w:val="single"/>
          <w:lang w:eastAsia="ru-RU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>Факультет __</w:t>
      </w:r>
      <w:r w:rsidRPr="00B402CC">
        <w:rPr>
          <w:rFonts w:ascii="Times New Roman" w:eastAsia="Times New Roman" w:hAnsi="Times New Roman" w:cs="Arial"/>
          <w:i/>
          <w:sz w:val="28"/>
          <w:szCs w:val="28"/>
          <w:u w:val="single"/>
          <w:lang w:eastAsia="ru-RU"/>
        </w:rPr>
        <w:t>Информатики и информационных технологий</w:t>
      </w:r>
    </w:p>
    <w:p w:rsidR="00B402CC" w:rsidRPr="00B402CC" w:rsidRDefault="00B402CC" w:rsidP="00B402CC">
      <w:pPr>
        <w:spacing w:after="0"/>
        <w:ind w:left="10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Кафедра    </w:t>
      </w:r>
      <w:r w:rsidRPr="00B402CC">
        <w:rPr>
          <w:rFonts w:ascii="Times New Roman" w:eastAsia="Times New Roman" w:hAnsi="Times New Roman" w:cs="Arial"/>
          <w:sz w:val="28"/>
          <w:szCs w:val="28"/>
          <w:u w:val="single"/>
          <w:lang w:eastAsia="ru-RU"/>
        </w:rPr>
        <w:t>Прикладная информатика</w:t>
      </w:r>
    </w:p>
    <w:p w:rsidR="00B402CC" w:rsidRPr="00B402CC" w:rsidRDefault="00B402CC" w:rsidP="00B402CC">
      <w:pPr>
        <w:spacing w:after="0"/>
        <w:ind w:left="10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>Направление/специальность _</w:t>
      </w:r>
      <w:r w:rsidRPr="00B402CC">
        <w:rPr>
          <w:rFonts w:ascii="Times New Roman" w:eastAsia="Times New Roman" w:hAnsi="Times New Roman" w:cs="Arial"/>
          <w:i/>
          <w:sz w:val="28"/>
          <w:szCs w:val="28"/>
          <w:u w:val="single"/>
          <w:lang w:eastAsia="ru-RU"/>
        </w:rPr>
        <w:t>09.03.03 - Прикладная информатика</w:t>
      </w:r>
    </w:p>
    <w:p w:rsidR="00B402CC" w:rsidRPr="00B402CC" w:rsidRDefault="00B402CC" w:rsidP="00B402CC">
      <w:pPr>
        <w:spacing w:after="0"/>
        <w:ind w:left="100"/>
        <w:rPr>
          <w:rFonts w:ascii="Times New Roman" w:eastAsia="Times New Roman" w:hAnsi="Times New Roman" w:cs="Arial"/>
          <w:i/>
          <w:sz w:val="28"/>
          <w:szCs w:val="28"/>
          <w:u w:val="single"/>
          <w:lang w:eastAsia="ru-RU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Профиль/специализация  </w:t>
      </w:r>
      <w:r w:rsidRPr="00B402CC">
        <w:rPr>
          <w:rFonts w:ascii="Times New Roman" w:eastAsia="Times New Roman" w:hAnsi="Times New Roman" w:cs="Arial"/>
          <w:i/>
          <w:sz w:val="28"/>
          <w:szCs w:val="28"/>
          <w:u w:val="single"/>
          <w:lang w:eastAsia="ru-RU"/>
        </w:rPr>
        <w:t>Прикладная информатика в экономике и управлении</w:t>
      </w:r>
    </w:p>
    <w:p w:rsidR="00B402CC" w:rsidRPr="00B402CC" w:rsidRDefault="00B402CC" w:rsidP="00B402CC">
      <w:pPr>
        <w:spacing w:after="0"/>
        <w:ind w:left="10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Руководитель </w:t>
      </w:r>
      <w:r w:rsidRPr="00B402CC">
        <w:rPr>
          <w:rFonts w:ascii="Times New Roman" w:eastAsia="Times New Roman" w:hAnsi="Times New Roman" w:cs="Arial"/>
          <w:sz w:val="28"/>
          <w:szCs w:val="28"/>
          <w:u w:val="single"/>
          <w:lang w:eastAsia="ru-RU"/>
        </w:rPr>
        <w:t xml:space="preserve">Магомедов А.М. , </w:t>
      </w:r>
      <w:r w:rsidRPr="00B402CC">
        <w:rPr>
          <w:rFonts w:ascii="Times New Roman" w:eastAsia="Times New Roman" w:hAnsi="Times New Roman" w:cs="Arial"/>
          <w:sz w:val="24"/>
          <w:szCs w:val="24"/>
          <w:u w:val="single"/>
          <w:lang w:eastAsia="ru-RU"/>
        </w:rPr>
        <w:t>профессор кафедры прикладной информатики,</w:t>
      </w:r>
      <w:r w:rsidRPr="00B402CC">
        <w:rPr>
          <w:rFonts w:ascii="Times New Roman" w:eastAsia="Times New Roman" w:hAnsi="Times New Roman" w:cs="Arial"/>
          <w:sz w:val="28"/>
          <w:szCs w:val="28"/>
          <w:u w:val="single"/>
          <w:lang w:eastAsia="ru-RU"/>
        </w:rPr>
        <w:t xml:space="preserve"> </w:t>
      </w:r>
      <w:r w:rsidRPr="00B402CC">
        <w:rPr>
          <w:rFonts w:ascii="Times New Roman" w:eastAsia="Times New Roman" w:hAnsi="Times New Roman" w:cs="Arial"/>
          <w:sz w:val="24"/>
          <w:szCs w:val="24"/>
          <w:u w:val="single"/>
          <w:lang w:eastAsia="ru-RU"/>
        </w:rPr>
        <w:t>к.э.</w:t>
      </w:r>
      <w:proofErr w:type="gramStart"/>
      <w:r w:rsidRPr="00B402CC">
        <w:rPr>
          <w:rFonts w:ascii="Times New Roman" w:eastAsia="Times New Roman" w:hAnsi="Times New Roman" w:cs="Arial"/>
          <w:sz w:val="24"/>
          <w:szCs w:val="24"/>
          <w:u w:val="single"/>
          <w:lang w:eastAsia="ru-RU"/>
        </w:rPr>
        <w:t>н</w:t>
      </w:r>
      <w:proofErr w:type="gramEnd"/>
      <w:r w:rsidRPr="00B402CC">
        <w:rPr>
          <w:rFonts w:ascii="Times New Roman" w:eastAsia="Times New Roman" w:hAnsi="Times New Roman" w:cs="Arial"/>
          <w:sz w:val="24"/>
          <w:szCs w:val="24"/>
          <w:u w:val="single"/>
          <w:lang w:eastAsia="ru-RU"/>
        </w:rPr>
        <w:t>.</w:t>
      </w:r>
    </w:p>
    <w:p w:rsidR="00B402CC" w:rsidRPr="00B402CC" w:rsidRDefault="00B402CC" w:rsidP="00B402CC">
      <w:pPr>
        <w:spacing w:after="0" w:line="0" w:lineRule="atLeast"/>
        <w:ind w:left="100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Оценка соответствия требованиям ФГОС подготовленности автора в</w:t>
      </w:r>
      <w:r w:rsidRPr="00B402CC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ы</w:t>
      </w:r>
      <w:r w:rsidRPr="00B402CC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пускной квалификационной работы</w:t>
      </w:r>
    </w:p>
    <w:tbl>
      <w:tblPr>
        <w:tblStyle w:val="11"/>
        <w:tblW w:w="9648" w:type="dxa"/>
        <w:tblInd w:w="100" w:type="dxa"/>
        <w:tblLook w:val="04A0" w:firstRow="1" w:lastRow="0" w:firstColumn="1" w:lastColumn="0" w:noHBand="0" w:noVBand="1"/>
      </w:tblPr>
      <w:tblGrid>
        <w:gridCol w:w="7096"/>
        <w:gridCol w:w="851"/>
        <w:gridCol w:w="992"/>
        <w:gridCol w:w="709"/>
      </w:tblGrid>
      <w:tr w:rsidR="00B402CC" w:rsidRPr="00B402CC" w:rsidTr="00B402CC">
        <w:trPr>
          <w:cantSplit/>
          <w:trHeight w:val="1659"/>
        </w:trPr>
        <w:tc>
          <w:tcPr>
            <w:tcW w:w="7096" w:type="dxa"/>
          </w:tcPr>
          <w:p w:rsidR="00B402CC" w:rsidRPr="00B402CC" w:rsidRDefault="00B402CC" w:rsidP="00B402CC">
            <w:pPr>
              <w:spacing w:line="0" w:lineRule="atLeast"/>
              <w:ind w:left="40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  <w:p w:rsidR="00B402CC" w:rsidRPr="00B402CC" w:rsidRDefault="00B402CC" w:rsidP="00B402CC">
            <w:pPr>
              <w:spacing w:line="0" w:lineRule="atLeast"/>
              <w:ind w:left="40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  <w:p w:rsidR="00B402CC" w:rsidRPr="00B402CC" w:rsidRDefault="00B402CC" w:rsidP="00B402CC">
            <w:pPr>
              <w:spacing w:line="0" w:lineRule="atLeast"/>
              <w:ind w:left="40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  <w:p w:rsidR="00B402CC" w:rsidRPr="00B402CC" w:rsidRDefault="00B402CC" w:rsidP="00B402CC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Требования к профессиональной подготовке</w:t>
            </w:r>
          </w:p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extDirection w:val="btLr"/>
          </w:tcPr>
          <w:p w:rsidR="00B402CC" w:rsidRPr="00B402CC" w:rsidRDefault="00B402CC" w:rsidP="00B402CC">
            <w:pPr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Соотве</w:t>
            </w:r>
            <w:r w:rsidRPr="00B402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B402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ствует</w:t>
            </w:r>
          </w:p>
          <w:p w:rsidR="00B402CC" w:rsidRPr="00B402CC" w:rsidRDefault="00B402CC" w:rsidP="00B402CC">
            <w:pPr>
              <w:spacing w:line="0" w:lineRule="atLeast"/>
              <w:ind w:left="113" w:right="113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extDirection w:val="btLr"/>
          </w:tcPr>
          <w:p w:rsidR="00B402CC" w:rsidRPr="00B402CC" w:rsidRDefault="00B402CC" w:rsidP="00B402CC">
            <w:pPr>
              <w:spacing w:line="0" w:lineRule="atLeast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основном</w:t>
            </w:r>
          </w:p>
          <w:p w:rsidR="00B402CC" w:rsidRPr="00B402CC" w:rsidRDefault="00B402CC" w:rsidP="00B402CC">
            <w:pPr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B402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оответств</w:t>
            </w:r>
            <w:r w:rsidRPr="00B402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B402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ет</w:t>
            </w:r>
          </w:p>
          <w:p w:rsidR="00B402CC" w:rsidRPr="00B402CC" w:rsidRDefault="00B402CC" w:rsidP="00B402CC">
            <w:pPr>
              <w:spacing w:line="0" w:lineRule="atLeast"/>
              <w:ind w:left="113" w:right="113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extDirection w:val="btLr"/>
          </w:tcPr>
          <w:p w:rsidR="00B402CC" w:rsidRPr="00B402CC" w:rsidRDefault="00B402CC" w:rsidP="00B402CC">
            <w:pPr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соотве</w:t>
            </w:r>
            <w:r w:rsidRPr="00B402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B402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ствует</w:t>
            </w:r>
          </w:p>
          <w:p w:rsidR="00B402CC" w:rsidRPr="00B402CC" w:rsidRDefault="00B402CC" w:rsidP="00B402CC">
            <w:pPr>
              <w:spacing w:line="0" w:lineRule="atLeast"/>
              <w:ind w:left="113" w:right="113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</w:tr>
      <w:tr w:rsidR="00B402CC" w:rsidRPr="00B402CC" w:rsidTr="00B402CC">
        <w:tc>
          <w:tcPr>
            <w:tcW w:w="7096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корректно формулировать и ставить задачи (проблемы) св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 деятельности при выполнении дипломной работы, анализир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вать, диагностировать причины появления проблем, их актуал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</w:t>
            </w:r>
          </w:p>
        </w:tc>
        <w:tc>
          <w:tcPr>
            <w:tcW w:w="851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2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</w:tr>
      <w:tr w:rsidR="00B402CC" w:rsidRPr="00B402CC" w:rsidTr="00B402CC">
        <w:tc>
          <w:tcPr>
            <w:tcW w:w="7096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приоритеты и методы решения поставленных задач (проблем)</w:t>
            </w:r>
          </w:p>
        </w:tc>
        <w:tc>
          <w:tcPr>
            <w:tcW w:w="851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</w:tr>
      <w:tr w:rsidR="00B402CC" w:rsidRPr="00B402CC" w:rsidTr="00B402CC">
        <w:tc>
          <w:tcPr>
            <w:tcW w:w="7096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использовать информацию </w:t>
            </w:r>
            <w:r w:rsidRPr="00B402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сфере профессиональной де</w:t>
            </w:r>
            <w:r w:rsidRPr="00B402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</w:t>
            </w:r>
            <w:r w:rsidRPr="00B402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тельности</w:t>
            </w:r>
          </w:p>
        </w:tc>
        <w:tc>
          <w:tcPr>
            <w:tcW w:w="851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2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</w:tr>
      <w:tr w:rsidR="00B402CC" w:rsidRPr="00B402CC" w:rsidTr="00B402CC">
        <w:tc>
          <w:tcPr>
            <w:tcW w:w="7096" w:type="dxa"/>
            <w:vAlign w:val="bottom"/>
          </w:tcPr>
          <w:p w:rsidR="00B402CC" w:rsidRPr="00B402CC" w:rsidRDefault="00B402CC" w:rsidP="00B402CC">
            <w:pPr>
              <w:spacing w:line="239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компьютерными методами сбора, хранения обработки (редактирования) информации, применяемой в сфере професси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нальной деятельности</w:t>
            </w:r>
          </w:p>
        </w:tc>
        <w:tc>
          <w:tcPr>
            <w:tcW w:w="851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</w:tr>
      <w:tr w:rsidR="00B402CC" w:rsidRPr="00B402CC" w:rsidTr="00B402CC">
        <w:tc>
          <w:tcPr>
            <w:tcW w:w="7096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современными методами анализа и интерпретации пол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ченной информации, оценивать их возможности при решении п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ставленных задач (проблем)</w:t>
            </w:r>
          </w:p>
        </w:tc>
        <w:tc>
          <w:tcPr>
            <w:tcW w:w="851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2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</w:tr>
      <w:tr w:rsidR="00B402CC" w:rsidRPr="00B402CC" w:rsidTr="00B402CC">
        <w:tc>
          <w:tcPr>
            <w:tcW w:w="7096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рационально планировать время выполнения работы, опр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делять грамотную последовательность и объем операций и реш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при выполнении поставленной задачи</w:t>
            </w:r>
          </w:p>
        </w:tc>
        <w:tc>
          <w:tcPr>
            <w:tcW w:w="851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</w:tr>
      <w:tr w:rsidR="00B402CC" w:rsidRPr="00B402CC" w:rsidTr="00B402CC">
        <w:tc>
          <w:tcPr>
            <w:tcW w:w="7096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объективно оценивать полученные результаты расчетов и вычислений</w:t>
            </w:r>
          </w:p>
        </w:tc>
        <w:tc>
          <w:tcPr>
            <w:tcW w:w="851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</w:tr>
      <w:tr w:rsidR="00B402CC" w:rsidRPr="00B402CC" w:rsidTr="00B402CC">
        <w:tc>
          <w:tcPr>
            <w:tcW w:w="7096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анализировать полученные результаты интерпретации да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</w:p>
        </w:tc>
        <w:tc>
          <w:tcPr>
            <w:tcW w:w="851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2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</w:tr>
      <w:tr w:rsidR="00B402CC" w:rsidRPr="00B402CC" w:rsidTr="00B402CC">
        <w:tc>
          <w:tcPr>
            <w:tcW w:w="7096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методы системного анализа</w:t>
            </w:r>
          </w:p>
        </w:tc>
        <w:tc>
          <w:tcPr>
            <w:tcW w:w="851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2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</w:tr>
      <w:tr w:rsidR="00B402CC" w:rsidRPr="00B402CC" w:rsidTr="00B402CC">
        <w:tc>
          <w:tcPr>
            <w:tcW w:w="7096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осуществлять деятельность в кооперации с коллегами, находить компромиссы при совместной деятельности</w:t>
            </w:r>
          </w:p>
        </w:tc>
        <w:tc>
          <w:tcPr>
            <w:tcW w:w="851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2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</w:tr>
      <w:tr w:rsidR="00B402CC" w:rsidRPr="00B402CC" w:rsidTr="00B402CC">
        <w:tc>
          <w:tcPr>
            <w:tcW w:w="7096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делать самостоятельные обоснованные и достоверные в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воды из проделанной работы</w:t>
            </w:r>
          </w:p>
        </w:tc>
        <w:tc>
          <w:tcPr>
            <w:tcW w:w="851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</w:tr>
      <w:tr w:rsidR="00B402CC" w:rsidRPr="00B402CC" w:rsidTr="00B402CC">
        <w:tc>
          <w:tcPr>
            <w:tcW w:w="7096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пользоваться научной литературой профессиональной направленности</w:t>
            </w:r>
          </w:p>
        </w:tc>
        <w:tc>
          <w:tcPr>
            <w:tcW w:w="851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2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</w:tc>
      </w:tr>
    </w:tbl>
    <w:p w:rsidR="00B402CC" w:rsidRPr="00B402CC" w:rsidRDefault="00B402CC" w:rsidP="00B402CC">
      <w:pPr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ru-RU"/>
        </w:rPr>
        <w:sectPr w:rsidR="00B402CC" w:rsidRPr="00B402CC" w:rsidSect="00051C55">
          <w:footerReference w:type="default" r:id="rId16"/>
          <w:pgSz w:w="11900" w:h="16834"/>
          <w:pgMar w:top="1134" w:right="701" w:bottom="1134" w:left="1701" w:header="0" w:footer="283" w:gutter="0"/>
          <w:cols w:space="0" w:equalWidth="0">
            <w:col w:w="9498"/>
          </w:cols>
          <w:titlePg/>
          <w:docGrid w:linePitch="360"/>
        </w:sectPr>
      </w:pPr>
    </w:p>
    <w:p w:rsidR="00B402CC" w:rsidRPr="00B402CC" w:rsidRDefault="00B402CC" w:rsidP="00B402CC">
      <w:pPr>
        <w:spacing w:after="0" w:line="0" w:lineRule="atLeas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b/>
          <w:sz w:val="28"/>
          <w:szCs w:val="28"/>
          <w:lang w:eastAsia="ru-RU"/>
        </w:rPr>
        <w:lastRenderedPageBreak/>
        <w:t>Отмеченные достоинства</w:t>
      </w: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. </w:t>
      </w:r>
    </w:p>
    <w:p w:rsidR="00B402CC" w:rsidRPr="00B402CC" w:rsidRDefault="00B402CC" w:rsidP="00B402CC">
      <w:pPr>
        <w:spacing w:after="0"/>
        <w:ind w:firstLine="708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Выпускная квалификационная работа (ВКР) посвящена актуальной задаче автоматизации складского учета на оптовом предприятии «</w:t>
      </w:r>
      <w:proofErr w:type="spellStart"/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Баракат</w:t>
      </w:r>
      <w:proofErr w:type="spellEnd"/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» с испол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ь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зованием платформы 1С</w:t>
      </w:r>
      <w:proofErr w:type="gramStart"/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:П</w:t>
      </w:r>
      <w:proofErr w:type="gramEnd"/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редприятие. Работа имеет практическую напра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в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ленность и соответствует требованиям, предъявляемым к подобным исслед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о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ваниям.</w:t>
      </w:r>
    </w:p>
    <w:p w:rsidR="00B402CC" w:rsidRPr="00B402CC" w:rsidRDefault="00B402CC" w:rsidP="00B402CC">
      <w:pPr>
        <w:spacing w:after="0"/>
        <w:ind w:firstLine="708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Структура работы логична и включает введение, три главы, заключение и список литературы. Во введении обоснована актуальность темы, сформулир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о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ваны цели и задачи работы. Основные главы последовательно раскрывают ан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а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лиз предметной области, проектирование системы и оценку экономической э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ф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фективности.</w:t>
      </w:r>
    </w:p>
    <w:p w:rsidR="00B402CC" w:rsidRPr="00B402CC" w:rsidRDefault="00B402CC" w:rsidP="00B402CC">
      <w:pPr>
        <w:spacing w:after="0"/>
        <w:ind w:firstLine="708"/>
        <w:rPr>
          <w:rFonts w:ascii="Times New Roman" w:eastAsia="Times New Roman" w:hAnsi="Times New Roman" w:cs="Arial"/>
          <w:b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b/>
          <w:i/>
          <w:sz w:val="28"/>
          <w:szCs w:val="28"/>
          <w:lang w:eastAsia="ru-RU"/>
        </w:rPr>
        <w:t>Достоинства работы</w:t>
      </w:r>
    </w:p>
    <w:p w:rsidR="00B402CC" w:rsidRPr="00B402CC" w:rsidRDefault="00B402CC" w:rsidP="00B402CC">
      <w:pPr>
        <w:spacing w:after="0"/>
        <w:ind w:firstLine="708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Дана характеристика предприятия и его бизнес-процессов. Проведен ан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а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лиз недостатков текущей системы учета. Рассмотрены альтернативные пр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о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граммные решения, обоснован выбор 1С</w:t>
      </w:r>
      <w:proofErr w:type="gramStart"/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:П</w:t>
      </w:r>
      <w:proofErr w:type="gramEnd"/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редприятие.</w:t>
      </w:r>
    </w:p>
    <w:p w:rsidR="00B402CC" w:rsidRPr="00B402CC" w:rsidRDefault="00B402CC" w:rsidP="00B402CC">
      <w:pPr>
        <w:spacing w:after="0"/>
        <w:ind w:firstLine="708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Разработана модель бизнес-процесса «как должно быть», что свидетел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ь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ствует о понимании автором проблематики.</w:t>
      </w:r>
    </w:p>
    <w:p w:rsidR="00B402CC" w:rsidRPr="00B402CC" w:rsidRDefault="00B402CC" w:rsidP="00B402CC">
      <w:pPr>
        <w:spacing w:after="0"/>
        <w:ind w:firstLine="708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Проектная часть (Глава 2) содержит: описание структуры информац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и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онной системы (справочники, документы, регистры); разработку интерфейса, что демонстрирует практическую реализацию проекта.</w:t>
      </w:r>
    </w:p>
    <w:p w:rsidR="00B402CC" w:rsidRPr="00B402CC" w:rsidRDefault="00B402CC" w:rsidP="00B402CC">
      <w:pPr>
        <w:spacing w:after="0"/>
        <w:rPr>
          <w:rFonts w:ascii="Times New Roman" w:eastAsia="Times New Roman" w:hAnsi="Times New Roman" w:cs="Arial"/>
          <w:b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b/>
          <w:i/>
          <w:sz w:val="28"/>
          <w:szCs w:val="28"/>
          <w:lang w:eastAsia="ru-RU"/>
        </w:rPr>
        <w:t xml:space="preserve">Отмеченные недостатки </w:t>
      </w:r>
    </w:p>
    <w:p w:rsidR="00B402CC" w:rsidRPr="00B402CC" w:rsidRDefault="00B402CC" w:rsidP="00B402CC">
      <w:pPr>
        <w:numPr>
          <w:ilvl w:val="0"/>
          <w:numId w:val="33"/>
        </w:numPr>
        <w:spacing w:after="0"/>
        <w:ind w:left="426"/>
        <w:contextualSpacing/>
        <w:jc w:val="both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Анализ существующих решений (п. 1.5) представлен в виде краткого обзора, без детального сравнения функциональности и стоимости.</w:t>
      </w:r>
    </w:p>
    <w:p w:rsidR="00B402CC" w:rsidRPr="00B402CC" w:rsidRDefault="00B402CC" w:rsidP="00B402CC">
      <w:pPr>
        <w:numPr>
          <w:ilvl w:val="0"/>
          <w:numId w:val="33"/>
        </w:numPr>
        <w:spacing w:after="0"/>
        <w:ind w:left="426"/>
        <w:contextualSpacing/>
        <w:jc w:val="both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В описании бизнес-процессов не хватает графических схем (BPMN, UML), что усложняет восприятие.</w:t>
      </w:r>
    </w:p>
    <w:p w:rsidR="00B402CC" w:rsidRPr="00B402CC" w:rsidRDefault="00B402CC" w:rsidP="00B402CC">
      <w:pPr>
        <w:numPr>
          <w:ilvl w:val="0"/>
          <w:numId w:val="33"/>
        </w:numPr>
        <w:spacing w:after="0"/>
        <w:ind w:left="426"/>
        <w:contextualSpacing/>
        <w:jc w:val="both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В методике расчета эффективности (п. 3.1) не указаны источники данных (например, стоимость внедрения 1С, затраты на обучение).</w:t>
      </w:r>
    </w:p>
    <w:p w:rsidR="00B402CC" w:rsidRPr="00B402CC" w:rsidRDefault="00B402CC" w:rsidP="00B402CC">
      <w:pPr>
        <w:numPr>
          <w:ilvl w:val="0"/>
          <w:numId w:val="33"/>
        </w:numPr>
        <w:spacing w:after="0"/>
        <w:ind w:left="426"/>
        <w:contextualSpacing/>
        <w:jc w:val="both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Результаты расчета (п. 3.2) носят теоретический характер, так как не подтверждены реальными данными предприятия.</w:t>
      </w:r>
    </w:p>
    <w:p w:rsidR="00B402CC" w:rsidRPr="00B402CC" w:rsidRDefault="00B402CC" w:rsidP="00B402CC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B402CC" w:rsidRPr="00B402CC" w:rsidRDefault="00B402CC" w:rsidP="00B402CC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Заключение</w:t>
      </w:r>
    </w:p>
    <w:p w:rsidR="00B402CC" w:rsidRPr="00B402CC" w:rsidRDefault="00B402CC" w:rsidP="00B402CC">
      <w:pPr>
        <w:spacing w:after="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Работа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Гасановой</w:t>
      </w: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А.А. соответствует предъявляемым требованиям и заслуживает положительной оценки.  </w:t>
      </w:r>
    </w:p>
    <w:p w:rsidR="00B402CC" w:rsidRPr="00B402CC" w:rsidRDefault="00B402CC" w:rsidP="00B402CC">
      <w:pPr>
        <w:spacing w:after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B402CC" w:rsidRPr="00B402CC" w:rsidRDefault="00B402CC" w:rsidP="00B402CC">
      <w:pPr>
        <w:spacing w:after="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>Руководитель ________________________ «_______» ____________20 ____г.</w:t>
      </w:r>
    </w:p>
    <w:p w:rsidR="00B402CC" w:rsidRDefault="00B402CC" w:rsidP="001F6DF1">
      <w:pPr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              (подпись)</w:t>
      </w:r>
    </w:p>
    <w:p w:rsidR="00B402CC" w:rsidRDefault="00B402CC">
      <w:pPr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br w:type="page"/>
      </w:r>
    </w:p>
    <w:p w:rsidR="00C07C7A" w:rsidRPr="00C07C7A" w:rsidRDefault="00C07C7A" w:rsidP="00B402CC">
      <w:pPr>
        <w:shd w:val="clear" w:color="auto" w:fill="FFFFFF"/>
        <w:spacing w:before="480" w:after="240"/>
        <w:jc w:val="right"/>
        <w:outlineLvl w:val="1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bookmarkStart w:id="20" w:name="_Toc232346852"/>
      <w:r w:rsidRPr="00C07C7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 xml:space="preserve">ПРИЛОЖЕНИЕ 4. </w:t>
      </w:r>
      <w:r w:rsidR="00A377F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Рецензия</w:t>
      </w:r>
      <w:r w:rsidRPr="00C07C7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(</w:t>
      </w:r>
      <w:r w:rsidR="00A377FE" w:rsidRPr="00C07C7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образец)</w:t>
      </w:r>
      <w:bookmarkEnd w:id="20"/>
    </w:p>
    <w:p w:rsidR="00B402CC" w:rsidRPr="00B402CC" w:rsidRDefault="00B402CC" w:rsidP="00B402CC">
      <w:pPr>
        <w:spacing w:line="0" w:lineRule="atLeast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ОТЗЫВ</w:t>
      </w:r>
    </w:p>
    <w:p w:rsidR="00B402CC" w:rsidRPr="00B402CC" w:rsidRDefault="00B402CC" w:rsidP="00B402CC">
      <w:pPr>
        <w:spacing w:line="0" w:lineRule="atLeast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РЕЦЕНЗЕНТА О ВЫПУСКНОЙ КВАЛИФИКАЦИОННОЙ РАБОТЕ</w:t>
      </w:r>
    </w:p>
    <w:p w:rsidR="00B402CC" w:rsidRPr="00B402CC" w:rsidRDefault="00B402CC" w:rsidP="00B402CC">
      <w:pPr>
        <w:spacing w:after="0"/>
        <w:ind w:left="10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Автор (студент)  </w:t>
      </w:r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Гасанова</w:t>
      </w:r>
      <w:r w:rsidRPr="00B402CC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Айшат</w:t>
      </w:r>
      <w:proofErr w:type="spellEnd"/>
      <w:r w:rsidRPr="00B402CC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Алиевна</w:t>
      </w:r>
      <w:proofErr w:type="spellEnd"/>
    </w:p>
    <w:p w:rsidR="00B402CC" w:rsidRPr="00B402CC" w:rsidRDefault="00B402CC" w:rsidP="00B402CC">
      <w:pPr>
        <w:spacing w:after="0"/>
        <w:ind w:left="10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>Факультет _</w:t>
      </w:r>
      <w:r w:rsidRPr="00B402CC">
        <w:rPr>
          <w:rFonts w:ascii="Times New Roman" w:eastAsia="Times New Roman" w:hAnsi="Times New Roman" w:cs="Arial"/>
          <w:i/>
          <w:sz w:val="28"/>
          <w:szCs w:val="28"/>
          <w:u w:val="single"/>
          <w:lang w:eastAsia="ru-RU"/>
        </w:rPr>
        <w:t>Информатики и информационных технологий</w:t>
      </w:r>
    </w:p>
    <w:p w:rsidR="00B402CC" w:rsidRPr="00B402CC" w:rsidRDefault="00B402CC" w:rsidP="00B402CC">
      <w:pPr>
        <w:spacing w:after="0"/>
        <w:ind w:left="10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Кафедра   </w:t>
      </w:r>
      <w:r w:rsidRPr="00B402CC">
        <w:rPr>
          <w:rFonts w:ascii="Times New Roman" w:eastAsia="Times New Roman" w:hAnsi="Times New Roman" w:cs="Arial"/>
          <w:sz w:val="28"/>
          <w:szCs w:val="28"/>
          <w:u w:val="single"/>
          <w:lang w:eastAsia="ru-RU"/>
        </w:rPr>
        <w:t>Прикладная информатика</w:t>
      </w: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</w:t>
      </w:r>
    </w:p>
    <w:p w:rsidR="00B402CC" w:rsidRPr="00B402CC" w:rsidRDefault="00B402CC" w:rsidP="00B402CC">
      <w:pPr>
        <w:spacing w:after="0"/>
        <w:ind w:left="10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>Направление/специальность ___</w:t>
      </w:r>
      <w:r w:rsidRPr="00B402CC">
        <w:rPr>
          <w:rFonts w:ascii="Times New Roman" w:eastAsia="Times New Roman" w:hAnsi="Times New Roman" w:cs="Arial"/>
          <w:i/>
          <w:sz w:val="28"/>
          <w:szCs w:val="28"/>
          <w:u w:val="single"/>
          <w:lang w:eastAsia="ru-RU"/>
        </w:rPr>
        <w:t>09.03.03 – Прикладная информатика</w:t>
      </w: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</w:p>
    <w:p w:rsidR="00B402CC" w:rsidRPr="00B402CC" w:rsidRDefault="00B402CC" w:rsidP="00B402CC">
      <w:pPr>
        <w:spacing w:after="0"/>
        <w:ind w:left="10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Профиль/ специализация  </w:t>
      </w:r>
      <w:r w:rsidRPr="00B402CC">
        <w:rPr>
          <w:rFonts w:ascii="Times New Roman" w:eastAsia="Times New Roman" w:hAnsi="Times New Roman" w:cs="Arial"/>
          <w:i/>
          <w:sz w:val="28"/>
          <w:szCs w:val="28"/>
          <w:u w:val="single"/>
          <w:lang w:eastAsia="ru-RU"/>
        </w:rPr>
        <w:t>Прикладная информатика в экономике и управлении</w:t>
      </w:r>
    </w:p>
    <w:p w:rsidR="00B402CC" w:rsidRPr="00B402CC" w:rsidRDefault="00B402CC" w:rsidP="00B402CC">
      <w:pPr>
        <w:spacing w:after="0"/>
        <w:ind w:left="10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>Наименование темы</w:t>
      </w:r>
      <w:r w:rsidRPr="00B402CC">
        <w:rPr>
          <w:rFonts w:ascii="Times New Roman" w:hAnsi="Times New Roman"/>
          <w:sz w:val="28"/>
        </w:rPr>
        <w:t xml:space="preserve"> «</w:t>
      </w:r>
      <w:r w:rsidRPr="00B402C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ИНФОРМАЦИОННОЙ СИСТЕМЫ СКЛА</w:t>
      </w:r>
      <w:r w:rsidRPr="00B402C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B402C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УЧЕТА ЗАПАСОВ ОПТОВОГО ПРЕДПРИЯТИЯ В СРЕДЕ 1С</w:t>
      </w:r>
      <w:proofErr w:type="gramStart"/>
      <w:r w:rsidRPr="00B402CC">
        <w:rPr>
          <w:rFonts w:ascii="Times New Roman" w:eastAsia="Times New Roman" w:hAnsi="Times New Roman" w:cs="Times New Roman"/>
          <w:sz w:val="24"/>
          <w:szCs w:val="24"/>
          <w:lang w:eastAsia="ru-RU"/>
        </w:rPr>
        <w:t>:П</w:t>
      </w:r>
      <w:proofErr w:type="gramEnd"/>
      <w:r w:rsidRPr="00B402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РЕДПРИЯТИЕ»</w:t>
      </w:r>
    </w:p>
    <w:p w:rsidR="00B402CC" w:rsidRPr="00B402CC" w:rsidRDefault="00B402CC" w:rsidP="00B402CC">
      <w:pPr>
        <w:spacing w:after="0"/>
        <w:ind w:left="10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Рецензент  </w:t>
      </w:r>
      <w:r w:rsidRPr="00B402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02CC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Магомедгаджиев</w:t>
      </w:r>
      <w:proofErr w:type="spellEnd"/>
      <w:r w:rsidRPr="00B402CC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 Ш. М</w:t>
      </w: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>., доцент кафедры информационных систем и технологий программирования ДГУ, к.э.</w:t>
      </w:r>
      <w:proofErr w:type="gramStart"/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>н</w:t>
      </w:r>
      <w:proofErr w:type="gramEnd"/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. </w:t>
      </w:r>
    </w:p>
    <w:p w:rsidR="00B402CC" w:rsidRPr="00B402CC" w:rsidRDefault="00B402CC" w:rsidP="00B402CC">
      <w:pPr>
        <w:spacing w:after="0" w:line="0" w:lineRule="atLeast"/>
        <w:ind w:left="100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B402CC" w:rsidRPr="00B402CC" w:rsidRDefault="00B402CC" w:rsidP="00B402CC">
      <w:pPr>
        <w:spacing w:after="0" w:line="276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B402CC" w:rsidRPr="00B402CC" w:rsidRDefault="00B402CC" w:rsidP="00B402CC">
      <w:pPr>
        <w:spacing w:after="0" w:line="0" w:lineRule="atLeast"/>
        <w:ind w:left="1640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B402CC">
        <w:rPr>
          <w:rFonts w:ascii="Times New Roman" w:eastAsia="Times New Roman" w:hAnsi="Times New Roman" w:cs="Arial"/>
          <w:sz w:val="24"/>
          <w:szCs w:val="20"/>
          <w:lang w:eastAsia="ru-RU"/>
        </w:rPr>
        <w:t>ОЦЕНКА ВЫПУСКНОЙ КВАЛИФИКАЦИОННОЙ РАБОТЫ</w:t>
      </w:r>
    </w:p>
    <w:tbl>
      <w:tblPr>
        <w:tblStyle w:val="11"/>
        <w:tblW w:w="9736" w:type="dxa"/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697"/>
        <w:gridCol w:w="709"/>
        <w:gridCol w:w="708"/>
        <w:gridCol w:w="710"/>
        <w:gridCol w:w="708"/>
      </w:tblGrid>
      <w:tr w:rsidR="00B402CC" w:rsidRPr="00B402CC" w:rsidTr="00B402CC">
        <w:tc>
          <w:tcPr>
            <w:tcW w:w="675" w:type="dxa"/>
            <w:vMerge w:val="restart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№</w:t>
            </w:r>
          </w:p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proofErr w:type="gramStart"/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п</w:t>
            </w:r>
            <w:proofErr w:type="gramEnd"/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/п</w:t>
            </w:r>
          </w:p>
        </w:tc>
        <w:tc>
          <w:tcPr>
            <w:tcW w:w="5529" w:type="dxa"/>
            <w:vMerge w:val="restart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Показатели</w:t>
            </w:r>
          </w:p>
        </w:tc>
        <w:tc>
          <w:tcPr>
            <w:tcW w:w="3532" w:type="dxa"/>
            <w:gridSpan w:val="5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Оценки</w:t>
            </w:r>
          </w:p>
        </w:tc>
      </w:tr>
      <w:tr w:rsidR="00B402CC" w:rsidRPr="00B402CC" w:rsidTr="00B402CC">
        <w:tc>
          <w:tcPr>
            <w:tcW w:w="675" w:type="dxa"/>
            <w:vMerge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5529" w:type="dxa"/>
            <w:vMerge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697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710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*</w:t>
            </w:r>
          </w:p>
        </w:tc>
      </w:tr>
      <w:tr w:rsidR="00B402CC" w:rsidRPr="00B402CC" w:rsidTr="00B402CC">
        <w:tc>
          <w:tcPr>
            <w:tcW w:w="675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1.</w:t>
            </w:r>
          </w:p>
        </w:tc>
        <w:tc>
          <w:tcPr>
            <w:tcW w:w="552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Актуальность тематики работы</w:t>
            </w:r>
          </w:p>
        </w:tc>
        <w:tc>
          <w:tcPr>
            <w:tcW w:w="697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10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B402CC" w:rsidRPr="00B402CC" w:rsidTr="00B402CC">
        <w:tc>
          <w:tcPr>
            <w:tcW w:w="675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2.</w:t>
            </w:r>
          </w:p>
        </w:tc>
        <w:tc>
          <w:tcPr>
            <w:tcW w:w="552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Степень полноты обзора состояния вопроса и ко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р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ректность постановки задачи</w:t>
            </w:r>
          </w:p>
        </w:tc>
        <w:tc>
          <w:tcPr>
            <w:tcW w:w="697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10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B402CC" w:rsidRPr="00B402CC" w:rsidTr="00B402CC">
        <w:tc>
          <w:tcPr>
            <w:tcW w:w="675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3.</w:t>
            </w:r>
          </w:p>
        </w:tc>
        <w:tc>
          <w:tcPr>
            <w:tcW w:w="552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Уровень и корректность использования в работе методов исследований, математического модел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и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рования, расчетов</w:t>
            </w:r>
          </w:p>
        </w:tc>
        <w:tc>
          <w:tcPr>
            <w:tcW w:w="697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10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B402CC" w:rsidRPr="00B402CC" w:rsidTr="00B402CC">
        <w:tc>
          <w:tcPr>
            <w:tcW w:w="675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4.</w:t>
            </w:r>
          </w:p>
        </w:tc>
        <w:tc>
          <w:tcPr>
            <w:tcW w:w="552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Степень комплексности работы, применение в ней знаний общепрофессиональных и специальных дисциплин</w:t>
            </w:r>
          </w:p>
        </w:tc>
        <w:tc>
          <w:tcPr>
            <w:tcW w:w="697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10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B402CC" w:rsidRPr="00B402CC" w:rsidTr="00B402CC">
        <w:tc>
          <w:tcPr>
            <w:tcW w:w="675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5.</w:t>
            </w:r>
          </w:p>
        </w:tc>
        <w:tc>
          <w:tcPr>
            <w:tcW w:w="552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Ясность, четкость, последовательность и обосн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о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ванность изложения</w:t>
            </w:r>
          </w:p>
        </w:tc>
        <w:tc>
          <w:tcPr>
            <w:tcW w:w="697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710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B402CC" w:rsidRPr="00B402CC" w:rsidTr="00B402CC">
        <w:tc>
          <w:tcPr>
            <w:tcW w:w="675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6.</w:t>
            </w:r>
          </w:p>
        </w:tc>
        <w:tc>
          <w:tcPr>
            <w:tcW w:w="552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Применение современного математического и пр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о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граммного обеспечения, компьютерных технол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о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гий в работе</w:t>
            </w:r>
          </w:p>
        </w:tc>
        <w:tc>
          <w:tcPr>
            <w:tcW w:w="697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710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B402CC" w:rsidRPr="00B402CC" w:rsidTr="00B402CC">
        <w:tc>
          <w:tcPr>
            <w:tcW w:w="675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7.</w:t>
            </w:r>
          </w:p>
        </w:tc>
        <w:tc>
          <w:tcPr>
            <w:tcW w:w="552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Качество оформления (общий уровень грамотн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о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сти, стиль изложения, качество иллюстраций, с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о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ответствие требованиям стандартов)</w:t>
            </w:r>
          </w:p>
        </w:tc>
        <w:tc>
          <w:tcPr>
            <w:tcW w:w="697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10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B402CC" w:rsidRPr="00B402CC" w:rsidTr="00B402CC">
        <w:tc>
          <w:tcPr>
            <w:tcW w:w="675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8.</w:t>
            </w:r>
          </w:p>
        </w:tc>
        <w:tc>
          <w:tcPr>
            <w:tcW w:w="552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Объем и качество выполнения графического мат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е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 xml:space="preserve">риала, его соответствие тексту </w:t>
            </w:r>
          </w:p>
        </w:tc>
        <w:tc>
          <w:tcPr>
            <w:tcW w:w="697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10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B402CC" w:rsidRPr="00B402CC" w:rsidTr="00B402CC">
        <w:tc>
          <w:tcPr>
            <w:tcW w:w="675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9.</w:t>
            </w:r>
          </w:p>
        </w:tc>
        <w:tc>
          <w:tcPr>
            <w:tcW w:w="552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Обоснованность и доказательность выводов раб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о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ты</w:t>
            </w:r>
          </w:p>
        </w:tc>
        <w:tc>
          <w:tcPr>
            <w:tcW w:w="697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10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B402CC" w:rsidRPr="00B402CC" w:rsidTr="00B402CC">
        <w:tc>
          <w:tcPr>
            <w:tcW w:w="675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10.</w:t>
            </w:r>
          </w:p>
        </w:tc>
        <w:tc>
          <w:tcPr>
            <w:tcW w:w="5529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Оригинальность и новизна полученных результ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а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тов, научно-исследовательских или произво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д</w:t>
            </w: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ственн</w:t>
            </w:r>
            <w:proofErr w:type="gramStart"/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о-</w:t>
            </w:r>
            <w:proofErr w:type="gramEnd"/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 xml:space="preserve"> технологических решений</w:t>
            </w:r>
          </w:p>
        </w:tc>
        <w:tc>
          <w:tcPr>
            <w:tcW w:w="697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B402CC" w:rsidRPr="00B402CC" w:rsidRDefault="00B402CC" w:rsidP="00B402CC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  <w:r w:rsidRPr="00B402CC"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10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B402CC" w:rsidRPr="00B402CC" w:rsidRDefault="00B402CC" w:rsidP="00B402CC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</w:tbl>
    <w:p w:rsidR="00B402CC" w:rsidRPr="00B402CC" w:rsidRDefault="00B402CC" w:rsidP="00B402CC">
      <w:pPr>
        <w:spacing w:after="0" w:line="0" w:lineRule="atLeast"/>
        <w:ind w:left="1640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B402CC">
        <w:rPr>
          <w:rFonts w:ascii="Times New Roman" w:eastAsia="Times New Roman" w:hAnsi="Times New Roman" w:cs="Arial"/>
          <w:sz w:val="23"/>
          <w:szCs w:val="20"/>
          <w:lang w:eastAsia="ru-RU"/>
        </w:rPr>
        <w:t>*  не оценивается (трудно оценить)</w:t>
      </w:r>
    </w:p>
    <w:p w:rsidR="00B402CC" w:rsidRPr="00B402CC" w:rsidRDefault="00B402CC" w:rsidP="00B402CC">
      <w:pPr>
        <w:spacing w:after="0" w:line="26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B402CC" w:rsidRPr="00B402CC" w:rsidRDefault="00B402CC" w:rsidP="00B402CC">
      <w:pPr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ru-RU"/>
        </w:rPr>
        <w:sectPr w:rsidR="00B402CC" w:rsidRPr="00B402CC" w:rsidSect="00C10B6F">
          <w:pgSz w:w="11900" w:h="16834"/>
          <w:pgMar w:top="1134" w:right="567" w:bottom="1134" w:left="1701" w:header="0" w:footer="283" w:gutter="0"/>
          <w:cols w:space="0" w:equalWidth="0">
            <w:col w:w="9853"/>
          </w:cols>
          <w:docGrid w:linePitch="360"/>
        </w:sectPr>
      </w:pPr>
    </w:p>
    <w:p w:rsidR="00B402CC" w:rsidRPr="00B402CC" w:rsidRDefault="00B402CC" w:rsidP="00B402CC">
      <w:pPr>
        <w:spacing w:after="0" w:line="0" w:lineRule="atLeast"/>
        <w:ind w:firstLine="360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b/>
          <w:sz w:val="28"/>
          <w:szCs w:val="28"/>
          <w:lang w:eastAsia="ru-RU"/>
        </w:rPr>
        <w:lastRenderedPageBreak/>
        <w:t>Отмеченные достоинства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 xml:space="preserve">. </w:t>
      </w:r>
    </w:p>
    <w:p w:rsidR="00B402CC" w:rsidRPr="00B402CC" w:rsidRDefault="00B402CC" w:rsidP="00B402CC">
      <w:pPr>
        <w:spacing w:after="0" w:line="0" w:lineRule="atLeast"/>
        <w:ind w:firstLine="709"/>
        <w:rPr>
          <w:rFonts w:ascii="Times New Roman" w:eastAsia="Times New Roman" w:hAnsi="Times New Roman" w:cs="Arial"/>
          <w:i/>
          <w:color w:val="FF0000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Выпускная квалификационная работа (ВКР) посвящена актуальной и востребованной в современных условиях задаче – автоматизации складского учета на оптовом предприятии с использованием платформы 1С</w:t>
      </w:r>
      <w:proofErr w:type="gramStart"/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:П</w:t>
      </w:r>
      <w:proofErr w:type="gramEnd"/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редприятие. Работа имеет практическую значимость, так как э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ф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фективный учет запасов напрямую влияет на финансовые и логистические показатели бизнеса</w:t>
      </w:r>
    </w:p>
    <w:p w:rsidR="00B402CC" w:rsidRPr="00B402CC" w:rsidRDefault="00B402CC" w:rsidP="00B402CC">
      <w:pPr>
        <w:spacing w:after="0" w:line="0" w:lineRule="atLeast"/>
        <w:ind w:firstLine="709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Достоинства работы</w:t>
      </w:r>
    </w:p>
    <w:p w:rsidR="00B402CC" w:rsidRPr="00B402CC" w:rsidRDefault="00B402CC" w:rsidP="00B402CC">
      <w:pPr>
        <w:spacing w:after="0" w:line="0" w:lineRule="atLeast"/>
        <w:ind w:firstLine="709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Автор обосновал необходимость автоматизации складского учета, указав на проблемы ручного учета: ошибки, низкая скорость обработки данных, сложность контроля остатков.</w:t>
      </w:r>
    </w:p>
    <w:p w:rsidR="00B402CC" w:rsidRPr="00B402CC" w:rsidRDefault="00B402CC" w:rsidP="00B402CC">
      <w:pPr>
        <w:spacing w:after="0" w:line="0" w:lineRule="atLeast"/>
        <w:ind w:firstLine="709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Проведено исследование бизнес-процессов оптового предприятия, в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ы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явлены требования к системе, что позволило сформировать четкое техн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и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ческое задание на разработку.</w:t>
      </w:r>
    </w:p>
    <w:p w:rsidR="00B402CC" w:rsidRPr="00B402CC" w:rsidRDefault="00B402CC" w:rsidP="00B402CC">
      <w:pPr>
        <w:spacing w:after="0" w:line="0" w:lineRule="atLeast"/>
        <w:ind w:firstLine="709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Разработанная в </w:t>
      </w:r>
      <w:r w:rsidRPr="00B402CC">
        <w:rPr>
          <w:rFonts w:ascii="Times New Roman" w:eastAsia="Times New Roman" w:hAnsi="Times New Roman" w:cs="Arial"/>
          <w:iCs/>
          <w:sz w:val="28"/>
          <w:szCs w:val="28"/>
          <w:lang w:eastAsia="ru-RU"/>
        </w:rPr>
        <w:t>1С</w:t>
      </w:r>
      <w:proofErr w:type="gramStart"/>
      <w:r w:rsidRPr="00B402CC">
        <w:rPr>
          <w:rFonts w:ascii="Times New Roman" w:eastAsia="Times New Roman" w:hAnsi="Times New Roman" w:cs="Arial"/>
          <w:iCs/>
          <w:sz w:val="28"/>
          <w:szCs w:val="28"/>
          <w:lang w:eastAsia="ru-RU"/>
        </w:rPr>
        <w:t>:П</w:t>
      </w:r>
      <w:proofErr w:type="gramEnd"/>
      <w:r w:rsidRPr="00B402CC">
        <w:rPr>
          <w:rFonts w:ascii="Times New Roman" w:eastAsia="Times New Roman" w:hAnsi="Times New Roman" w:cs="Arial"/>
          <w:iCs/>
          <w:sz w:val="28"/>
          <w:szCs w:val="28"/>
          <w:lang w:eastAsia="ru-RU"/>
        </w:rPr>
        <w:t>редприятие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 информационная система включает ключевые модули:</w:t>
      </w:r>
    </w:p>
    <w:p w:rsidR="00B402CC" w:rsidRPr="00B402CC" w:rsidRDefault="00B402CC" w:rsidP="00B402CC">
      <w:pPr>
        <w:spacing w:after="0" w:line="0" w:lineRule="atLeast"/>
        <w:ind w:firstLine="709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Учет прихода и расхода товаров.</w:t>
      </w:r>
    </w:p>
    <w:p w:rsidR="00B402CC" w:rsidRPr="00B402CC" w:rsidRDefault="00B402CC" w:rsidP="00B402CC">
      <w:pPr>
        <w:spacing w:after="0" w:line="0" w:lineRule="atLeast"/>
        <w:ind w:firstLine="709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Контроль остатков и автоматическое формирование отчетов.</w:t>
      </w:r>
    </w:p>
    <w:p w:rsidR="00B402CC" w:rsidRPr="00B402CC" w:rsidRDefault="00B402CC" w:rsidP="00B402CC">
      <w:pPr>
        <w:spacing w:after="0" w:line="0" w:lineRule="atLeast"/>
        <w:ind w:firstLine="709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Интеграция с другими системами учета (бухгалтерия, продажи).</w:t>
      </w:r>
    </w:p>
    <w:p w:rsidR="00B402CC" w:rsidRPr="00B402CC" w:rsidRDefault="00B402CC" w:rsidP="00B402CC">
      <w:pPr>
        <w:spacing w:after="0" w:line="0" w:lineRule="atLeast"/>
        <w:ind w:firstLine="709"/>
        <w:jc w:val="both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Продемонстрировано владение инструментами 1С: конфигурация объектов метаданных, разработка документов, отчетов, механизмов пр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о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ведения. Использованы встроенные языки запросов и программные модули.</w:t>
      </w:r>
    </w:p>
    <w:p w:rsidR="00B402CC" w:rsidRPr="00B402CC" w:rsidRDefault="00B402CC" w:rsidP="00B402CC">
      <w:pPr>
        <w:spacing w:after="0" w:line="0" w:lineRule="atLeast"/>
        <w:ind w:firstLine="709"/>
        <w:jc w:val="both"/>
        <w:rPr>
          <w:rFonts w:ascii="Times New Roman" w:eastAsia="Times New Roman" w:hAnsi="Times New Roman" w:cs="Arial"/>
          <w:b/>
          <w:color w:val="FF0000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Оценены преимущества внедрения системы: сокращение времени о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б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работки операций, уменьшение ошибок, повышение прозрачности учета.</w:t>
      </w:r>
    </w:p>
    <w:p w:rsidR="00B402CC" w:rsidRPr="00B402CC" w:rsidRDefault="00B402CC" w:rsidP="00B402CC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B402CC" w:rsidRPr="00B402CC" w:rsidRDefault="00B402CC" w:rsidP="00B402CC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Отмеченные недостатки </w:t>
      </w:r>
    </w:p>
    <w:p w:rsidR="00B402CC" w:rsidRPr="00B402CC" w:rsidRDefault="00B402CC" w:rsidP="00B402CC">
      <w:pPr>
        <w:numPr>
          <w:ilvl w:val="0"/>
          <w:numId w:val="34"/>
        </w:numPr>
        <w:spacing w:after="0" w:line="0" w:lineRule="atLeast"/>
        <w:ind w:left="426"/>
        <w:contextualSpacing/>
        <w:jc w:val="both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Желательно более детально описать процедуру тестирования, включая выявление и устранение возможных ошибок.</w:t>
      </w:r>
    </w:p>
    <w:p w:rsidR="00B402CC" w:rsidRPr="00B402CC" w:rsidRDefault="00B402CC" w:rsidP="00B402CC">
      <w:pPr>
        <w:numPr>
          <w:ilvl w:val="0"/>
          <w:numId w:val="34"/>
        </w:numPr>
        <w:spacing w:after="0" w:line="0" w:lineRule="atLeast"/>
        <w:ind w:left="426"/>
        <w:contextualSpacing/>
        <w:jc w:val="both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Можно было провести краткий анализ других решений для складского учета (1С</w:t>
      </w:r>
      <w:proofErr w:type="gramStart"/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:Л</w:t>
      </w:r>
      <w:proofErr w:type="gramEnd"/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огистика, SAP WM) и обосновать выбор именно 1С:Предприятие.</w:t>
      </w:r>
    </w:p>
    <w:p w:rsidR="00B402CC" w:rsidRPr="00B402CC" w:rsidRDefault="00B402CC" w:rsidP="00B402CC">
      <w:pPr>
        <w:numPr>
          <w:ilvl w:val="0"/>
          <w:numId w:val="34"/>
        </w:numPr>
        <w:spacing w:after="0" w:line="0" w:lineRule="atLeast"/>
        <w:ind w:left="426"/>
        <w:contextualSpacing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Стоит добавить раздел о возможных доработках: мобильный инте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р</w:t>
      </w:r>
      <w:r w:rsidRPr="00B402CC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фейс, RFID-учет, прогнозирование спроса.</w:t>
      </w:r>
    </w:p>
    <w:p w:rsidR="00B402CC" w:rsidRPr="00B402CC" w:rsidRDefault="00B402CC" w:rsidP="00B402CC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B402CC" w:rsidRPr="00B402CC" w:rsidRDefault="00B402CC" w:rsidP="00B402CC">
      <w:pPr>
        <w:spacing w:after="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Заключение</w:t>
      </w: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</w:p>
    <w:p w:rsidR="00B402CC" w:rsidRPr="00B402CC" w:rsidRDefault="00B402CC" w:rsidP="00B402CC">
      <w:pPr>
        <w:spacing w:after="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Выпускная квалифицированная работа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Гасановой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Айшат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Алиевны</w:t>
      </w:r>
      <w:proofErr w:type="spellEnd"/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в целом отвечает предъявляемым требованиям и может быть оценена на «хорошо» </w:t>
      </w:r>
    </w:p>
    <w:p w:rsidR="00B402CC" w:rsidRPr="00B402CC" w:rsidRDefault="00B402CC" w:rsidP="00B402CC">
      <w:pPr>
        <w:spacing w:after="0" w:line="0" w:lineRule="atLeast"/>
        <w:ind w:left="1560" w:hanging="156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B402CC" w:rsidRPr="00B402CC" w:rsidRDefault="00B402CC" w:rsidP="00B402CC">
      <w:pPr>
        <w:spacing w:after="0" w:line="0" w:lineRule="atLeast"/>
        <w:ind w:left="1560" w:hanging="1560"/>
        <w:rPr>
          <w:rFonts w:ascii="Times New Roman" w:hAnsi="Times New Roman"/>
          <w:sz w:val="28"/>
          <w:szCs w:val="28"/>
        </w:rPr>
      </w:pPr>
      <w:r w:rsidRPr="00B402CC">
        <w:rPr>
          <w:rFonts w:ascii="Times New Roman" w:eastAsia="Times New Roman" w:hAnsi="Times New Roman" w:cs="Arial"/>
          <w:sz w:val="28"/>
          <w:szCs w:val="28"/>
          <w:lang w:eastAsia="ru-RU"/>
        </w:rPr>
        <w:t>Рецензент________________________ «_______» ____________20 ____г.                                                                                                                      (подпись)</w:t>
      </w:r>
    </w:p>
    <w:p w:rsidR="00B402CC" w:rsidRPr="00B402CC" w:rsidRDefault="00B402CC" w:rsidP="00B402CC">
      <w:pPr>
        <w:spacing w:after="0" w:line="0" w:lineRule="atLeast"/>
        <w:ind w:left="1560" w:hanging="1560"/>
        <w:rPr>
          <w:rFonts w:ascii="Times New Roman" w:hAnsi="Times New Roman"/>
          <w:sz w:val="28"/>
        </w:rPr>
      </w:pPr>
    </w:p>
    <w:p w:rsidR="00C07C7A" w:rsidRPr="00C07C7A" w:rsidRDefault="00C07C7A" w:rsidP="00F53A5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DC8" w:rsidRDefault="002C1DC8" w:rsidP="00F53A5F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:rsidR="00C07C7A" w:rsidRPr="00B402CC" w:rsidRDefault="00C07C7A" w:rsidP="00B402CC">
      <w:pPr>
        <w:shd w:val="clear" w:color="auto" w:fill="FFFFFF"/>
        <w:spacing w:before="480" w:after="240"/>
        <w:jc w:val="right"/>
        <w:outlineLvl w:val="1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bookmarkStart w:id="21" w:name="_Toc232346853"/>
      <w:r w:rsidRPr="00B402C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 xml:space="preserve">ПРИЛОЖЕНИЕ 5. </w:t>
      </w:r>
      <w:r w:rsidR="00A377FE" w:rsidRPr="00B402C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Оглавление (образец)</w:t>
      </w:r>
      <w:bookmarkEnd w:id="21"/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СОДЕРЖАНИЕ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ВВЕДЕНИЕ ……………………………………………………………......... 3</w:t>
      </w:r>
    </w:p>
    <w:p w:rsidR="00C07C7A" w:rsidRPr="00C07C7A" w:rsidRDefault="00C07C7A" w:rsidP="00F53A5F">
      <w:pPr>
        <w:numPr>
          <w:ilvl w:val="0"/>
          <w:numId w:val="7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ТЕОРЕТИЧЕСКИЕ ОСНОВЫ АВТОМАТИЗАЦИИ СКЛАДСКОГО УЧЕТА ……………………………………………………………….......</w:t>
      </w:r>
      <w:r w:rsidR="00B402C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..................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.. 5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1.1. Понятие и виды складского учета ………………………………......... 5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1.2. Обзор программных продуктов для автоматизации склада …........... 10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1.3. Обоснование выбора платформы 1С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:П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редприятие …………………. 15</w:t>
      </w:r>
    </w:p>
    <w:p w:rsidR="00C07C7A" w:rsidRPr="00C07C7A" w:rsidRDefault="00C07C7A" w:rsidP="00F53A5F">
      <w:pPr>
        <w:numPr>
          <w:ilvl w:val="0"/>
          <w:numId w:val="8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АНАЛИЗ ДЕЯТЕЛЬНОСТИ ПРЕДПРИЯТИЯ ООО «АЛЬФА» ……….. 20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2.1. Организационно-экономическая характеристика предприятия …… 20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2.2. Анализ существующей системы складского учета …………………. 25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2.3. Выявление недостатков и постановка задачи на автоматизацию …. 30</w:t>
      </w:r>
    </w:p>
    <w:p w:rsidR="00C07C7A" w:rsidRPr="00C07C7A" w:rsidRDefault="00C07C7A" w:rsidP="00F53A5F">
      <w:pPr>
        <w:numPr>
          <w:ilvl w:val="0"/>
          <w:numId w:val="9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ИНФОРМАЦИОННОЙ СИСТЕМЫ В СРЕДЕ 1С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:П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РЕДПРИЯТИЕ 8.3 …………………………………………………</w:t>
      </w:r>
      <w:r w:rsidR="00B402C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... 35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3.1. Проектирование базы данных и конфигурации ……………………... 35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3.2. Реализация документов, справочников и отчетов …………………... 42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3.3. Экономическая эффективность внедрения …………………………... 55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ЗАКЛЮЧЕНИЕ ……………………………………………………………</w:t>
      </w:r>
      <w:r w:rsidR="00B402C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63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СПИСОК ИСПОЛЬЗОВАННЫХ ИСТОЧНИКОВ ………………………</w:t>
      </w:r>
      <w:r w:rsidR="00B402C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65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ПРИЛОЖЕНИЕ А. Листинги программного кода ……………………</w:t>
      </w:r>
      <w:r w:rsidR="00B402C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… 70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ПРИЛОЖЕНИЕ Б. Руководство пользователя ……………………………. 75</w:t>
      </w:r>
    </w:p>
    <w:p w:rsidR="002C1DC8" w:rsidRDefault="002C1DC8" w:rsidP="00F53A5F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:rsidR="006B068F" w:rsidRPr="006B068F" w:rsidRDefault="006B068F" w:rsidP="006B068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22" w:name="_Toc232346854"/>
      <w:r w:rsidRPr="00A377F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ПРИЛОЖЕНИЕ 6.</w:t>
      </w:r>
      <w:r w:rsidRPr="006B06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A377FE" w:rsidRPr="006B06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Примерная тематика выпускных квалификационных работ (100 тем)</w:t>
      </w:r>
      <w:bookmarkEnd w:id="22"/>
    </w:p>
    <w:p w:rsidR="006B068F" w:rsidRPr="006B068F" w:rsidRDefault="006B068F" w:rsidP="001F6DF1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1. Автоматизация складского учета и товародвижения (1–12)</w:t>
      </w:r>
    </w:p>
    <w:p w:rsidR="006B068F" w:rsidRPr="006B068F" w:rsidRDefault="006B068F" w:rsidP="006B068F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складского учета на предприятии оптовой торговли в среде 1С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:П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редприятие 8.3.</w:t>
      </w:r>
    </w:p>
    <w:p w:rsidR="006B068F" w:rsidRPr="006B068F" w:rsidRDefault="006B068F" w:rsidP="006B068F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учета товародвижения для розничного магазина в 1С.</w:t>
      </w:r>
    </w:p>
    <w:p w:rsidR="006B068F" w:rsidRPr="006B068F" w:rsidRDefault="006B068F" w:rsidP="006B068F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учета возвратов товаров от покупателей на базе 1С.</w:t>
      </w:r>
    </w:p>
    <w:p w:rsidR="006B068F" w:rsidRPr="006B068F" w:rsidRDefault="006B068F" w:rsidP="006B068F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модуля управления ассортиментом и анализа товарных запасов в 1С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:У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правление торговлей.</w:t>
      </w:r>
    </w:p>
    <w:p w:rsidR="006B068F" w:rsidRPr="006B068F" w:rsidRDefault="006B068F" w:rsidP="006B068F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Создание подсистемы маркировки и учета товаров в системе «Честный ЗНАК» на платформе 1С.</w:t>
      </w:r>
    </w:p>
    <w:p w:rsidR="006B068F" w:rsidRPr="006B068F" w:rsidRDefault="006B068F" w:rsidP="006B068F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учета сезонного хранения автомобильных шин в 1С.</w:t>
      </w:r>
    </w:p>
    <w:p w:rsidR="006B068F" w:rsidRPr="006B068F" w:rsidRDefault="006B068F" w:rsidP="006B068F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склада готовой продукции производственного предприятия в 1С.</w:t>
      </w:r>
    </w:p>
    <w:p w:rsidR="006B068F" w:rsidRPr="006B068F" w:rsidRDefault="006B068F" w:rsidP="006B068F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модуля складского учета для сети аптек на платформе 1С.</w:t>
      </w:r>
    </w:p>
    <w:p w:rsidR="006B068F" w:rsidRPr="006B068F" w:rsidRDefault="006B068F" w:rsidP="006B068F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складского учета крупного торгового предприятия в 1С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:П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редприятие.</w:t>
      </w:r>
    </w:p>
    <w:p w:rsidR="006B068F" w:rsidRPr="006B068F" w:rsidRDefault="006B068F" w:rsidP="006B068F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управления заказами торгового дома в 1С.</w:t>
      </w:r>
    </w:p>
    <w:p w:rsidR="006B068F" w:rsidRPr="006B068F" w:rsidRDefault="006B068F" w:rsidP="006B068F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товарного учета в торговой компании средствами 1С.</w:t>
      </w:r>
    </w:p>
    <w:p w:rsidR="006B068F" w:rsidRPr="006B068F" w:rsidRDefault="006B068F" w:rsidP="006B068F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модуля учета движения заказов на базе 1С (доставка товаров).</w:t>
      </w:r>
    </w:p>
    <w:p w:rsidR="006B068F" w:rsidRPr="006B068F" w:rsidRDefault="006B068F" w:rsidP="001F6DF1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2. Автоматизация учета и взаиморасчетов (13–25)</w:t>
      </w:r>
    </w:p>
    <w:p w:rsidR="006B068F" w:rsidRPr="006B068F" w:rsidRDefault="006B068F" w:rsidP="006B068F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учета основных средств предприятия в 1С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:Б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ухгалтерия пре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приятия.</w:t>
      </w:r>
    </w:p>
    <w:p w:rsidR="006B068F" w:rsidRPr="006B068F" w:rsidRDefault="006B068F" w:rsidP="006B068F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анализа финансового состояния организации на платформе 1С.</w:t>
      </w:r>
    </w:p>
    <w:p w:rsidR="006B068F" w:rsidRPr="006B068F" w:rsidRDefault="006B068F" w:rsidP="006B068F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формирования бухгалтерской и налоговой отчетности для малого предприятия в 1С.</w:t>
      </w:r>
    </w:p>
    <w:p w:rsidR="006B068F" w:rsidRPr="006B068F" w:rsidRDefault="006B068F" w:rsidP="006B068F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учета взаиморасчетов с контрагентами в 1С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:П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редприятие.</w:t>
      </w:r>
    </w:p>
    <w:p w:rsidR="006B068F" w:rsidRPr="006B068F" w:rsidRDefault="006B068F" w:rsidP="006B068F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учета банковских операций в режиме онлайн (клиент-банк) в конфигурации 1С.</w:t>
      </w:r>
    </w:p>
    <w:p w:rsidR="006B068F" w:rsidRPr="006B068F" w:rsidRDefault="006B068F" w:rsidP="006B068F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учета лизинговых операций в компании на базе 1С.</w:t>
      </w:r>
    </w:p>
    <w:p w:rsidR="006B068F" w:rsidRPr="006B068F" w:rsidRDefault="006B068F" w:rsidP="006B068F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учета материально-производственных запасов нау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ного учреждения в 1С.</w:t>
      </w:r>
    </w:p>
    <w:p w:rsidR="006B068F" w:rsidRPr="006B068F" w:rsidRDefault="006B068F" w:rsidP="006B068F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учета и контроля расходов строительной организации в 1С.</w:t>
      </w:r>
    </w:p>
    <w:p w:rsidR="006B068F" w:rsidRPr="006B068F" w:rsidRDefault="006B068F" w:rsidP="006B068F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учета материально-технических средств ИТ-отдела компании в 1С.</w:t>
      </w:r>
    </w:p>
    <w:p w:rsidR="006B068F" w:rsidRPr="006B068F" w:rsidRDefault="006B068F" w:rsidP="006B068F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учета программных и аппаратных средств охранного пре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приятия в 1С.</w:t>
      </w:r>
    </w:p>
    <w:p w:rsidR="006B068F" w:rsidRPr="006B068F" w:rsidRDefault="006B068F" w:rsidP="006B068F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АРМ специалиста по расчету амортизационных отчислений в 1С.</w:t>
      </w:r>
    </w:p>
    <w:p w:rsidR="006B068F" w:rsidRPr="006B068F" w:rsidRDefault="006B068F" w:rsidP="006B068F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Автоматизация расчета и учета услуг связи телекоммуникационной комп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нии в 1С.</w:t>
      </w:r>
    </w:p>
    <w:p w:rsidR="006B068F" w:rsidRPr="006B068F" w:rsidRDefault="006B068F" w:rsidP="006B068F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учета арендных платежей в 1С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:П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редприятие.</w:t>
      </w:r>
    </w:p>
    <w:p w:rsidR="006B068F" w:rsidRPr="006B068F" w:rsidRDefault="006B068F" w:rsidP="001F6DF1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3. Автоматизация продаж и CRM (26–40)</w:t>
      </w:r>
    </w:p>
    <w:p w:rsidR="006B068F" w:rsidRPr="006B068F" w:rsidRDefault="006B068F" w:rsidP="006B068F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взаимоотношений с клиентами (CRM) в торговой компании на базе 1С.</w:t>
      </w:r>
    </w:p>
    <w:p w:rsidR="006B068F" w:rsidRPr="006B068F" w:rsidRDefault="006B068F" w:rsidP="006B068F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взаимоотношений с клиентами сервисной компании в 1С.</w:t>
      </w:r>
    </w:p>
    <w:p w:rsidR="006B068F" w:rsidRPr="006B068F" w:rsidRDefault="006B068F" w:rsidP="006B068F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Разработка CRM-системы для отдела продаж компании-разработчика 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платформе 1С.</w:t>
      </w:r>
    </w:p>
    <w:p w:rsidR="006B068F" w:rsidRPr="006B068F" w:rsidRDefault="006B068F" w:rsidP="006B068F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деятельности отдела продаж торгового предприятия в 1С.</w:t>
      </w:r>
    </w:p>
    <w:p w:rsidR="006B068F" w:rsidRPr="006B068F" w:rsidRDefault="006B068F" w:rsidP="006B068F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учета продаж в компании по оптовой продаже оде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ды в 1С.</w:t>
      </w:r>
    </w:p>
    <w:p w:rsidR="006B068F" w:rsidRPr="006B068F" w:rsidRDefault="006B068F" w:rsidP="006B068F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учета продаж в компании по продаже билетов средствами 1С.</w:t>
      </w:r>
    </w:p>
    <w:p w:rsidR="006B068F" w:rsidRPr="006B068F" w:rsidRDefault="006B068F" w:rsidP="006B068F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учета продаж в магазине запчастей на платформе 1С.</w:t>
      </w:r>
    </w:p>
    <w:p w:rsidR="006B068F" w:rsidRPr="006B068F" w:rsidRDefault="006B068F" w:rsidP="006B068F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учета продаж в торговой организации в 1С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:П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редприятие.</w:t>
      </w:r>
    </w:p>
    <w:p w:rsidR="006B068F" w:rsidRPr="006B068F" w:rsidRDefault="006B068F" w:rsidP="006B068F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учета продаж производственно-торговой организ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ции в 1С.</w:t>
      </w:r>
    </w:p>
    <w:p w:rsidR="006B068F" w:rsidRPr="006B068F" w:rsidRDefault="006B068F" w:rsidP="006B068F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учета продаж сети музыкальных магазинов в 1С.</w:t>
      </w:r>
    </w:p>
    <w:p w:rsidR="006B068F" w:rsidRPr="006B068F" w:rsidRDefault="006B068F" w:rsidP="006B068F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Разработка 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подсистемы учета продаж услуг информационного центра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1С.</w:t>
      </w:r>
    </w:p>
    <w:p w:rsidR="006B068F" w:rsidRPr="006B068F" w:rsidRDefault="006B068F" w:rsidP="006B068F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системы продаж в компании на базе 1С.</w:t>
      </w:r>
    </w:p>
    <w:p w:rsidR="006B068F" w:rsidRPr="006B068F" w:rsidRDefault="006B068F" w:rsidP="006B068F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учета и анализа продаж сетевой торговой компании в 1С.</w:t>
      </w:r>
    </w:p>
    <w:p w:rsidR="006B068F" w:rsidRPr="006B068F" w:rsidRDefault="006B068F" w:rsidP="006B068F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процесса продаж объектов жилой недвижимости в стро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тельной компании в 1С.</w:t>
      </w:r>
    </w:p>
    <w:p w:rsidR="006B068F" w:rsidRPr="006B068F" w:rsidRDefault="006B068F" w:rsidP="006B068F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АРМ менеджера по продажам на платформе 1С.</w:t>
      </w:r>
    </w:p>
    <w:p w:rsidR="006B068F" w:rsidRPr="006B068F" w:rsidRDefault="006B068F" w:rsidP="001F6DF1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4. Автоматизация управления персоналом и расчета зарплаты (41–52)</w:t>
      </w:r>
    </w:p>
    <w:p w:rsidR="006B068F" w:rsidRPr="006B068F" w:rsidRDefault="006B068F" w:rsidP="006B068F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модуля расчета заработной платы с расширенным аналитическим отчетом в 1С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:З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УП.</w:t>
      </w:r>
    </w:p>
    <w:p w:rsidR="006B068F" w:rsidRPr="006B068F" w:rsidRDefault="006B068F" w:rsidP="006B068F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кадрового учета и табельного учета рабочего времени в среде 1С.</w:t>
      </w:r>
    </w:p>
    <w:p w:rsidR="006B068F" w:rsidRPr="006B068F" w:rsidRDefault="006B068F" w:rsidP="006B068F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Создание подсистемы расчета больничных листов и пособий в 1С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:З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арплата и управление персоналом.</w:t>
      </w:r>
    </w:p>
    <w:p w:rsidR="006B068F" w:rsidRPr="006B068F" w:rsidRDefault="006B068F" w:rsidP="006B068F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модуля формирования кадрового резерва и оценки персонала в 1С.</w:t>
      </w:r>
    </w:p>
    <w:p w:rsidR="006B068F" w:rsidRPr="006B068F" w:rsidRDefault="006B068F" w:rsidP="006B068F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АРМ начальника отдела кадров предприятия на платформе 1С.</w:t>
      </w:r>
    </w:p>
    <w:p w:rsidR="006B068F" w:rsidRPr="006B068F" w:rsidRDefault="006B068F" w:rsidP="006B068F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системы управления персоналом и открытыми вакансиями в организации в 1С.</w:t>
      </w:r>
    </w:p>
    <w:p w:rsidR="006B068F" w:rsidRPr="006B068F" w:rsidRDefault="006B068F" w:rsidP="006B068F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АС расчета заработной платы сотрудников учреждения социал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ь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ной защиты в 1С.</w:t>
      </w:r>
    </w:p>
    <w:p w:rsidR="006B068F" w:rsidRPr="006B068F" w:rsidRDefault="006B068F" w:rsidP="006B068F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учета кадров в строительной компании на базе 1С.</w:t>
      </w:r>
    </w:p>
    <w:p w:rsidR="006B068F" w:rsidRPr="006B068F" w:rsidRDefault="006B068F" w:rsidP="006B068F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Разработка АИС управления персоналом в учреждении здравоохранения в 1С.</w:t>
      </w:r>
    </w:p>
    <w:p w:rsidR="006B068F" w:rsidRPr="006B068F" w:rsidRDefault="006B068F" w:rsidP="006B068F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расчета финансовых показателей структурных подразделений компании в 1С.</w:t>
      </w:r>
    </w:p>
    <w:p w:rsidR="006B068F" w:rsidRPr="006B068F" w:rsidRDefault="006B068F" w:rsidP="006B068F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модуля КИС для учета рабочего времени сотрудников на пла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форме 1С.</w:t>
      </w:r>
    </w:p>
    <w:p w:rsidR="006B068F" w:rsidRPr="006B068F" w:rsidRDefault="006B068F" w:rsidP="006B068F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управления персоналом организации средствами 1С.</w:t>
      </w:r>
    </w:p>
    <w:p w:rsidR="006B068F" w:rsidRPr="006B068F" w:rsidRDefault="006B068F" w:rsidP="001F6DF1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5. Автоматизация документооборота и делопроизводства (53–65)</w:t>
      </w:r>
    </w:p>
    <w:p w:rsidR="006B068F" w:rsidRPr="006B068F" w:rsidRDefault="006B068F" w:rsidP="006B068F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делопроизводства в коммерческом предприятии в среде 1С.</w:t>
      </w:r>
    </w:p>
    <w:p w:rsidR="006B068F" w:rsidRPr="006B068F" w:rsidRDefault="006B068F" w:rsidP="006B068F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документооборота торгового предприятия в 1С.</w:t>
      </w:r>
    </w:p>
    <w:p w:rsidR="006B068F" w:rsidRPr="006B068F" w:rsidRDefault="006B068F" w:rsidP="006B068F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делопроизводства в консультационной компании на базе 1С.</w:t>
      </w:r>
    </w:p>
    <w:p w:rsidR="006B068F" w:rsidRPr="006B068F" w:rsidRDefault="006B068F" w:rsidP="006B068F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автоматизированной системы документооборота службы соц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ального обеспечения в 1С.</w:t>
      </w:r>
    </w:p>
    <w:p w:rsidR="006B068F" w:rsidRPr="006B068F" w:rsidRDefault="006B068F" w:rsidP="006B068F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делопроизводства производственной компании в 1С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:Д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окументооборот.</w:t>
      </w:r>
    </w:p>
    <w:p w:rsidR="006B068F" w:rsidRPr="006B068F" w:rsidRDefault="006B068F" w:rsidP="006B068F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учета документов архива на платформе 1С.</w:t>
      </w:r>
    </w:p>
    <w:p w:rsidR="006B068F" w:rsidRPr="006B068F" w:rsidRDefault="006B068F" w:rsidP="006B068F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делопроизводства в организации средствами 1С.</w:t>
      </w:r>
    </w:p>
    <w:p w:rsidR="006B068F" w:rsidRPr="006B068F" w:rsidRDefault="006B068F" w:rsidP="006B068F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системы электронного делопроизводства в образовательном учреждении в 1С.</w:t>
      </w:r>
    </w:p>
    <w:p w:rsidR="006B068F" w:rsidRPr="006B068F" w:rsidRDefault="006B068F" w:rsidP="006B068F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документооборота в компании-провайдере на базе 1С.</w:t>
      </w:r>
    </w:p>
    <w:p w:rsidR="006B068F" w:rsidRPr="006B068F" w:rsidRDefault="006B068F" w:rsidP="006B068F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АИС документооборота проектов коммуникационного агентства в 1С.</w:t>
      </w:r>
    </w:p>
    <w:p w:rsidR="006B068F" w:rsidRPr="006B068F" w:rsidRDefault="006B068F" w:rsidP="006B068F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документооборота юридической компании в 1С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:П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редприятие.</w:t>
      </w:r>
    </w:p>
    <w:p w:rsidR="006B068F" w:rsidRPr="006B068F" w:rsidRDefault="006B068F" w:rsidP="006B068F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делопроизводства для инспекции ФНС в 1С.</w:t>
      </w:r>
    </w:p>
    <w:p w:rsidR="006B068F" w:rsidRPr="006B068F" w:rsidRDefault="006B068F" w:rsidP="006B068F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учета договоров и лицензий для туристического агентства в 1С.</w:t>
      </w:r>
    </w:p>
    <w:p w:rsidR="006B068F" w:rsidRPr="006B068F" w:rsidRDefault="006B068F" w:rsidP="001F6DF1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6. Автоматизация обработки заявок и техподдержки (66–78)</w:t>
      </w:r>
    </w:p>
    <w:p w:rsidR="006B068F" w:rsidRPr="006B068F" w:rsidRDefault="006B068F" w:rsidP="006B068F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обработки заявок на покупку и доставку товара в 1С.</w:t>
      </w:r>
    </w:p>
    <w:p w:rsidR="006B068F" w:rsidRPr="006B068F" w:rsidRDefault="006B068F" w:rsidP="006B068F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приема и обработки заявок на предприятии в 1С.</w:t>
      </w:r>
    </w:p>
    <w:p w:rsidR="006B068F" w:rsidRPr="006B068F" w:rsidRDefault="006B068F" w:rsidP="006B068F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обработки заявок от абонентов в компании-операторе связи (провайдере) в 1С.</w:t>
      </w:r>
    </w:p>
    <w:p w:rsidR="006B068F" w:rsidRPr="006B068F" w:rsidRDefault="006B068F" w:rsidP="006B068F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Разработка 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модуля учета телефонных обращений клиентов сервисной комп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нии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1С.</w:t>
      </w:r>
    </w:p>
    <w:p w:rsidR="006B068F" w:rsidRPr="006B068F" w:rsidRDefault="006B068F" w:rsidP="006B068F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обработки заявок по техническому обслуживанию авториз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ванного сервисного центра в 1С.</w:t>
      </w:r>
    </w:p>
    <w:p w:rsidR="006B068F" w:rsidRPr="006B068F" w:rsidRDefault="006B068F" w:rsidP="006B068F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технической поддержки пользователей научного учреждения в 1С.</w:t>
      </w:r>
    </w:p>
    <w:p w:rsidR="006B068F" w:rsidRPr="006B068F" w:rsidRDefault="006B068F" w:rsidP="006B068F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системы приема и обработки заявок на предприятии на базе 1С.</w:t>
      </w:r>
    </w:p>
    <w:p w:rsidR="006B068F" w:rsidRPr="006B068F" w:rsidRDefault="006B068F" w:rsidP="006B068F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учета заявок по установке, наладке, ремонту приб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ров в 1С.</w:t>
      </w:r>
    </w:p>
    <w:p w:rsidR="006B068F" w:rsidRPr="006B068F" w:rsidRDefault="006B068F" w:rsidP="006B068F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Автоматизация учета и обработки заявок в отделе ИС государственной орг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низации в 1С.</w:t>
      </w:r>
    </w:p>
    <w:p w:rsidR="006B068F" w:rsidRPr="006B068F" w:rsidRDefault="006B068F" w:rsidP="006B068F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модуля учета заявок по устранению неисправностей в 1С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:П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редприятие.</w:t>
      </w:r>
    </w:p>
    <w:p w:rsidR="006B068F" w:rsidRPr="006B068F" w:rsidRDefault="006B068F" w:rsidP="006B068F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Автоматизация системы многоуровневой поддержки пользователей отделом 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ИТ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1С.</w:t>
      </w:r>
    </w:p>
    <w:p w:rsidR="006B068F" w:rsidRPr="006B068F" w:rsidRDefault="006B068F" w:rsidP="006B068F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технической поддержки ИТ-отдела компании в 1С.</w:t>
      </w:r>
    </w:p>
    <w:p w:rsidR="006B068F" w:rsidRPr="006B068F" w:rsidRDefault="006B068F" w:rsidP="006B068F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Автоматизация учета и обработки заявок пользователей отделом 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ИТ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пре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приятия в 1С.</w:t>
      </w:r>
    </w:p>
    <w:p w:rsidR="006B068F" w:rsidRPr="006B068F" w:rsidRDefault="006B068F" w:rsidP="001F6DF1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7. Автоматизация учета клиентов и обслуживания (79–90)</w:t>
      </w:r>
    </w:p>
    <w:p w:rsidR="006B068F" w:rsidRPr="006B068F" w:rsidRDefault="006B068F" w:rsidP="006B068F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Автоматизация учета клиентов 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контакт-центра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</w:t>
      </w:r>
      <w:proofErr w:type="spell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call</w:t>
      </w:r>
      <w:proofErr w:type="spell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-центра) в 1С.</w:t>
      </w:r>
    </w:p>
    <w:p w:rsidR="006B068F" w:rsidRPr="006B068F" w:rsidRDefault="006B068F" w:rsidP="006B068F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учета клиентов банка на платформе 1С.</w:t>
      </w:r>
    </w:p>
    <w:p w:rsidR="006B068F" w:rsidRPr="006B068F" w:rsidRDefault="006B068F" w:rsidP="006B068F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учета клиентов предприятия в среде 1С.</w:t>
      </w:r>
    </w:p>
    <w:p w:rsidR="006B068F" w:rsidRPr="006B068F" w:rsidRDefault="006B068F" w:rsidP="006B068F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АИС клиентского обслуживания в ООО на базе 1С.</w:t>
      </w:r>
    </w:p>
    <w:p w:rsidR="006B068F" w:rsidRPr="006B068F" w:rsidRDefault="006B068F" w:rsidP="006B068F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процесса обслуживания клиента в организации средствами 1С.</w:t>
      </w:r>
    </w:p>
    <w:p w:rsidR="006B068F" w:rsidRPr="006B068F" w:rsidRDefault="006B068F" w:rsidP="006B068F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работы с клиентами автосервиса в 1С.</w:t>
      </w:r>
    </w:p>
    <w:p w:rsidR="006B068F" w:rsidRPr="006B068F" w:rsidRDefault="006B068F" w:rsidP="006B068F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учета работы с клиентами (CRM) менеджера туристической фирмы в 1С.</w:t>
      </w:r>
    </w:p>
    <w:p w:rsidR="006B068F" w:rsidRPr="006B068F" w:rsidRDefault="006B068F" w:rsidP="006B068F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АРМ менеджера по работе с клиентами в проектной организации на 1С.</w:t>
      </w:r>
    </w:p>
    <w:p w:rsidR="006B068F" w:rsidRPr="006B068F" w:rsidRDefault="006B068F" w:rsidP="006B068F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процессов учета клиентов в страховой компании в 1С.</w:t>
      </w:r>
    </w:p>
    <w:p w:rsidR="006B068F" w:rsidRPr="006B068F" w:rsidRDefault="006B068F" w:rsidP="006B068F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работы с клиентами (вкладчиками) банка в 1С.</w:t>
      </w:r>
    </w:p>
    <w:p w:rsidR="006B068F" w:rsidRPr="006B068F" w:rsidRDefault="006B068F" w:rsidP="006B068F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учета клиентов туристического агентства средствами 1С.</w:t>
      </w:r>
    </w:p>
    <w:p w:rsidR="006B068F" w:rsidRPr="006B068F" w:rsidRDefault="006B068F" w:rsidP="006B068F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Разработка АИС менеджера по работе с клиентами дистрибьютора 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1С.</w:t>
      </w:r>
    </w:p>
    <w:p w:rsidR="006B068F" w:rsidRPr="006B068F" w:rsidRDefault="006B068F" w:rsidP="001F6DF1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8. Автоматизация производства, логистики и отраслевых реш</w:t>
      </w:r>
      <w:r w:rsidRPr="006B06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</w:t>
      </w:r>
      <w:r w:rsidRPr="006B06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ний (91–100)</w:t>
      </w:r>
    </w:p>
    <w:p w:rsidR="006B068F" w:rsidRPr="006B068F" w:rsidRDefault="006B068F" w:rsidP="006B068F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учета производства строительных материалов в 1С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:П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роизводство.</w:t>
      </w:r>
    </w:p>
    <w:p w:rsidR="006B068F" w:rsidRPr="006B068F" w:rsidRDefault="006B068F" w:rsidP="006B068F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планирования и исполнения заказов на производстве пластиковых карт в 1С.</w:t>
      </w:r>
    </w:p>
    <w:p w:rsidR="006B068F" w:rsidRPr="006B068F" w:rsidRDefault="006B068F" w:rsidP="006B068F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логистического учета строительного материала в компании на базе 1С.</w:t>
      </w:r>
    </w:p>
    <w:p w:rsidR="006B068F" w:rsidRPr="006B068F" w:rsidRDefault="006B068F" w:rsidP="006B068F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мониторинга поставок и продаж товара в группе компаний в 1С.</w:t>
      </w:r>
    </w:p>
    <w:p w:rsidR="006B068F" w:rsidRPr="006B068F" w:rsidRDefault="006B068F" w:rsidP="006B068F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учета работ по обслуживанию вычислительной техники в компании в 1С.</w:t>
      </w:r>
    </w:p>
    <w:p w:rsidR="006B068F" w:rsidRPr="006B068F" w:rsidRDefault="006B068F" w:rsidP="006B068F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АИС учета оборудования для городской поликлиники в 1С.</w:t>
      </w:r>
    </w:p>
    <w:p w:rsidR="006B068F" w:rsidRPr="006B068F" w:rsidRDefault="006B068F" w:rsidP="006B068F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учета услуг в сфере ЖКХ в среде 1С</w:t>
      </w:r>
      <w:proofErr w:type="gramStart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:П</w:t>
      </w:r>
      <w:proofErr w:type="gramEnd"/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редприятие.</w:t>
      </w:r>
    </w:p>
    <w:p w:rsidR="006B068F" w:rsidRPr="006B068F" w:rsidRDefault="006B068F" w:rsidP="006B068F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подсистемы учета медицинских услуг и рецептов для аптечной организации в 1С.</w:t>
      </w:r>
    </w:p>
    <w:p w:rsidR="006B068F" w:rsidRPr="006B068F" w:rsidRDefault="006B068F" w:rsidP="006B068F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Автоматизация учета питания и складских запасов в образовательном учр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ждении на базе 1С.</w:t>
      </w:r>
    </w:p>
    <w:p w:rsidR="006B068F" w:rsidRPr="006B068F" w:rsidRDefault="006B068F" w:rsidP="006B068F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6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АРМ диспетчера транспортной компании на платформе 1С.</w:t>
      </w:r>
    </w:p>
    <w:p w:rsidR="00C07C7A" w:rsidRPr="00C07C7A" w:rsidRDefault="00C07C7A" w:rsidP="00F53A5F">
      <w:pPr>
        <w:spacing w:before="480" w:after="4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DF1" w:rsidRDefault="001F6DF1">
      <w:pP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br w:type="page"/>
      </w:r>
    </w:p>
    <w:p w:rsidR="00C07C7A" w:rsidRPr="00C07C7A" w:rsidRDefault="00C07C7A" w:rsidP="00F53A5F">
      <w:pPr>
        <w:shd w:val="clear" w:color="auto" w:fill="FFFFFF"/>
        <w:spacing w:before="480" w:after="240"/>
        <w:jc w:val="center"/>
        <w:outlineLvl w:val="1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bookmarkStart w:id="23" w:name="_Toc232346855"/>
      <w:r w:rsidRPr="00C07C7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 xml:space="preserve">ПРИЛОЖЕНИЕ 7. </w:t>
      </w:r>
      <w:r w:rsidR="00494037" w:rsidRPr="00C07C7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Примерные планы выпускных квалификационных работ</w:t>
      </w:r>
      <w:bookmarkEnd w:id="23"/>
      <w:r w:rsidR="00494037" w:rsidRPr="00C07C7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</w:p>
    <w:p w:rsidR="00C07C7A" w:rsidRPr="00C07C7A" w:rsidRDefault="001F6DF1" w:rsidP="001F6DF1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 ВКР по теме</w:t>
      </w:r>
      <w:r w:rsidR="00C07C7A"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 «Автоматизация складского учета на предприятии оптовой торговли в среде 1С</w:t>
      </w:r>
      <w:proofErr w:type="gramStart"/>
      <w:r w:rsidR="00C07C7A"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:П</w:t>
      </w:r>
      <w:proofErr w:type="gramEnd"/>
      <w:r w:rsidR="00C07C7A"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редприятие 8.3»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Введение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Глава 1. Теоретические основы автоматизации складского учета</w:t>
      </w:r>
    </w:p>
    <w:p w:rsidR="00C07C7A" w:rsidRPr="00C07C7A" w:rsidRDefault="00C07C7A" w:rsidP="00F53A5F">
      <w:pPr>
        <w:numPr>
          <w:ilvl w:val="0"/>
          <w:numId w:val="16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1.1. Понятие, цели и задачи складского учета на оптовом предприятии</w:t>
      </w:r>
    </w:p>
    <w:p w:rsidR="00C07C7A" w:rsidRPr="00C07C7A" w:rsidRDefault="00C07C7A" w:rsidP="00F53A5F">
      <w:pPr>
        <w:numPr>
          <w:ilvl w:val="0"/>
          <w:numId w:val="16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1.2. Обзор программных продуктов для автоматизации склада</w:t>
      </w:r>
    </w:p>
    <w:p w:rsidR="00C07C7A" w:rsidRPr="00C07C7A" w:rsidRDefault="00C07C7A" w:rsidP="00F53A5F">
      <w:pPr>
        <w:numPr>
          <w:ilvl w:val="0"/>
          <w:numId w:val="16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1.3. Обоснование выбора платформы 1С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:П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редприятие 8.3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Глава 2. Анализ деятельности предприятия ООО «Альфа» и постановка задачи</w:t>
      </w:r>
    </w:p>
    <w:p w:rsidR="00C07C7A" w:rsidRPr="00C07C7A" w:rsidRDefault="00C07C7A" w:rsidP="00F53A5F">
      <w:pPr>
        <w:numPr>
          <w:ilvl w:val="0"/>
          <w:numId w:val="17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2.1. Организационно-экономическая характеристик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ООО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«Альфа»</w:t>
      </w:r>
    </w:p>
    <w:p w:rsidR="00C07C7A" w:rsidRPr="00C07C7A" w:rsidRDefault="00C07C7A" w:rsidP="00F53A5F">
      <w:pPr>
        <w:numPr>
          <w:ilvl w:val="0"/>
          <w:numId w:val="17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2.2. Анализ существующей системы складского учета</w:t>
      </w:r>
    </w:p>
    <w:p w:rsidR="00C07C7A" w:rsidRPr="00C07C7A" w:rsidRDefault="00C07C7A" w:rsidP="00F53A5F">
      <w:pPr>
        <w:numPr>
          <w:ilvl w:val="0"/>
          <w:numId w:val="17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2.3. Выявление недостатков и требования к автоматизированной системе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Глава 3. Разработка информационной системы учета товаров</w:t>
      </w:r>
    </w:p>
    <w:p w:rsidR="00C07C7A" w:rsidRPr="00C07C7A" w:rsidRDefault="00C07C7A" w:rsidP="00F53A5F">
      <w:pPr>
        <w:numPr>
          <w:ilvl w:val="0"/>
          <w:numId w:val="18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3.1. Проектирование конфигурации: справочники, документы, регистры</w:t>
      </w:r>
    </w:p>
    <w:p w:rsidR="00C07C7A" w:rsidRPr="00C07C7A" w:rsidRDefault="00C07C7A" w:rsidP="00F53A5F">
      <w:pPr>
        <w:numPr>
          <w:ilvl w:val="0"/>
          <w:numId w:val="18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3.2. Реализация документов прихода, расхода и инвентаризации</w:t>
      </w:r>
    </w:p>
    <w:p w:rsidR="00C07C7A" w:rsidRPr="00C07C7A" w:rsidRDefault="00C07C7A" w:rsidP="00F53A5F">
      <w:pPr>
        <w:numPr>
          <w:ilvl w:val="0"/>
          <w:numId w:val="18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3.3. Разработка отчетов (остатки, движение товаров, оборотная ведомость)</w:t>
      </w:r>
    </w:p>
    <w:p w:rsidR="00C07C7A" w:rsidRPr="00C07C7A" w:rsidRDefault="00C07C7A" w:rsidP="00F53A5F">
      <w:pPr>
        <w:numPr>
          <w:ilvl w:val="0"/>
          <w:numId w:val="18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3.4. Экономическая эффективность внедрения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Заключение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Список использованных источников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Приложения</w:t>
      </w:r>
    </w:p>
    <w:p w:rsidR="00C07C7A" w:rsidRPr="00C07C7A" w:rsidRDefault="00C07C7A" w:rsidP="001F6DF1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 ВКР по теме</w:t>
      </w:r>
      <w:proofErr w:type="gramStart"/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:</w:t>
      </w:r>
      <w:proofErr w:type="gramEnd"/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«Разработка подсистемы учета взаиморасчетов с контрагентами в 1С</w:t>
      </w:r>
      <w:proofErr w:type="gramStart"/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:П</w:t>
      </w:r>
      <w:proofErr w:type="gramEnd"/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редприятие 8.3»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Введение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Глава 1. Теоретические аспекты учета взаиморасчетов</w:t>
      </w:r>
    </w:p>
    <w:p w:rsidR="00C07C7A" w:rsidRPr="00C07C7A" w:rsidRDefault="00C07C7A" w:rsidP="00F53A5F">
      <w:pPr>
        <w:numPr>
          <w:ilvl w:val="0"/>
          <w:numId w:val="19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1.1. Нормативно-правовая база учета дебиторской и кредиторской задолже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ности</w:t>
      </w:r>
    </w:p>
    <w:p w:rsidR="00C07C7A" w:rsidRPr="00C07C7A" w:rsidRDefault="00C07C7A" w:rsidP="00F53A5F">
      <w:pPr>
        <w:numPr>
          <w:ilvl w:val="0"/>
          <w:numId w:val="19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1.2. Обзор существующих решений для автоматизации взаиморасчетов</w:t>
      </w:r>
    </w:p>
    <w:p w:rsidR="00C07C7A" w:rsidRPr="00C07C7A" w:rsidRDefault="00C07C7A" w:rsidP="00F53A5F">
      <w:pPr>
        <w:numPr>
          <w:ilvl w:val="0"/>
          <w:numId w:val="19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1.3. Возможности платформы 1С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:П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редприятие для учета взаиморасчетов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Глава 2. Анализ учета взаиморасчетов на предприятии</w:t>
      </w:r>
    </w:p>
    <w:p w:rsidR="00C07C7A" w:rsidRPr="00C07C7A" w:rsidRDefault="00C07C7A" w:rsidP="00F53A5F">
      <w:pPr>
        <w:numPr>
          <w:ilvl w:val="0"/>
          <w:numId w:val="20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2.1. Организационно-экономическая характеристика предприятия</w:t>
      </w:r>
    </w:p>
    <w:p w:rsidR="00C07C7A" w:rsidRPr="00C07C7A" w:rsidRDefault="00C07C7A" w:rsidP="00F53A5F">
      <w:pPr>
        <w:numPr>
          <w:ilvl w:val="0"/>
          <w:numId w:val="20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2.2. Анализ существующей системы учета расчетов с контрагентами</w:t>
      </w:r>
    </w:p>
    <w:p w:rsidR="00C07C7A" w:rsidRPr="00C07C7A" w:rsidRDefault="00C07C7A" w:rsidP="00F53A5F">
      <w:pPr>
        <w:numPr>
          <w:ilvl w:val="0"/>
          <w:numId w:val="20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2.3. Постановка задачи на автоматизацию взаиморасчетов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Глава 3. Проектирование и реализация подсистемы учета взаиморасч</w:t>
      </w: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тов</w:t>
      </w:r>
    </w:p>
    <w:p w:rsidR="00C07C7A" w:rsidRPr="00C07C7A" w:rsidRDefault="00C07C7A" w:rsidP="00F53A5F">
      <w:pPr>
        <w:numPr>
          <w:ilvl w:val="0"/>
          <w:numId w:val="21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3.1. Проектирование регистров накопления и документов</w:t>
      </w:r>
    </w:p>
    <w:p w:rsidR="00C07C7A" w:rsidRPr="00C07C7A" w:rsidRDefault="00C07C7A" w:rsidP="00F53A5F">
      <w:pPr>
        <w:numPr>
          <w:ilvl w:val="0"/>
          <w:numId w:val="21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3.2. Реализация алгоритмов контроля дебиторской задолженности</w:t>
      </w:r>
    </w:p>
    <w:p w:rsidR="00C07C7A" w:rsidRPr="00C07C7A" w:rsidRDefault="00C07C7A" w:rsidP="00F53A5F">
      <w:pPr>
        <w:numPr>
          <w:ilvl w:val="0"/>
          <w:numId w:val="21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3.3. Разработка отчетов (акт сверки, ведомость расчетов)</w:t>
      </w:r>
    </w:p>
    <w:p w:rsidR="00C07C7A" w:rsidRPr="00C07C7A" w:rsidRDefault="00C07C7A" w:rsidP="00F53A5F">
      <w:pPr>
        <w:numPr>
          <w:ilvl w:val="0"/>
          <w:numId w:val="21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3.4. Расчет экономической эффективности автоматизации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Заключение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Список использованных источников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Приложения</w:t>
      </w:r>
    </w:p>
    <w:p w:rsidR="00C07C7A" w:rsidRPr="00C07C7A" w:rsidRDefault="001F6DF1" w:rsidP="001F6DF1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 ВКР по теме</w:t>
      </w:r>
      <w:r w:rsidR="00C07C7A"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 «Интеграция 1С с веб-сайтом организации для авт</w:t>
      </w:r>
      <w:r w:rsidR="00C07C7A"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</w:t>
      </w:r>
      <w:r w:rsidR="00C07C7A"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матической загрузки заказов»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Введение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Глава 1. Анализ систем интеграции </w:t>
      </w:r>
      <w:proofErr w:type="gramStart"/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интернет-магазина</w:t>
      </w:r>
      <w:proofErr w:type="gramEnd"/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 учетной сист</w:t>
      </w: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</w:t>
      </w: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мы</w:t>
      </w:r>
    </w:p>
    <w:p w:rsidR="00C07C7A" w:rsidRPr="00C07C7A" w:rsidRDefault="00C07C7A" w:rsidP="00F53A5F">
      <w:pPr>
        <w:numPr>
          <w:ilvl w:val="0"/>
          <w:numId w:val="22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1.1. Способы интеграции веб-сайтов с учетными системами (API, обмен файлами)</w:t>
      </w:r>
    </w:p>
    <w:p w:rsidR="00C07C7A" w:rsidRPr="00C07C7A" w:rsidRDefault="00C07C7A" w:rsidP="00F53A5F">
      <w:pPr>
        <w:numPr>
          <w:ilvl w:val="0"/>
          <w:numId w:val="22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1.2. Обзор типовых решений: 1С-Битрикс, </w:t>
      </w:r>
      <w:proofErr w:type="spell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CommerceML</w:t>
      </w:r>
      <w:proofErr w:type="spell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REST API</w:t>
      </w:r>
    </w:p>
    <w:p w:rsidR="00C07C7A" w:rsidRPr="00C07C7A" w:rsidRDefault="00C07C7A" w:rsidP="00F53A5F">
      <w:pPr>
        <w:numPr>
          <w:ilvl w:val="0"/>
          <w:numId w:val="22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1.3. Выбор технологии интеграции для 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интернет-магазина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организации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Глава 2. Анализ деятельности организации и ее </w:t>
      </w:r>
      <w:proofErr w:type="gramStart"/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интернет-магазина</w:t>
      </w:r>
      <w:proofErr w:type="gramEnd"/>
    </w:p>
    <w:p w:rsidR="00C07C7A" w:rsidRPr="00C07C7A" w:rsidRDefault="00C07C7A" w:rsidP="00F53A5F">
      <w:pPr>
        <w:numPr>
          <w:ilvl w:val="0"/>
          <w:numId w:val="23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2.1. Характеристика объекта исследования и его онлайн-торговли</w:t>
      </w:r>
    </w:p>
    <w:p w:rsidR="00C07C7A" w:rsidRPr="00C07C7A" w:rsidRDefault="00C07C7A" w:rsidP="00F53A5F">
      <w:pPr>
        <w:numPr>
          <w:ilvl w:val="0"/>
          <w:numId w:val="23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2.2. Анализ существующего процесса обработки заказов</w:t>
      </w:r>
    </w:p>
    <w:p w:rsidR="00C07C7A" w:rsidRPr="00C07C7A" w:rsidRDefault="00C07C7A" w:rsidP="00F53A5F">
      <w:pPr>
        <w:numPr>
          <w:ilvl w:val="0"/>
          <w:numId w:val="23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2.3. Требования к системе интеграции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Глава 3. Разработка и внедрение модуля интеграции</w:t>
      </w:r>
    </w:p>
    <w:p w:rsidR="00C07C7A" w:rsidRPr="00C07C7A" w:rsidRDefault="00C07C7A" w:rsidP="00F53A5F">
      <w:pPr>
        <w:numPr>
          <w:ilvl w:val="0"/>
          <w:numId w:val="24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3.1. Проектирование структуры обмена данными (заказы, номенклатура, цены)</w:t>
      </w:r>
    </w:p>
    <w:p w:rsidR="00C07C7A" w:rsidRPr="00C07C7A" w:rsidRDefault="00C07C7A" w:rsidP="00F53A5F">
      <w:pPr>
        <w:numPr>
          <w:ilvl w:val="0"/>
          <w:numId w:val="24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3.2. Реализация обмена с сайтом на платформе 1С</w:t>
      </w:r>
      <w:proofErr w:type="gramStart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:П</w:t>
      </w:r>
      <w:proofErr w:type="gramEnd"/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редприятие</w:t>
      </w:r>
    </w:p>
    <w:p w:rsidR="00C07C7A" w:rsidRPr="00C07C7A" w:rsidRDefault="00C07C7A" w:rsidP="00F53A5F">
      <w:pPr>
        <w:numPr>
          <w:ilvl w:val="0"/>
          <w:numId w:val="24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3.3. Тестирование интеграции и обработка ошибок</w:t>
      </w:r>
    </w:p>
    <w:p w:rsidR="00C07C7A" w:rsidRPr="00C07C7A" w:rsidRDefault="00C07C7A" w:rsidP="00F53A5F">
      <w:pPr>
        <w:numPr>
          <w:ilvl w:val="0"/>
          <w:numId w:val="24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3.4. Экономическая эффективность автоматизации обработки заказов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Заключение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Список использованных источников</w:t>
      </w:r>
    </w:p>
    <w:p w:rsidR="00C07C7A" w:rsidRPr="00C07C7A" w:rsidRDefault="00C07C7A" w:rsidP="00F53A5F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7C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Приложения</w:t>
      </w:r>
    </w:p>
    <w:p w:rsidR="00494037" w:rsidRDefault="004940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94037" w:rsidRPr="00494037" w:rsidRDefault="00494037" w:rsidP="00494037">
      <w:pPr>
        <w:pStyle w:val="2"/>
        <w:jc w:val="right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eastAsia="ru-RU"/>
        </w:rPr>
      </w:pPr>
      <w:bookmarkStart w:id="24" w:name="_Toc232346856"/>
      <w:bookmarkStart w:id="25" w:name="_Toc229976157"/>
      <w:r w:rsidRPr="00494037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eastAsia="ru-RU"/>
        </w:rPr>
        <w:lastRenderedPageBreak/>
        <w:t>ПРИЛОЖЕНИЕ 8.  Список литературы  (Образец)</w:t>
      </w:r>
      <w:bookmarkEnd w:id="24"/>
    </w:p>
    <w:p w:rsidR="00494037" w:rsidRPr="00494037" w:rsidRDefault="00494037" w:rsidP="00494037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940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ИСПОЛЬЗОВАННОЙ ЛИТЕРАТУРЫ</w:t>
      </w:r>
      <w:bookmarkEnd w:id="25"/>
    </w:p>
    <w:p w:rsidR="00494037" w:rsidRPr="00341727" w:rsidRDefault="00494037" w:rsidP="00494037">
      <w:pPr>
        <w:spacing w:after="0"/>
        <w:ind w:left="-29" w:firstLine="72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417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Нормативно-правовые акты</w:t>
      </w:r>
    </w:p>
    <w:p w:rsidR="00494037" w:rsidRPr="00341727" w:rsidRDefault="00494037" w:rsidP="00494037">
      <w:pPr>
        <w:numPr>
          <w:ilvl w:val="0"/>
          <w:numId w:val="36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 34.601–90. Информационная технология. Комплекс стандартов на автомат</w:t>
      </w: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зированные системы. Автоматизированные системы. Стадии создания. – </w:t>
      </w: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01.01.1992. – М.: Издательство стандартов, 1990.</w:t>
      </w:r>
    </w:p>
    <w:p w:rsidR="00494037" w:rsidRPr="00341727" w:rsidRDefault="00494037" w:rsidP="00494037">
      <w:pPr>
        <w:numPr>
          <w:ilvl w:val="0"/>
          <w:numId w:val="36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 34.602–89. Информационная технология. Комплекс стандартов на автомат</w:t>
      </w: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зированные системы. Техническое задание на создание автоматизированной сист</w:t>
      </w: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мы. – </w:t>
      </w: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01.01.1990. – М.: Издательство стандартов, 1989.</w:t>
      </w:r>
    </w:p>
    <w:p w:rsidR="00494037" w:rsidRPr="00341727" w:rsidRDefault="00494037" w:rsidP="00494037">
      <w:pPr>
        <w:numPr>
          <w:ilvl w:val="0"/>
          <w:numId w:val="36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РД 50-34.698–90. Автоматизированные системы. Требования к содержанию док</w:t>
      </w: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ментов. – М.: Госстандарт СССР, 1990.</w:t>
      </w:r>
    </w:p>
    <w:p w:rsidR="00494037" w:rsidRPr="00341727" w:rsidRDefault="00494037" w:rsidP="00494037">
      <w:pPr>
        <w:spacing w:after="0"/>
        <w:ind w:left="72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417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Печатные издания (книги и статьи)</w:t>
      </w:r>
    </w:p>
    <w:p w:rsidR="00494037" w:rsidRPr="00341727" w:rsidRDefault="00494037" w:rsidP="00494037">
      <w:pPr>
        <w:numPr>
          <w:ilvl w:val="0"/>
          <w:numId w:val="36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Аверин, А. В. Основы управления проектами / А. В. Аверин, В. В. </w:t>
      </w: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Жидиков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И. В. Корнева [и др.]</w:t>
      </w:r>
      <w:proofErr w:type="gram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;</w:t>
      </w:r>
      <w:proofErr w:type="gram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 ред. С. А. Полевого. – М.</w:t>
      </w:r>
      <w:proofErr w:type="gram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КноРус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2020. – 258 с.</w:t>
      </w:r>
    </w:p>
    <w:p w:rsidR="00494037" w:rsidRPr="00341727" w:rsidRDefault="00494037" w:rsidP="00494037">
      <w:pPr>
        <w:numPr>
          <w:ilvl w:val="0"/>
          <w:numId w:val="36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Бедердинова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О. И. Автоматизированное управление IT-проектами</w:t>
      </w:r>
      <w:proofErr w:type="gram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учебное пос</w:t>
      </w: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бие / О. И. </w:t>
      </w: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Бедердинова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Ю. А. </w:t>
      </w: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Водовозова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М.</w:t>
      </w:r>
      <w:proofErr w:type="gram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ИНФРА-М, 2021. – 92 с.</w:t>
      </w:r>
    </w:p>
    <w:p w:rsidR="00494037" w:rsidRPr="00341727" w:rsidRDefault="00494037" w:rsidP="00494037">
      <w:pPr>
        <w:numPr>
          <w:ilvl w:val="0"/>
          <w:numId w:val="36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Зуб, А. Т. Управление проектами</w:t>
      </w:r>
      <w:proofErr w:type="gram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учебник и практикум для вузов / А. Т. Зуб. – М.</w:t>
      </w:r>
      <w:proofErr w:type="gram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Издательство </w:t>
      </w: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2021. – 422 с.</w:t>
      </w:r>
    </w:p>
    <w:p w:rsidR="00494037" w:rsidRPr="00341727" w:rsidRDefault="00494037" w:rsidP="00494037">
      <w:pPr>
        <w:numPr>
          <w:ilvl w:val="0"/>
          <w:numId w:val="36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Вигерс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К. Разработка требований к программному обеспечению / К. </w:t>
      </w: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Вигерс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Дж. Битти. – 3-е изд., доп. – М.: Русская редакция, 2014. – 736 с.</w:t>
      </w:r>
    </w:p>
    <w:p w:rsidR="00494037" w:rsidRPr="00341727" w:rsidRDefault="00494037" w:rsidP="00494037">
      <w:pPr>
        <w:numPr>
          <w:ilvl w:val="0"/>
          <w:numId w:val="36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Ларман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К. Применение UML и шаблонов проектирования / К. </w:t>
      </w: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Ларман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2-е изд. – М.: Издательский дом «Вильямс», 2004. – 624 с.</w:t>
      </w:r>
    </w:p>
    <w:p w:rsidR="00494037" w:rsidRPr="00341727" w:rsidRDefault="00494037" w:rsidP="00494037">
      <w:pPr>
        <w:numPr>
          <w:ilvl w:val="0"/>
          <w:numId w:val="36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Магомедов А.М. Цифровая платформа - инструмент новой формы кооперирования в сельском хозяйстве региона // Экономика и управление: проблемы, решения. 2025. Т. 1. № 11 (164). С. 194-203.</w:t>
      </w:r>
    </w:p>
    <w:p w:rsidR="00494037" w:rsidRPr="00341727" w:rsidRDefault="00494037" w:rsidP="00494037">
      <w:pPr>
        <w:numPr>
          <w:ilvl w:val="0"/>
          <w:numId w:val="36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Максимчук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Р. А. UML для простых смертных / Р. А. </w:t>
      </w: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Максимчук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Э. Дж. </w:t>
      </w: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Нейбург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пер. с англ. М. Ц. </w:t>
      </w: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Гарелик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науч. ред. А. Головко. – М.: Лори, 2024. – ISBN 978-5-85582-434-6.</w:t>
      </w:r>
    </w:p>
    <w:p w:rsidR="00494037" w:rsidRPr="00341727" w:rsidRDefault="00494037" w:rsidP="00494037">
      <w:pPr>
        <w:numPr>
          <w:ilvl w:val="0"/>
          <w:numId w:val="36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Наролина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Т. С. Технико-экономическое обоснование проектов: учебное пособие / Т. С. </w:t>
      </w: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Наролина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Воронеж: ВГТУ, 2019. – 197 с.</w:t>
      </w:r>
    </w:p>
    <w:p w:rsidR="00494037" w:rsidRPr="00341727" w:rsidRDefault="00494037" w:rsidP="00494037">
      <w:pPr>
        <w:numPr>
          <w:ilvl w:val="0"/>
          <w:numId w:val="36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Рабаданов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М.Х., Магомедов А.М., </w:t>
      </w:r>
      <w:proofErr w:type="spell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Камилов</w:t>
      </w:r>
      <w:proofErr w:type="spell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М.К.Б. Региональные аспекты цифр</w:t>
      </w: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визации экономики (на примере Республики Дагестан) // Региональные аспекты социальной политики. 2022. № 24. С. 7-18.</w:t>
      </w:r>
    </w:p>
    <w:p w:rsidR="00494037" w:rsidRPr="00341727" w:rsidRDefault="00494037" w:rsidP="00494037">
      <w:pPr>
        <w:numPr>
          <w:ilvl w:val="0"/>
          <w:numId w:val="36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Радченко, М. Г. 1С</w:t>
      </w:r>
      <w:proofErr w:type="gram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:П</w:t>
      </w:r>
      <w:proofErr w:type="gram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редприятие 8.3. Практическое пособие разработчика / М. Г. Радченко. – М.: ООО «1С-Паблишинг», 2021. – 480 с.</w:t>
      </w:r>
    </w:p>
    <w:p w:rsidR="00494037" w:rsidRPr="00341727" w:rsidRDefault="00494037" w:rsidP="00494037">
      <w:pPr>
        <w:numPr>
          <w:ilvl w:val="0"/>
          <w:numId w:val="36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Хрусталев, Е. Ю. Разработка прикладных решений на платформе 1С</w:t>
      </w:r>
      <w:proofErr w:type="gram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:П</w:t>
      </w:r>
      <w:proofErr w:type="gram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редприятие 8.3 : учебное пособие / Е. Ю. Хрусталев. – М.: БХВ-Петербург, 2020. – 416 с.</w:t>
      </w:r>
    </w:p>
    <w:p w:rsidR="00494037" w:rsidRPr="00341727" w:rsidRDefault="00494037" w:rsidP="00494037">
      <w:pPr>
        <w:spacing w:after="0"/>
        <w:ind w:left="72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417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Электронные ресурсы</w:t>
      </w:r>
    </w:p>
    <w:p w:rsidR="00494037" w:rsidRPr="00341727" w:rsidRDefault="00494037" w:rsidP="00494037">
      <w:pPr>
        <w:numPr>
          <w:ilvl w:val="0"/>
          <w:numId w:val="36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Магомедов, А. М. Встроенный язык программирования 1С</w:t>
      </w:r>
      <w:proofErr w:type="gramStart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:П</w:t>
      </w:r>
      <w:proofErr w:type="gramEnd"/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редприятие [Эле</w:t>
      </w: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тронный ресурс] : онлайн-курс. – Режим дост</w:t>
      </w: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па: </w:t>
      </w:r>
      <w:hyperlink r:id="rId17" w:tgtFrame="_blank" w:history="1">
        <w:r w:rsidRPr="0034172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https://stepik.org/course/228003/info</w:t>
        </w:r>
      </w:hyperlink>
      <w:r w:rsidRPr="00341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(дата обращения: 18.05.2026).</w:t>
      </w:r>
    </w:p>
    <w:p w:rsidR="00494037" w:rsidRDefault="00494037" w:rsidP="00F53A5F">
      <w:pPr>
        <w:numPr>
          <w:ilvl w:val="0"/>
          <w:numId w:val="36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4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Фирма «1С». Официальная документация по платформе 1С</w:t>
      </w:r>
      <w:proofErr w:type="gramStart"/>
      <w:r w:rsidRPr="00494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:П</w:t>
      </w:r>
      <w:proofErr w:type="gramEnd"/>
      <w:r w:rsidRPr="00494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редприятие 8.3 [Электронный ресурс]. – Режим доступа: </w:t>
      </w:r>
      <w:hyperlink r:id="rId18" w:tgtFrame="_blank" w:history="1">
        <w:r w:rsidRPr="004940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https://its.1c.ru</w:t>
        </w:r>
      </w:hyperlink>
      <w:r w:rsidRPr="00494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(дата обращения: 18.05.2026).</w:t>
      </w:r>
    </w:p>
    <w:p w:rsidR="00494037" w:rsidRDefault="0049403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DA3F43" w:rsidRPr="00494037" w:rsidRDefault="00494037" w:rsidP="00494037">
      <w:pPr>
        <w:pStyle w:val="2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6" w:name="_Toc232346857"/>
      <w:r w:rsidRPr="00494037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 9. Чек-лист для проверки оформления ВКР</w:t>
      </w:r>
      <w:bookmarkEnd w:id="26"/>
    </w:p>
    <w:p w:rsidR="00494037" w:rsidRDefault="00494037" w:rsidP="00494037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94037" w:rsidRPr="002948AC" w:rsidRDefault="00494037" w:rsidP="00494037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ЧЕК-ЛИСТ ПРОВЕРКИ ОФОРМЛЕНИЯ ВЫПУСКНОЙ КВАЛИФИКАЦИОННОЙ РАБОТЫ</w:t>
      </w:r>
    </w:p>
    <w:p w:rsidR="00494037" w:rsidRPr="002948AC" w:rsidRDefault="00494037" w:rsidP="00494037">
      <w:pPr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Направление:</w:t>
      </w:r>
      <w:r w:rsidRPr="002948A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09.03.03 «Прикладная информатика»</w:t>
      </w:r>
      <w:r w:rsidRPr="002948A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Профиль:</w:t>
      </w:r>
      <w:r w:rsidRPr="002948A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«Прикладная информатика в экономике»</w:t>
      </w:r>
      <w:r w:rsidRPr="002948A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Студент:</w:t>
      </w:r>
      <w:r w:rsidRPr="002948A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</w:t>
      </w:r>
      <w:r w:rsidRPr="002948A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Проверяющий:</w:t>
      </w:r>
      <w:r w:rsidRPr="002948A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</w:t>
      </w:r>
      <w:r w:rsidRPr="002948A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Дата проверки:</w:t>
      </w:r>
      <w:r w:rsidRPr="002948A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2948AC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 xml:space="preserve">      </w:t>
      </w:r>
      <w:r w:rsidRPr="002948AC">
        <w:rPr>
          <w:rFonts w:ascii="Times New Roman" w:eastAsia="Times New Roman" w:hAnsi="Times New Roman" w:cs="Times New Roman"/>
          <w:b/>
          <w:bCs/>
          <w:iCs/>
          <w:color w:val="0F1115"/>
          <w:sz w:val="24"/>
          <w:szCs w:val="24"/>
          <w:lang w:eastAsia="ru-RU"/>
        </w:rPr>
        <w:t>» __________ 20</w:t>
      </w:r>
      <w:r w:rsidRPr="00CB58CF">
        <w:rPr>
          <w:rFonts w:ascii="Times New Roman" w:eastAsia="Times New Roman" w:hAnsi="Times New Roman" w:cs="Times New Roman"/>
          <w:b/>
          <w:bCs/>
          <w:iCs/>
          <w:color w:val="0F1115"/>
          <w:sz w:val="24"/>
          <w:szCs w:val="24"/>
          <w:lang w:eastAsia="ru-RU"/>
        </w:rPr>
        <w:t xml:space="preserve">  </w:t>
      </w:r>
      <w:r w:rsidRPr="002948AC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 г.</w:t>
      </w:r>
    </w:p>
    <w:p w:rsidR="00494037" w:rsidRPr="002948AC" w:rsidRDefault="00494037" w:rsidP="00494037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ОБЩИЕ ТРЕБОВАНИЯ К ОФОРМЛЕНИЮ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0"/>
        <w:gridCol w:w="2315"/>
        <w:gridCol w:w="3936"/>
        <w:gridCol w:w="2687"/>
      </w:tblGrid>
      <w:tr w:rsidR="00494037" w:rsidRPr="002948AC" w:rsidTr="00494037">
        <w:trPr>
          <w:tblHeader/>
        </w:trPr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Объект прове</w:t>
            </w:r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Краткое описание требований (по методичке ДГУ)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Отметка (Да</w:t>
            </w:r>
            <w:proofErr w:type="gramStart"/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/Н</w:t>
            </w:r>
            <w:proofErr w:type="gramEnd"/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ет/Частично)</w:t>
            </w: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работы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50–80 страниц основного текста (без приложений)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Переплет и нос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в твердом переплете + USB-накопитель 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бумаги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(210 × 297 мм), печать на 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стороне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 страницы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Левое – 30 мм, правое – 15 мм, верхнее – 20 мм, нижнее – 20 мм</w:t>
            </w:r>
            <w:proofErr w:type="gramEnd"/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Нумерация стр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ниц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Сквозная</w:t>
            </w:r>
            <w:proofErr w:type="gram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арабскими цифрами, внизу по центру. Титульный лист без номера (особый колонтитул для первой страницы)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Шрифт основн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текста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Times</w:t>
            </w:r>
            <w:proofErr w:type="spell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New</w:t>
            </w:r>
            <w:proofErr w:type="spell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Roman</w:t>
            </w:r>
            <w:proofErr w:type="spell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14 </w:t>
            </w:r>
            <w:proofErr w:type="spell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Межстрочный интервал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Полуторный (1,5)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Выравнивание текста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ширине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Абзацный отступ (красная строка)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 см (одинаковый по всему тексту)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 не в таблицах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Расстановка п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реносов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Автоматическая (разрешена). В заголовках, названиях рису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ков/таблиц – не допускается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1.11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Сокращения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общепринятые (т.е., т.к., т.п., т.д., др.) либо с расшифро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 при первом упоминании</w:t>
            </w:r>
            <w:proofErr w:type="gramEnd"/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ц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 и ссылок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квадратных скобках: [12, c. 24]. Ссылки не внизу страницы. Цитаты – в кавычка</w:t>
            </w: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х-</w:t>
            </w:r>
            <w:proofErr w:type="gram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«елочках»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4037" w:rsidRPr="002948AC" w:rsidRDefault="00494037" w:rsidP="00494037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2. ТИТУЛЬНЫЙ ЛИСТ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0"/>
        <w:gridCol w:w="2502"/>
        <w:gridCol w:w="5005"/>
        <w:gridCol w:w="1431"/>
      </w:tblGrid>
      <w:tr w:rsidR="00494037" w:rsidRPr="002948AC" w:rsidTr="00494037">
        <w:trPr>
          <w:tblHeader/>
        </w:trPr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Объект проверки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Краткое описание требований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Отметка</w:t>
            </w: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нистерства и вуза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 РФ, ФГБОУ ВО «ДАГ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СТАНСКИЙ ГОСУДАРСТВЕННЫЙ УНИВЕРСИТЕТ»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Факультет и к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федра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Факультет информатики и информацио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технологий, кафедра прикладной и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форматики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работы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«ВЫПУСКНАЯ КВАЛИФИКАЦИОННАЯ РАБОТА БАКАЛАВРА»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и профиль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09.03.03 – Прикладная информатика, пр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филь «Прикладная информатика в экон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мике»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студе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курс очного обучения, фамилия, имя, 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чество полностью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работы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 приказу и заданию, без к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вычек, без сокращений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Научный руков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дитель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Должность, ученая степень, звание, И.О. Фамилия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Рецензент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Должность, ученая степень, звание, И.О. Фамилия (или место для заполнения)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Гриф допуска к защите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(должность, звание, И.О. Фамилия), подпись, дата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2.10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и год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Махачкала – 2026 (год соответствует </w:t>
            </w: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щему</w:t>
            </w:r>
            <w:proofErr w:type="gram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4037" w:rsidRPr="002948AC" w:rsidRDefault="00494037" w:rsidP="00494037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</w:t>
      </w: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ОГЛАВЛЕНИЕ (СОДЕРЖАНИЕ)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2829"/>
        <w:gridCol w:w="4856"/>
        <w:gridCol w:w="1431"/>
      </w:tblGrid>
      <w:tr w:rsidR="00494037" w:rsidRPr="002948AC" w:rsidTr="00494037">
        <w:trPr>
          <w:tblHeader/>
        </w:trPr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Объект проверки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Краткое описание требований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Отметка</w:t>
            </w: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оглавления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Присутствует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автособираемое</w:t>
            </w:r>
            <w:proofErr w:type="spellEnd"/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Заголовки разделов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Точно повторяют заголовки в тексте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соответствующих страницах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Ступени рубрикации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Смещение на 3–5 знаков для подразделов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Заголовки без точки в конце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заголовки без точки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Указаны все стру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турные элементы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Введение, главы (1,2,3), параграфы, з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ключение, список источников, прилож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Номера страниц соо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ветствуют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Соответствуют фактическому располож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нию в тексте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4037" w:rsidRPr="002948AC" w:rsidRDefault="00494037" w:rsidP="00494037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</w:t>
      </w: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ВВЕДЕНИЕ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2705"/>
        <w:gridCol w:w="4980"/>
        <w:gridCol w:w="1431"/>
      </w:tblGrid>
      <w:tr w:rsidR="00494037" w:rsidRPr="002948AC" w:rsidTr="00494037">
        <w:trPr>
          <w:tblHeader/>
        </w:trPr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Объект проверки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Краткое описание требований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Отметка</w:t>
            </w: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Актуальность темы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Обоснована (почему важна автоматизация)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разработа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Указаны ученые, занимавшиеся проблемой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исследования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Сформулирован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исследов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Сформулирован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работы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Сформулирована (разработка / автоматиз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 / проектирование)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работы (3–5)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Сформулированы</w:t>
            </w:r>
            <w:proofErr w:type="gram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соответствуют главам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исследов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Перечислены</w:t>
            </w:r>
            <w:proofErr w:type="gram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(анализ, моделирование, пр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граммирование и т.д.)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знач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мость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Указана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работы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Описана</w:t>
            </w:r>
            <w:proofErr w:type="gram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(введение,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главы, заключение и т.д.)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4037" w:rsidRPr="002948AC" w:rsidRDefault="00494037" w:rsidP="00494037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</w:t>
      </w: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ОСНОВНАЯ ЧАСТЬ (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2-</w:t>
      </w: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 ГЛАВЫ)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2512"/>
        <w:gridCol w:w="5272"/>
        <w:gridCol w:w="1345"/>
      </w:tblGrid>
      <w:tr w:rsidR="00494037" w:rsidRPr="002948AC" w:rsidTr="00494037">
        <w:trPr>
          <w:tblHeader/>
        </w:trPr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проверки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требований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</w:t>
            </w: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Названия глав и параграфов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Соответствуют оглавлению, без точки в ко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це, без переносов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1 (теоретич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ская)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Содержит обзор литературы, сущность пр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блемы, методы, принципы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2 (аналит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ческая)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Содержит характеристику объекта, анализ существующей системы автоматизации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3 (проектная)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Содержит постановку задачи, проектное р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шение, описание реализации (1С, C#, SQL), экономическое обоснование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внутри глав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Каждая глава имеет 2–3 параграфа (1.1, 1.2, 1.3 и т.д.)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CB58CF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по главам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конце каждой главы есть краткие выводы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4037" w:rsidRPr="002948AC" w:rsidRDefault="00494037" w:rsidP="00494037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</w:t>
      </w: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ОФОРМЛЕНИЕ ТАБЛИЦ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2482"/>
        <w:gridCol w:w="5302"/>
        <w:gridCol w:w="1345"/>
      </w:tblGrid>
      <w:tr w:rsidR="00494037" w:rsidRPr="002948AC" w:rsidTr="00494037">
        <w:trPr>
          <w:tblHeader/>
        </w:trPr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проверки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требований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</w:t>
            </w: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522DBA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 «Таблица» и номер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 правым верхним углом таблицы. Нумер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 в пределах главы (Таблица 2.3)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522DBA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таблицы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словом «Таблица», с прописной буквы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924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Можно и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одной строкой</w:t>
            </w:r>
            <w:r w:rsidRPr="00D924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Таблица 1.2 – Основные элементы ИС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522DBA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в тексте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(например, «в табл. 2.3»)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522DBA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Заголовки граф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прописной буквы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522DBA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Подзаголовки граф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</w:t>
            </w: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строчной</w:t>
            </w:r>
            <w:proofErr w:type="gram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если с основным заголовком; с прописной – если самостоятельные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522DBA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Перенос таблицы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переносе графы пронумерованы, загол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 не повторяется, указано «Продолжение таблицы»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522DBA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Шрифт и и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нтервал в таблице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Шрифт 12 или 14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TNR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без отступов, интервал 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динарный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4037" w:rsidRPr="002948AC" w:rsidRDefault="00494037" w:rsidP="00494037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</w:t>
      </w: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ОФОРМЛЕНИЕ РИСУНКОВ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2383"/>
        <w:gridCol w:w="5401"/>
        <w:gridCol w:w="1345"/>
      </w:tblGrid>
      <w:tr w:rsidR="00494037" w:rsidRPr="002948AC" w:rsidTr="00494037">
        <w:trPr>
          <w:tblHeader/>
        </w:trPr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проверки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требований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</w:t>
            </w: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522DBA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Обозначение «Рис.»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Присутствует, нумерация в пределах главы (Рис. 2.1)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522DBA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рисунка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рисунком, в одну строку с номером, без сокращений (</w:t>
            </w: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кроме</w:t>
            </w:r>
            <w:proofErr w:type="gram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общепринятых)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Например: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Рис.2.1 – Структура базы данных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522DBA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Выравнивание подписи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центру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522DBA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шрифта подписи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  <w:proofErr w:type="spell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</w:t>
            </w:r>
            <w:proofErr w:type="spell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нежирный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</w:tcPr>
          <w:p w:rsidR="00494037" w:rsidRPr="00522DBA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в тексте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(например, «на рисунке 2.1 представл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на…»)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4037" w:rsidRPr="002948AC" w:rsidRDefault="00494037" w:rsidP="00494037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</w:t>
      </w: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ОФОРМЛЕНИЕ ФОРМУЛ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2374"/>
        <w:gridCol w:w="5410"/>
        <w:gridCol w:w="1345"/>
      </w:tblGrid>
      <w:tr w:rsidR="00494037" w:rsidRPr="002948AC" w:rsidTr="00494037">
        <w:trPr>
          <w:tblHeader/>
        </w:trPr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проверки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требований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</w:t>
            </w: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Нумерация фо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Арабскими цифрами в пределах главы, номер в круглых скобках у правого края (1.3)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фо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мулу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тексте указан полный номер в скобках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 символов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формулы со словом «где» (при необх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димости)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 по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Microsoft</w:t>
            </w:r>
            <w:proofErr w:type="spell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Equation</w:t>
            </w:r>
            <w:proofErr w:type="spell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встроенный редактор </w:t>
            </w:r>
            <w:proofErr w:type="spell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</w:t>
            </w:r>
            <w:proofErr w:type="spellEnd"/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4037" w:rsidRPr="002948AC" w:rsidRDefault="00494037" w:rsidP="00494037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</w:t>
      </w: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СПИСОК ИСПОЛЬЗОВАННЫХ ИСТОЧНИКОВ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2660"/>
        <w:gridCol w:w="5124"/>
        <w:gridCol w:w="1345"/>
      </w:tblGrid>
      <w:tr w:rsidR="00494037" w:rsidRPr="002948AC" w:rsidTr="00494037">
        <w:trPr>
          <w:tblHeader/>
        </w:trPr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проверки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требований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</w:t>
            </w: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Нумерация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Сквозная, начиная с 1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располож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Алфавитный</w:t>
            </w:r>
            <w:proofErr w:type="gram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(сначала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НПА,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книги/статьи,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затем </w:t>
            </w:r>
            <w:proofErr w:type="spell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интернет-ресурсы</w:t>
            </w:r>
            <w:proofErr w:type="spell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книги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инициалы, название, город, изд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тельство, год, страницы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статьи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Авторы, название // журнал, год, номер, страницы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</w:t>
            </w:r>
            <w:proofErr w:type="spell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нет-ресурса</w:t>
            </w:r>
            <w:proofErr w:type="spellEnd"/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 (если есть), название, [Электронный ресурс], режим доступа, дата обращения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ГО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</w:t>
            </w: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7.0.100-2018 (проверить выборочно)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исто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ников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25–35 (рекомендовано)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4037" w:rsidRPr="002948AC" w:rsidRDefault="00494037" w:rsidP="00494037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10</w:t>
      </w: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ЗАКЛЮЧЕНИЕ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3067"/>
        <w:gridCol w:w="4717"/>
        <w:gridCol w:w="1345"/>
      </w:tblGrid>
      <w:tr w:rsidR="00494037" w:rsidRPr="002948AC" w:rsidTr="00494037">
        <w:trPr>
          <w:tblHeader/>
        </w:trPr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проверки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требований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</w:t>
            </w: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Краткие выводы по р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зультатам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Присутствуют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цели и з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дачам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согласуются с целью и задачами из введения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знач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мость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Указана</w:t>
            </w:r>
            <w:proofErr w:type="gram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(внедрение, рекомендации)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эффективности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(экономическая, научная или соц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альная значимость)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4037" w:rsidRPr="002948AC" w:rsidRDefault="00494037" w:rsidP="0049403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037" w:rsidRPr="002948AC" w:rsidRDefault="00494037" w:rsidP="00494037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</w:t>
      </w: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ПРИЛОЖЕНИЯ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3120"/>
        <w:gridCol w:w="4664"/>
        <w:gridCol w:w="1345"/>
      </w:tblGrid>
      <w:tr w:rsidR="00494037" w:rsidRPr="002948AC" w:rsidTr="00494037">
        <w:trPr>
          <w:tblHeader/>
        </w:trPr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проверки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требований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</w:t>
            </w: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каждого прил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новой страницы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 «Приложение»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правом верхнем углу (Приложение</w:t>
            </w: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Б и т.д.)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приложения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словом «Приложение», собстве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название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Нумерация иллюстраций в приложении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Отдельная (Таблица А.1, Рисунок Б.2)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приложений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Листинги кода, руководство пользов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теля, акты внедрения (при наличии)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4037" w:rsidRPr="002948AC" w:rsidRDefault="00494037" w:rsidP="00494037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</w:t>
      </w: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ПОДГОТОВКА К ЗАЩИТЕ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2060"/>
        <w:gridCol w:w="5724"/>
        <w:gridCol w:w="1345"/>
      </w:tblGrid>
      <w:tr w:rsidR="00494037" w:rsidRPr="002948AC" w:rsidTr="00494037">
        <w:trPr>
          <w:tblHeader/>
        </w:trPr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пр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верки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требований (рекомендации)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</w:t>
            </w: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зентации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Подготовлена в </w:t>
            </w:r>
            <w:proofErr w:type="spell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Microsoft</w:t>
            </w:r>
            <w:proofErr w:type="spell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PowerPoint</w:t>
            </w:r>
            <w:proofErr w:type="spellEnd"/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слайдов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15–20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слайдов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Тема, автор, руководитель, объект, предмет, акт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альность, цель, задачи, структура, основные выв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ды, эффективность</w:t>
            </w:r>
            <w:proofErr w:type="gramEnd"/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Нумерация слайдов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Желательна</w:t>
            </w:r>
            <w:proofErr w:type="gram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(для удобства ссылок)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5–8 минут, не зачитывание слайдов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Файл презе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тации</w:t>
            </w:r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Скопирован на компьютер за час до защиты</w:t>
            </w:r>
            <w:proofErr w:type="gramEnd"/>
          </w:p>
        </w:tc>
        <w:tc>
          <w:tcPr>
            <w:tcW w:w="0" w:type="auto"/>
            <w:tcMar>
              <w:top w:w="28" w:type="dxa"/>
              <w:left w:w="240" w:type="dxa"/>
              <w:bottom w:w="28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4037" w:rsidRPr="002948AC" w:rsidRDefault="00494037" w:rsidP="00494037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16. ДОПОЛНИТЕЛЬНЫЕ ПРОВЕРКИ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2603"/>
        <w:gridCol w:w="5181"/>
        <w:gridCol w:w="1345"/>
      </w:tblGrid>
      <w:tr w:rsidR="00494037" w:rsidRPr="002948AC" w:rsidTr="00494037">
        <w:trPr>
          <w:tblHeader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проверки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требований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</w:t>
            </w:r>
          </w:p>
        </w:tc>
      </w:tr>
      <w:tr w:rsidR="00494037" w:rsidRPr="002948AC" w:rsidTr="00494037">
        <w:trPr>
          <w:trHeight w:val="662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темы ВКР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во всех документах (приказ, титул, з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дание, отзыв, рецензия) – одинакова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всех обяз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тельных элементов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Титул, задание, отзыв, рецензия, оглавление, введение,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главы, заключение, список и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точников, приложения (минимум одно)</w:t>
            </w:r>
            <w:proofErr w:type="gramEnd"/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Подписи и печати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задании, отзыве, рецензии – подписи. На отзыве – М.П. отдела кадров (если требуется)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USB-носитель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конверте на форзаце, содержит полный текст ВКР и программные разработки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037" w:rsidRPr="002948AC" w:rsidTr="00494037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сдачи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сдана на кафедру не </w:t>
            </w:r>
            <w:proofErr w:type="gramStart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позднее</w:t>
            </w:r>
            <w:proofErr w:type="gramEnd"/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за 20 дней до начала ГЭК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4037" w:rsidRDefault="00494037" w:rsidP="00494037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94037" w:rsidRPr="002948AC" w:rsidRDefault="00494037" w:rsidP="00494037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ИТОГОВОЕ ЗАКЛЮЧЕНИЕ ПО РЕЗУЛЬТАТАМ ПРОВЕРКИ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2"/>
        <w:gridCol w:w="2261"/>
        <w:gridCol w:w="2306"/>
        <w:gridCol w:w="2546"/>
      </w:tblGrid>
      <w:tr w:rsidR="00494037" w:rsidRPr="002948AC" w:rsidTr="0049403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пунктов проверки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меток «Да»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меток «Нет»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отм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 «Частично»</w:t>
            </w:r>
          </w:p>
        </w:tc>
      </w:tr>
      <w:tr w:rsidR="00494037" w:rsidRPr="002948AC" w:rsidTr="004940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94037" w:rsidRPr="002948AC" w:rsidRDefault="00494037" w:rsidP="004940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</w:tr>
    </w:tbl>
    <w:p w:rsidR="00494037" w:rsidRPr="002948AC" w:rsidRDefault="00494037" w:rsidP="0049403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Заключение </w:t>
      </w:r>
      <w:proofErr w:type="gramStart"/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проверяющего</w:t>
      </w:r>
      <w:proofErr w:type="gramEnd"/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</w:p>
    <w:p w:rsidR="00494037" w:rsidRPr="002948AC" w:rsidRDefault="00494037" w:rsidP="00494037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948A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 соответствует всем требованиям оформления – </w:t>
      </w: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допущена к защите</w:t>
      </w:r>
      <w:r w:rsidRPr="002948A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494037" w:rsidRPr="002948AC" w:rsidRDefault="00494037" w:rsidP="00494037">
      <w:pPr>
        <w:numPr>
          <w:ilvl w:val="0"/>
          <w:numId w:val="37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948A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 требует устранения замечаний (перечислить номера пунктов с отметкой «Нет» или «Частично»):</w:t>
      </w:r>
    </w:p>
    <w:p w:rsidR="00494037" w:rsidRPr="002948AC" w:rsidRDefault="00494037" w:rsidP="00494037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948A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 не соответствует требованиям – </w:t>
      </w: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возвращена на доработку</w:t>
      </w:r>
      <w:r w:rsidRPr="002948A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494037" w:rsidRPr="002948AC" w:rsidRDefault="00494037" w:rsidP="0049403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Проверяющий</w:t>
      </w:r>
      <w:proofErr w:type="gramEnd"/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2948A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 / _________________________ /</w:t>
      </w:r>
      <w:r w:rsidRPr="002948A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(подпись) (расшифровка)</w:t>
      </w:r>
    </w:p>
    <w:p w:rsidR="00494037" w:rsidRPr="002948AC" w:rsidRDefault="00494037" w:rsidP="0049403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948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Дата повторной проверки (при необходимости):</w:t>
      </w:r>
      <w:r w:rsidRPr="002948A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</w:t>
      </w:r>
      <w:r w:rsidRPr="002948AC">
        <w:rPr>
          <w:rFonts w:ascii="Times New Roman" w:eastAsia="Times New Roman" w:hAnsi="Times New Roman" w:cs="Times New Roman"/>
          <w:b/>
          <w:bCs/>
          <w:iCs/>
          <w:color w:val="0F1115"/>
          <w:sz w:val="24"/>
          <w:szCs w:val="24"/>
          <w:lang w:eastAsia="ru-RU"/>
        </w:rPr>
        <w:t>» __________ 20</w:t>
      </w:r>
      <w:r>
        <w:rPr>
          <w:rFonts w:ascii="Times New Roman" w:eastAsia="Times New Roman" w:hAnsi="Times New Roman" w:cs="Times New Roman"/>
          <w:b/>
          <w:bCs/>
          <w:iCs/>
          <w:color w:val="0F1115"/>
          <w:sz w:val="24"/>
          <w:szCs w:val="24"/>
          <w:lang w:eastAsia="ru-RU"/>
        </w:rPr>
        <w:t xml:space="preserve">   </w:t>
      </w:r>
      <w:r w:rsidRPr="002948A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г.</w:t>
      </w:r>
    </w:p>
    <w:p w:rsidR="00494037" w:rsidRDefault="00494037" w:rsidP="00494037">
      <w:pPr>
        <w:shd w:val="clear" w:color="auto" w:fill="FFFFFF"/>
        <w:spacing w:before="240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94037" w:rsidRPr="002948AC" w:rsidRDefault="00494037" w:rsidP="00494037">
      <w:pPr>
        <w:shd w:val="clear" w:color="auto" w:fill="FFFFFF"/>
        <w:spacing w:before="240" w:after="100" w:afterAutospacing="1" w:line="240" w:lineRule="auto"/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*</w:t>
      </w:r>
      <w:r w:rsidRPr="002948AC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Данный чек-лист рекомендуется распечатать и заполнить  при приёмке готовой ВКР, а также на </w:t>
      </w:r>
      <w:r w:rsidRPr="002948AC">
        <w:rPr>
          <w:rFonts w:ascii="Times New Roman" w:eastAsia="Times New Roman" w:hAnsi="Times New Roman" w:cs="Times New Roman"/>
          <w:b/>
          <w:bCs/>
          <w:i/>
          <w:color w:val="0F1115"/>
          <w:sz w:val="24"/>
          <w:szCs w:val="24"/>
          <w:lang w:eastAsia="ru-RU"/>
        </w:rPr>
        <w:t>предзащите</w:t>
      </w:r>
      <w:r w:rsidRPr="002948AC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 для выявления недостатков оформления.</w:t>
      </w:r>
    </w:p>
    <w:p w:rsidR="00494037" w:rsidRPr="002948AC" w:rsidRDefault="00494037" w:rsidP="004940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4037" w:rsidRPr="00494037" w:rsidRDefault="00494037" w:rsidP="00494037">
      <w:pPr>
        <w:spacing w:after="0"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sectPr w:rsidR="00494037" w:rsidRPr="00494037" w:rsidSect="001F6DF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785" w:rsidRDefault="00C24785" w:rsidP="001F6DF1">
      <w:pPr>
        <w:spacing w:after="0" w:line="240" w:lineRule="auto"/>
      </w:pPr>
      <w:r>
        <w:separator/>
      </w:r>
    </w:p>
  </w:endnote>
  <w:endnote w:type="continuationSeparator" w:id="0">
    <w:p w:rsidR="00C24785" w:rsidRDefault="00C24785" w:rsidP="001F6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0516246"/>
      <w:docPartObj>
        <w:docPartGallery w:val="Page Numbers (Bottom of Page)"/>
        <w:docPartUnique/>
      </w:docPartObj>
    </w:sdtPr>
    <w:sdtEndPr/>
    <w:sdtContent>
      <w:p w:rsidR="00494037" w:rsidRDefault="0049403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4ADC">
          <w:rPr>
            <w:noProof/>
          </w:rPr>
          <w:t>7</w:t>
        </w:r>
        <w:r>
          <w:fldChar w:fldCharType="end"/>
        </w:r>
      </w:p>
    </w:sdtContent>
  </w:sdt>
  <w:p w:rsidR="00494037" w:rsidRDefault="0049403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785" w:rsidRDefault="00C24785" w:rsidP="001F6DF1">
      <w:pPr>
        <w:spacing w:after="0" w:line="240" w:lineRule="auto"/>
      </w:pPr>
      <w:r>
        <w:separator/>
      </w:r>
    </w:p>
  </w:footnote>
  <w:footnote w:type="continuationSeparator" w:id="0">
    <w:p w:rsidR="00C24785" w:rsidRDefault="00C24785" w:rsidP="001F6D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D6450"/>
    <w:multiLevelType w:val="multilevel"/>
    <w:tmpl w:val="540EE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62799C"/>
    <w:multiLevelType w:val="multilevel"/>
    <w:tmpl w:val="48880D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7D6E53"/>
    <w:multiLevelType w:val="multilevel"/>
    <w:tmpl w:val="8AC071B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532F88"/>
    <w:multiLevelType w:val="multilevel"/>
    <w:tmpl w:val="71D0B2B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1F59DB"/>
    <w:multiLevelType w:val="multilevel"/>
    <w:tmpl w:val="C4941DDE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D80F8B"/>
    <w:multiLevelType w:val="multilevel"/>
    <w:tmpl w:val="FF16A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301E3A"/>
    <w:multiLevelType w:val="multilevel"/>
    <w:tmpl w:val="9B7C84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895892"/>
    <w:multiLevelType w:val="hybridMultilevel"/>
    <w:tmpl w:val="3C9A3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94152C"/>
    <w:multiLevelType w:val="hybridMultilevel"/>
    <w:tmpl w:val="1A2A1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062C38"/>
    <w:multiLevelType w:val="multilevel"/>
    <w:tmpl w:val="2F6483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6D77D2F"/>
    <w:multiLevelType w:val="multilevel"/>
    <w:tmpl w:val="983C9FB8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84E2E9D"/>
    <w:multiLevelType w:val="multilevel"/>
    <w:tmpl w:val="D16CD8A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B2B7BE4"/>
    <w:multiLevelType w:val="multilevel"/>
    <w:tmpl w:val="4F92121C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C297A1E"/>
    <w:multiLevelType w:val="multilevel"/>
    <w:tmpl w:val="6AAA5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EBE0B82"/>
    <w:multiLevelType w:val="multilevel"/>
    <w:tmpl w:val="771615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FD14998"/>
    <w:multiLevelType w:val="multilevel"/>
    <w:tmpl w:val="30E8B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3C1618E"/>
    <w:multiLevelType w:val="multilevel"/>
    <w:tmpl w:val="9AA89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5D91C78"/>
    <w:multiLevelType w:val="multilevel"/>
    <w:tmpl w:val="AAEC8C9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7762083"/>
    <w:multiLevelType w:val="multilevel"/>
    <w:tmpl w:val="EDBA8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A885E44"/>
    <w:multiLevelType w:val="multilevel"/>
    <w:tmpl w:val="29AE7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3A4851"/>
    <w:multiLevelType w:val="hybridMultilevel"/>
    <w:tmpl w:val="42589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5D209C"/>
    <w:multiLevelType w:val="multilevel"/>
    <w:tmpl w:val="54325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FB65CAE"/>
    <w:multiLevelType w:val="multilevel"/>
    <w:tmpl w:val="AD9CED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3D1DEA"/>
    <w:multiLevelType w:val="hybridMultilevel"/>
    <w:tmpl w:val="3C9A3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E65ABA"/>
    <w:multiLevelType w:val="multilevel"/>
    <w:tmpl w:val="AAFC2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35B4646"/>
    <w:multiLevelType w:val="multilevel"/>
    <w:tmpl w:val="66E4926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D091C70"/>
    <w:multiLevelType w:val="multilevel"/>
    <w:tmpl w:val="43B87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D947EF0"/>
    <w:multiLevelType w:val="multilevel"/>
    <w:tmpl w:val="2F2273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2B117DC"/>
    <w:multiLevelType w:val="multilevel"/>
    <w:tmpl w:val="36EC54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3482CC8"/>
    <w:multiLevelType w:val="multilevel"/>
    <w:tmpl w:val="44BE8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72155A8"/>
    <w:multiLevelType w:val="hybridMultilevel"/>
    <w:tmpl w:val="EAF42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FB5152"/>
    <w:multiLevelType w:val="multilevel"/>
    <w:tmpl w:val="D820C6A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9AD0BBF"/>
    <w:multiLevelType w:val="multilevel"/>
    <w:tmpl w:val="9AAE6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2C51A7"/>
    <w:multiLevelType w:val="multilevel"/>
    <w:tmpl w:val="6E80B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0CD5847"/>
    <w:multiLevelType w:val="multilevel"/>
    <w:tmpl w:val="EEB2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6BB6D6B"/>
    <w:multiLevelType w:val="multilevel"/>
    <w:tmpl w:val="BD1A128A"/>
    <w:lvl w:ilvl="0">
      <w:start w:val="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7C6513F"/>
    <w:multiLevelType w:val="multilevel"/>
    <w:tmpl w:val="41F012CE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D1C1395"/>
    <w:multiLevelType w:val="multilevel"/>
    <w:tmpl w:val="B984B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2C119B5"/>
    <w:multiLevelType w:val="multilevel"/>
    <w:tmpl w:val="B8901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2245CC"/>
    <w:multiLevelType w:val="hybridMultilevel"/>
    <w:tmpl w:val="AEE8823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>
    <w:nsid w:val="7B1231A9"/>
    <w:multiLevelType w:val="multilevel"/>
    <w:tmpl w:val="B454A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4"/>
  </w:num>
  <w:num w:numId="3">
    <w:abstractNumId w:val="5"/>
  </w:num>
  <w:num w:numId="4">
    <w:abstractNumId w:val="27"/>
  </w:num>
  <w:num w:numId="5">
    <w:abstractNumId w:val="9"/>
  </w:num>
  <w:num w:numId="6">
    <w:abstractNumId w:val="6"/>
  </w:num>
  <w:num w:numId="7">
    <w:abstractNumId w:val="26"/>
  </w:num>
  <w:num w:numId="8">
    <w:abstractNumId w:val="28"/>
  </w:num>
  <w:num w:numId="9">
    <w:abstractNumId w:val="22"/>
  </w:num>
  <w:num w:numId="10">
    <w:abstractNumId w:val="32"/>
  </w:num>
  <w:num w:numId="11">
    <w:abstractNumId w:val="1"/>
  </w:num>
  <w:num w:numId="12">
    <w:abstractNumId w:val="11"/>
  </w:num>
  <w:num w:numId="13">
    <w:abstractNumId w:val="17"/>
  </w:num>
  <w:num w:numId="14">
    <w:abstractNumId w:val="3"/>
  </w:num>
  <w:num w:numId="15">
    <w:abstractNumId w:val="25"/>
  </w:num>
  <w:num w:numId="16">
    <w:abstractNumId w:val="40"/>
  </w:num>
  <w:num w:numId="17">
    <w:abstractNumId w:val="37"/>
  </w:num>
  <w:num w:numId="18">
    <w:abstractNumId w:val="34"/>
  </w:num>
  <w:num w:numId="19">
    <w:abstractNumId w:val="15"/>
  </w:num>
  <w:num w:numId="20">
    <w:abstractNumId w:val="33"/>
  </w:num>
  <w:num w:numId="21">
    <w:abstractNumId w:val="19"/>
  </w:num>
  <w:num w:numId="22">
    <w:abstractNumId w:val="13"/>
  </w:num>
  <w:num w:numId="23">
    <w:abstractNumId w:val="0"/>
  </w:num>
  <w:num w:numId="24">
    <w:abstractNumId w:val="38"/>
  </w:num>
  <w:num w:numId="25">
    <w:abstractNumId w:val="16"/>
  </w:num>
  <w:num w:numId="26">
    <w:abstractNumId w:val="2"/>
  </w:num>
  <w:num w:numId="27">
    <w:abstractNumId w:val="31"/>
  </w:num>
  <w:num w:numId="28">
    <w:abstractNumId w:val="12"/>
  </w:num>
  <w:num w:numId="29">
    <w:abstractNumId w:val="4"/>
  </w:num>
  <w:num w:numId="30">
    <w:abstractNumId w:val="10"/>
  </w:num>
  <w:num w:numId="31">
    <w:abstractNumId w:val="36"/>
  </w:num>
  <w:num w:numId="32">
    <w:abstractNumId w:val="35"/>
  </w:num>
  <w:num w:numId="33">
    <w:abstractNumId w:val="39"/>
  </w:num>
  <w:num w:numId="34">
    <w:abstractNumId w:val="20"/>
  </w:num>
  <w:num w:numId="35">
    <w:abstractNumId w:val="18"/>
  </w:num>
  <w:num w:numId="36">
    <w:abstractNumId w:val="21"/>
  </w:num>
  <w:num w:numId="37">
    <w:abstractNumId w:val="29"/>
  </w:num>
  <w:num w:numId="38">
    <w:abstractNumId w:val="30"/>
  </w:num>
  <w:num w:numId="39">
    <w:abstractNumId w:val="23"/>
  </w:num>
  <w:num w:numId="40">
    <w:abstractNumId w:val="7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C7A"/>
    <w:rsid w:val="00051C55"/>
    <w:rsid w:val="000A282E"/>
    <w:rsid w:val="001737F2"/>
    <w:rsid w:val="001F6DF1"/>
    <w:rsid w:val="00207126"/>
    <w:rsid w:val="002C1DC8"/>
    <w:rsid w:val="00326FE9"/>
    <w:rsid w:val="00494037"/>
    <w:rsid w:val="00602D13"/>
    <w:rsid w:val="006445E9"/>
    <w:rsid w:val="006B068F"/>
    <w:rsid w:val="007C1537"/>
    <w:rsid w:val="008862AE"/>
    <w:rsid w:val="00914ADC"/>
    <w:rsid w:val="00A377FE"/>
    <w:rsid w:val="00A455BA"/>
    <w:rsid w:val="00B402CC"/>
    <w:rsid w:val="00C07C7A"/>
    <w:rsid w:val="00C10B6F"/>
    <w:rsid w:val="00C131EA"/>
    <w:rsid w:val="00C24785"/>
    <w:rsid w:val="00DA3F43"/>
    <w:rsid w:val="00E37865"/>
    <w:rsid w:val="00E946C5"/>
    <w:rsid w:val="00F45F0C"/>
    <w:rsid w:val="00F53A5F"/>
    <w:rsid w:val="00FB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6D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6D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2D13"/>
    <w:rPr>
      <w:rFonts w:ascii="Tahoma" w:hAnsi="Tahoma" w:cs="Tahoma"/>
      <w:sz w:val="16"/>
      <w:szCs w:val="16"/>
    </w:rPr>
  </w:style>
  <w:style w:type="table" w:customStyle="1" w:styleId="11">
    <w:name w:val="Сетка таблицы11"/>
    <w:basedOn w:val="a1"/>
    <w:next w:val="a5"/>
    <w:uiPriority w:val="39"/>
    <w:rsid w:val="00B40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B40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F6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F6DF1"/>
  </w:style>
  <w:style w:type="paragraph" w:styleId="a8">
    <w:name w:val="footer"/>
    <w:basedOn w:val="a"/>
    <w:link w:val="a9"/>
    <w:uiPriority w:val="99"/>
    <w:unhideWhenUsed/>
    <w:rsid w:val="001F6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F6DF1"/>
  </w:style>
  <w:style w:type="character" w:customStyle="1" w:styleId="10">
    <w:name w:val="Заголовок 1 Знак"/>
    <w:basedOn w:val="a0"/>
    <w:link w:val="1"/>
    <w:uiPriority w:val="9"/>
    <w:rsid w:val="001F6D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F6D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TOC Heading"/>
    <w:basedOn w:val="1"/>
    <w:next w:val="a"/>
    <w:uiPriority w:val="39"/>
    <w:unhideWhenUsed/>
    <w:qFormat/>
    <w:rsid w:val="001F6DF1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1F6DF1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1F6DF1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1F6DF1"/>
    <w:rPr>
      <w:color w:val="0000FF" w:themeColor="hyperlink"/>
      <w:u w:val="single"/>
    </w:rPr>
  </w:style>
  <w:style w:type="table" w:customStyle="1" w:styleId="13">
    <w:name w:val="Сетка таблицы1"/>
    <w:basedOn w:val="a1"/>
    <w:next w:val="a5"/>
    <w:uiPriority w:val="39"/>
    <w:rsid w:val="00051C55"/>
    <w:pPr>
      <w:spacing w:after="0" w:line="240" w:lineRule="auto"/>
      <w:ind w:left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940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6D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6D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2D13"/>
    <w:rPr>
      <w:rFonts w:ascii="Tahoma" w:hAnsi="Tahoma" w:cs="Tahoma"/>
      <w:sz w:val="16"/>
      <w:szCs w:val="16"/>
    </w:rPr>
  </w:style>
  <w:style w:type="table" w:customStyle="1" w:styleId="11">
    <w:name w:val="Сетка таблицы11"/>
    <w:basedOn w:val="a1"/>
    <w:next w:val="a5"/>
    <w:uiPriority w:val="39"/>
    <w:rsid w:val="00B40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B40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F6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F6DF1"/>
  </w:style>
  <w:style w:type="paragraph" w:styleId="a8">
    <w:name w:val="footer"/>
    <w:basedOn w:val="a"/>
    <w:link w:val="a9"/>
    <w:uiPriority w:val="99"/>
    <w:unhideWhenUsed/>
    <w:rsid w:val="001F6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F6DF1"/>
  </w:style>
  <w:style w:type="character" w:customStyle="1" w:styleId="10">
    <w:name w:val="Заголовок 1 Знак"/>
    <w:basedOn w:val="a0"/>
    <w:link w:val="1"/>
    <w:uiPriority w:val="9"/>
    <w:rsid w:val="001F6D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F6D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TOC Heading"/>
    <w:basedOn w:val="1"/>
    <w:next w:val="a"/>
    <w:uiPriority w:val="39"/>
    <w:unhideWhenUsed/>
    <w:qFormat/>
    <w:rsid w:val="001F6DF1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1F6DF1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1F6DF1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1F6DF1"/>
    <w:rPr>
      <w:color w:val="0000FF" w:themeColor="hyperlink"/>
      <w:u w:val="single"/>
    </w:rPr>
  </w:style>
  <w:style w:type="table" w:customStyle="1" w:styleId="13">
    <w:name w:val="Сетка таблицы1"/>
    <w:basedOn w:val="a1"/>
    <w:next w:val="a5"/>
    <w:uiPriority w:val="39"/>
    <w:rsid w:val="00051C55"/>
    <w:pPr>
      <w:spacing w:after="0" w:line="240" w:lineRule="auto"/>
      <w:ind w:left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940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2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3357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124984484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61336451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1810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yperlink" Target="https://its.1c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yperlink" Target="https://stepik.org/course/228003/info" TargetMode="Externa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dg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87623-AADB-44C9-93FC-EDAB56A11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9640</Words>
  <Characters>54953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</dc:creator>
  <cp:lastModifiedBy>Пользователь Windows</cp:lastModifiedBy>
  <cp:revision>2</cp:revision>
  <dcterms:created xsi:type="dcterms:W3CDTF">2026-06-15T09:48:00Z</dcterms:created>
  <dcterms:modified xsi:type="dcterms:W3CDTF">2026-06-15T09:48:00Z</dcterms:modified>
</cp:coreProperties>
</file>