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D0C30" w14:textId="08E3D31D" w:rsidR="006B635F" w:rsidRDefault="006B635F" w:rsidP="0046386B">
      <w:pPr>
        <w:pStyle w:val="24"/>
        <w:tabs>
          <w:tab w:val="left" w:pos="851"/>
        </w:tabs>
        <w:spacing w:after="0" w:line="240" w:lineRule="auto"/>
        <w:ind w:firstLine="0"/>
        <w:jc w:val="center"/>
        <w:rPr>
          <w:color w:val="auto"/>
          <w:lang w:bidi="ru-RU"/>
        </w:rPr>
      </w:pPr>
      <w:r w:rsidRPr="006B635F">
        <w:rPr>
          <w:rFonts w:eastAsia="Calibri" w:hAnsi="Calibri"/>
          <w:noProof/>
          <w:color w:val="auto"/>
          <w:kern w:val="0"/>
          <w:sz w:val="20"/>
          <w:lang w:val="en-US"/>
          <w14:ligatures w14:val="none"/>
        </w:rPr>
        <w:drawing>
          <wp:inline distT="0" distB="0" distL="0" distR="0" wp14:anchorId="2726A4A0" wp14:editId="517CDB0E">
            <wp:extent cx="6219825" cy="9420860"/>
            <wp:effectExtent l="0" t="0" r="9525" b="889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223102" cy="9425824"/>
                    </a:xfrm>
                    <a:prstGeom prst="rect">
                      <a:avLst/>
                    </a:prstGeom>
                  </pic:spPr>
                </pic:pic>
              </a:graphicData>
            </a:graphic>
          </wp:inline>
        </w:drawing>
      </w:r>
    </w:p>
    <w:p w14:paraId="695A3A7B" w14:textId="7E6AF098" w:rsidR="006B635F" w:rsidRDefault="006B635F" w:rsidP="006B635F">
      <w:pPr>
        <w:pStyle w:val="24"/>
        <w:tabs>
          <w:tab w:val="left" w:pos="851"/>
        </w:tabs>
        <w:spacing w:after="0" w:line="240" w:lineRule="auto"/>
        <w:ind w:firstLine="0"/>
        <w:jc w:val="center"/>
        <w:rPr>
          <w:color w:val="auto"/>
          <w:lang w:bidi="ru-RU"/>
        </w:rPr>
      </w:pPr>
      <w:r>
        <w:rPr>
          <w:noProof/>
          <w:sz w:val="20"/>
        </w:rPr>
        <w:lastRenderedPageBreak/>
        <w:drawing>
          <wp:inline distT="0" distB="0" distL="0" distR="0" wp14:anchorId="43FB71FD" wp14:editId="28B3833D">
            <wp:extent cx="6111240" cy="9481579"/>
            <wp:effectExtent l="0" t="0" r="3810" b="571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115599" cy="9488341"/>
                    </a:xfrm>
                    <a:prstGeom prst="rect">
                      <a:avLst/>
                    </a:prstGeom>
                  </pic:spPr>
                </pic:pic>
              </a:graphicData>
            </a:graphic>
          </wp:inline>
        </w:drawing>
      </w:r>
    </w:p>
    <w:p w14:paraId="3AFE5991" w14:textId="23B10D69" w:rsidR="0046386B" w:rsidRPr="008D355B" w:rsidRDefault="0046386B" w:rsidP="0046386B">
      <w:pPr>
        <w:spacing w:after="0" w:line="240" w:lineRule="auto"/>
        <w:rPr>
          <w:rFonts w:ascii="Times New Roman" w:hAnsi="Times New Roman" w:cs="Times New Roman"/>
          <w:b/>
          <w:bCs/>
        </w:rPr>
      </w:pPr>
      <w:bookmarkStart w:id="0" w:name="_Hlk202796633"/>
    </w:p>
    <w:bookmarkEnd w:id="0"/>
    <w:p w14:paraId="4ABEF25B" w14:textId="77777777" w:rsidR="0046386B" w:rsidRPr="00E16FAB" w:rsidRDefault="0046386B" w:rsidP="0046386B">
      <w:pPr>
        <w:pStyle w:val="af"/>
        <w:tabs>
          <w:tab w:val="left" w:pos="851"/>
        </w:tabs>
        <w:jc w:val="center"/>
        <w:rPr>
          <w:color w:val="000000"/>
          <w:sz w:val="22"/>
          <w:szCs w:val="22"/>
          <w:lang w:bidi="ru-RU"/>
        </w:rPr>
      </w:pPr>
      <w:r w:rsidRPr="00E16FAB">
        <w:rPr>
          <w:color w:val="000000"/>
          <w:sz w:val="22"/>
          <w:szCs w:val="22"/>
          <w:lang w:bidi="ru-RU"/>
        </w:rPr>
        <w:t>СОДЕРЖАНИЕ</w:t>
      </w:r>
    </w:p>
    <w:p w14:paraId="1A646F5E" w14:textId="77777777" w:rsidR="0046386B" w:rsidRPr="00E16FAB" w:rsidRDefault="0046386B" w:rsidP="0046386B">
      <w:pPr>
        <w:pStyle w:val="af"/>
        <w:tabs>
          <w:tab w:val="left" w:pos="851"/>
        </w:tabs>
        <w:jc w:val="center"/>
        <w:rPr>
          <w:sz w:val="22"/>
          <w:szCs w:val="22"/>
        </w:rPr>
      </w:pPr>
    </w:p>
    <w:tbl>
      <w:tblPr>
        <w:tblOverlap w:val="never"/>
        <w:tblW w:w="9590" w:type="dxa"/>
        <w:jc w:val="center"/>
        <w:tblLayout w:type="fixed"/>
        <w:tblCellMar>
          <w:left w:w="10" w:type="dxa"/>
          <w:right w:w="10" w:type="dxa"/>
        </w:tblCellMar>
        <w:tblLook w:val="0000" w:firstRow="0" w:lastRow="0" w:firstColumn="0" w:lastColumn="0" w:noHBand="0" w:noVBand="0"/>
      </w:tblPr>
      <w:tblGrid>
        <w:gridCol w:w="8486"/>
        <w:gridCol w:w="1104"/>
      </w:tblGrid>
      <w:tr w:rsidR="0046386B" w:rsidRPr="00E16FAB" w14:paraId="56C85501" w14:textId="77777777" w:rsidTr="000C464A">
        <w:trPr>
          <w:trHeight w:hRule="exact" w:val="336"/>
          <w:jc w:val="center"/>
        </w:trPr>
        <w:tc>
          <w:tcPr>
            <w:tcW w:w="8486" w:type="dxa"/>
            <w:tcBorders>
              <w:top w:val="single" w:sz="4" w:space="0" w:color="auto"/>
              <w:left w:val="single" w:sz="4" w:space="0" w:color="auto"/>
            </w:tcBorders>
            <w:shd w:val="clear" w:color="auto" w:fill="auto"/>
          </w:tcPr>
          <w:p w14:paraId="1A11289E" w14:textId="77777777" w:rsidR="0046386B" w:rsidRPr="00F115AD" w:rsidRDefault="0046386B" w:rsidP="000C464A">
            <w:pPr>
              <w:pStyle w:val="af1"/>
              <w:tabs>
                <w:tab w:val="left" w:pos="851"/>
              </w:tabs>
              <w:ind w:firstLine="250"/>
              <w:jc w:val="both"/>
              <w:rPr>
                <w:sz w:val="22"/>
                <w:szCs w:val="22"/>
              </w:rPr>
            </w:pPr>
            <w:r w:rsidRPr="00F115AD">
              <w:rPr>
                <w:sz w:val="22"/>
                <w:szCs w:val="22"/>
                <w:lang w:bidi="ru-RU"/>
              </w:rPr>
              <w:t>ПОЯСНИТЕЛЬНАЯ ЗАПИСКА</w:t>
            </w:r>
          </w:p>
        </w:tc>
        <w:tc>
          <w:tcPr>
            <w:tcW w:w="1104" w:type="dxa"/>
            <w:tcBorders>
              <w:top w:val="single" w:sz="4" w:space="0" w:color="auto"/>
              <w:left w:val="single" w:sz="4" w:space="0" w:color="auto"/>
              <w:right w:val="single" w:sz="4" w:space="0" w:color="auto"/>
            </w:tcBorders>
            <w:shd w:val="clear" w:color="auto" w:fill="auto"/>
          </w:tcPr>
          <w:p w14:paraId="1F4FE31B" w14:textId="77777777" w:rsidR="0046386B" w:rsidRPr="00090767" w:rsidRDefault="0046386B" w:rsidP="000C464A">
            <w:pPr>
              <w:pStyle w:val="af1"/>
              <w:tabs>
                <w:tab w:val="left" w:pos="851"/>
              </w:tabs>
              <w:ind w:firstLine="250"/>
              <w:rPr>
                <w:sz w:val="22"/>
                <w:szCs w:val="22"/>
              </w:rPr>
            </w:pPr>
            <w:r w:rsidRPr="00090767">
              <w:rPr>
                <w:sz w:val="22"/>
                <w:szCs w:val="22"/>
                <w:lang w:bidi="ru-RU"/>
              </w:rPr>
              <w:t>3</w:t>
            </w:r>
          </w:p>
        </w:tc>
      </w:tr>
      <w:tr w:rsidR="0046386B" w:rsidRPr="00E16FAB" w14:paraId="64E2C629" w14:textId="77777777" w:rsidTr="000C464A">
        <w:trPr>
          <w:trHeight w:hRule="exact" w:val="653"/>
          <w:jc w:val="center"/>
        </w:trPr>
        <w:tc>
          <w:tcPr>
            <w:tcW w:w="8486" w:type="dxa"/>
            <w:tcBorders>
              <w:top w:val="single" w:sz="4" w:space="0" w:color="auto"/>
              <w:left w:val="single" w:sz="4" w:space="0" w:color="auto"/>
            </w:tcBorders>
            <w:shd w:val="clear" w:color="auto" w:fill="auto"/>
          </w:tcPr>
          <w:p w14:paraId="5E71EB2B" w14:textId="77777777" w:rsidR="0046386B" w:rsidRPr="00F115AD" w:rsidRDefault="0046386B" w:rsidP="000C464A">
            <w:pPr>
              <w:pStyle w:val="af1"/>
              <w:tabs>
                <w:tab w:val="left" w:pos="851"/>
              </w:tabs>
              <w:ind w:firstLine="250"/>
              <w:jc w:val="both"/>
              <w:rPr>
                <w:sz w:val="22"/>
                <w:szCs w:val="22"/>
              </w:rPr>
            </w:pPr>
            <w:r w:rsidRPr="00F115AD">
              <w:rPr>
                <w:sz w:val="22"/>
                <w:szCs w:val="22"/>
                <w:lang w:bidi="ru-RU"/>
              </w:rPr>
              <w:t>1. ПАСПОРТ ПРОГРАММЫ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5357A85C" w14:textId="77777777" w:rsidR="0046386B" w:rsidRPr="00090767" w:rsidRDefault="0046386B" w:rsidP="000C464A">
            <w:pPr>
              <w:pStyle w:val="af1"/>
              <w:tabs>
                <w:tab w:val="left" w:pos="851"/>
              </w:tabs>
              <w:ind w:firstLine="250"/>
              <w:rPr>
                <w:sz w:val="22"/>
                <w:szCs w:val="22"/>
              </w:rPr>
            </w:pPr>
            <w:r w:rsidRPr="00090767">
              <w:rPr>
                <w:sz w:val="22"/>
                <w:szCs w:val="22"/>
                <w:lang w:bidi="ru-RU"/>
              </w:rPr>
              <w:t>5</w:t>
            </w:r>
          </w:p>
        </w:tc>
      </w:tr>
      <w:tr w:rsidR="0046386B" w:rsidRPr="00E16FAB" w14:paraId="50A464B4" w14:textId="77777777" w:rsidTr="000C464A">
        <w:trPr>
          <w:trHeight w:hRule="exact" w:val="331"/>
          <w:jc w:val="center"/>
        </w:trPr>
        <w:tc>
          <w:tcPr>
            <w:tcW w:w="8486" w:type="dxa"/>
            <w:tcBorders>
              <w:top w:val="single" w:sz="4" w:space="0" w:color="auto"/>
              <w:left w:val="single" w:sz="4" w:space="0" w:color="auto"/>
            </w:tcBorders>
            <w:shd w:val="clear" w:color="auto" w:fill="auto"/>
          </w:tcPr>
          <w:p w14:paraId="6AD8EC95" w14:textId="77777777" w:rsidR="0046386B" w:rsidRPr="00F115AD" w:rsidRDefault="0046386B" w:rsidP="000C464A">
            <w:pPr>
              <w:pStyle w:val="af1"/>
              <w:tabs>
                <w:tab w:val="left" w:pos="851"/>
              </w:tabs>
              <w:ind w:firstLine="250"/>
              <w:jc w:val="both"/>
              <w:rPr>
                <w:sz w:val="22"/>
                <w:szCs w:val="22"/>
              </w:rPr>
            </w:pPr>
            <w:r w:rsidRPr="00F115AD">
              <w:rPr>
                <w:sz w:val="22"/>
                <w:szCs w:val="22"/>
                <w:lang w:bidi="ru-RU"/>
              </w:rPr>
              <w:t>1.1.Область применения программы ГИА</w:t>
            </w:r>
          </w:p>
        </w:tc>
        <w:tc>
          <w:tcPr>
            <w:tcW w:w="1104" w:type="dxa"/>
            <w:tcBorders>
              <w:top w:val="single" w:sz="4" w:space="0" w:color="auto"/>
              <w:left w:val="single" w:sz="4" w:space="0" w:color="auto"/>
              <w:right w:val="single" w:sz="4" w:space="0" w:color="auto"/>
            </w:tcBorders>
            <w:shd w:val="clear" w:color="auto" w:fill="auto"/>
          </w:tcPr>
          <w:p w14:paraId="1EF8FA3B"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2904A93E" w14:textId="77777777" w:rsidTr="000C464A">
        <w:trPr>
          <w:trHeight w:hRule="exact" w:val="331"/>
          <w:jc w:val="center"/>
        </w:trPr>
        <w:tc>
          <w:tcPr>
            <w:tcW w:w="8486" w:type="dxa"/>
            <w:tcBorders>
              <w:top w:val="single" w:sz="4" w:space="0" w:color="auto"/>
              <w:left w:val="single" w:sz="4" w:space="0" w:color="auto"/>
            </w:tcBorders>
            <w:shd w:val="clear" w:color="auto" w:fill="auto"/>
          </w:tcPr>
          <w:p w14:paraId="4DB81ADE" w14:textId="77777777" w:rsidR="0046386B" w:rsidRPr="00F115AD" w:rsidRDefault="0046386B" w:rsidP="000C464A">
            <w:pPr>
              <w:pStyle w:val="af1"/>
              <w:tabs>
                <w:tab w:val="left" w:pos="851"/>
              </w:tabs>
              <w:ind w:firstLine="250"/>
              <w:jc w:val="both"/>
              <w:rPr>
                <w:sz w:val="22"/>
                <w:szCs w:val="22"/>
              </w:rPr>
            </w:pPr>
            <w:r w:rsidRPr="00F115AD">
              <w:rPr>
                <w:sz w:val="22"/>
                <w:szCs w:val="22"/>
                <w:lang w:bidi="ru-RU"/>
              </w:rPr>
              <w:t>1.2. Цели и задачи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2AEB8972"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08D87B11" w14:textId="77777777" w:rsidTr="000C464A">
        <w:trPr>
          <w:trHeight w:hRule="exact" w:val="653"/>
          <w:jc w:val="center"/>
        </w:trPr>
        <w:tc>
          <w:tcPr>
            <w:tcW w:w="8486" w:type="dxa"/>
            <w:tcBorders>
              <w:top w:val="single" w:sz="4" w:space="0" w:color="auto"/>
              <w:left w:val="single" w:sz="4" w:space="0" w:color="auto"/>
            </w:tcBorders>
            <w:shd w:val="clear" w:color="auto" w:fill="auto"/>
          </w:tcPr>
          <w:p w14:paraId="32DD664C" w14:textId="77777777" w:rsidR="0046386B" w:rsidRPr="00F115AD" w:rsidRDefault="0046386B" w:rsidP="000C464A">
            <w:pPr>
              <w:pStyle w:val="af1"/>
              <w:tabs>
                <w:tab w:val="left" w:pos="851"/>
                <w:tab w:val="left" w:pos="1376"/>
                <w:tab w:val="left" w:pos="5686"/>
              </w:tabs>
              <w:ind w:firstLine="250"/>
              <w:jc w:val="both"/>
              <w:rPr>
                <w:sz w:val="22"/>
                <w:szCs w:val="22"/>
              </w:rPr>
            </w:pPr>
            <w:r w:rsidRPr="00F115AD">
              <w:rPr>
                <w:sz w:val="22"/>
                <w:szCs w:val="22"/>
                <w:lang w:bidi="ru-RU"/>
              </w:rPr>
              <w:t>1.3.</w:t>
            </w:r>
            <w:r w:rsidRPr="00F115AD">
              <w:rPr>
                <w:sz w:val="22"/>
                <w:szCs w:val="22"/>
                <w:lang w:bidi="ru-RU"/>
              </w:rPr>
              <w:tab/>
            </w:r>
            <w:r w:rsidRPr="00F115AD">
              <w:rPr>
                <w:sz w:val="22"/>
                <w:szCs w:val="22"/>
              </w:rPr>
              <w:t>Объем времени на подготовку и проведение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72AA42FB"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32DE85C8" w14:textId="77777777" w:rsidTr="000C464A">
        <w:trPr>
          <w:trHeight w:hRule="exact" w:val="1142"/>
          <w:jc w:val="center"/>
        </w:trPr>
        <w:tc>
          <w:tcPr>
            <w:tcW w:w="8486" w:type="dxa"/>
            <w:tcBorders>
              <w:top w:val="single" w:sz="4" w:space="0" w:color="auto"/>
              <w:left w:val="single" w:sz="4" w:space="0" w:color="auto"/>
            </w:tcBorders>
            <w:shd w:val="clear" w:color="auto" w:fill="auto"/>
          </w:tcPr>
          <w:p w14:paraId="73F5F398" w14:textId="77777777" w:rsidR="0046386B" w:rsidRPr="00F115AD" w:rsidRDefault="0046386B" w:rsidP="000C464A">
            <w:pPr>
              <w:pStyle w:val="af1"/>
              <w:tabs>
                <w:tab w:val="left" w:pos="851"/>
                <w:tab w:val="left" w:pos="1704"/>
                <w:tab w:val="left" w:pos="2160"/>
                <w:tab w:val="left" w:pos="3768"/>
                <w:tab w:val="left" w:pos="5189"/>
                <w:tab w:val="left" w:pos="6869"/>
              </w:tabs>
              <w:ind w:firstLine="250"/>
              <w:jc w:val="both"/>
              <w:rPr>
                <w:sz w:val="22"/>
                <w:szCs w:val="22"/>
              </w:rPr>
            </w:pPr>
            <w:r w:rsidRPr="00F115AD">
              <w:rPr>
                <w:sz w:val="22"/>
                <w:szCs w:val="22"/>
                <w:lang w:bidi="ru-RU"/>
              </w:rPr>
              <w:t>1.4. Перечень компетенций, которыми должны владеть обучающие в результате освоения программы подготовки специалистов среднего звена по специальности среднего профессионального образования</w:t>
            </w:r>
          </w:p>
        </w:tc>
        <w:tc>
          <w:tcPr>
            <w:tcW w:w="1104" w:type="dxa"/>
            <w:tcBorders>
              <w:top w:val="single" w:sz="4" w:space="0" w:color="auto"/>
              <w:left w:val="single" w:sz="4" w:space="0" w:color="auto"/>
              <w:right w:val="single" w:sz="4" w:space="0" w:color="auto"/>
            </w:tcBorders>
            <w:shd w:val="clear" w:color="auto" w:fill="auto"/>
          </w:tcPr>
          <w:p w14:paraId="3D8F05CE"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1A2BC970" w14:textId="77777777" w:rsidTr="000C464A">
        <w:trPr>
          <w:trHeight w:hRule="exact" w:val="653"/>
          <w:jc w:val="center"/>
        </w:trPr>
        <w:tc>
          <w:tcPr>
            <w:tcW w:w="8486" w:type="dxa"/>
            <w:tcBorders>
              <w:top w:val="single" w:sz="4" w:space="0" w:color="auto"/>
              <w:left w:val="single" w:sz="4" w:space="0" w:color="auto"/>
            </w:tcBorders>
            <w:shd w:val="clear" w:color="auto" w:fill="auto"/>
          </w:tcPr>
          <w:p w14:paraId="1DBF0A3F" w14:textId="77777777" w:rsidR="0046386B" w:rsidRPr="00F115AD" w:rsidRDefault="0046386B" w:rsidP="000C464A">
            <w:pPr>
              <w:pStyle w:val="af1"/>
              <w:tabs>
                <w:tab w:val="left" w:pos="851"/>
              </w:tabs>
              <w:ind w:firstLine="250"/>
              <w:jc w:val="both"/>
              <w:rPr>
                <w:sz w:val="22"/>
                <w:szCs w:val="22"/>
              </w:rPr>
            </w:pPr>
            <w:r w:rsidRPr="00F115AD">
              <w:rPr>
                <w:sz w:val="22"/>
                <w:szCs w:val="22"/>
                <w:lang w:bidi="ru-RU"/>
              </w:rPr>
              <w:t>2. СТРУКТУРА И СОДЕРЖАНИЕ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44F8DC64" w14:textId="77777777" w:rsidR="0046386B" w:rsidRPr="00090767" w:rsidRDefault="0046386B" w:rsidP="000C464A">
            <w:pPr>
              <w:pStyle w:val="af1"/>
              <w:tabs>
                <w:tab w:val="left" w:pos="851"/>
              </w:tabs>
              <w:ind w:firstLine="250"/>
              <w:rPr>
                <w:sz w:val="22"/>
                <w:szCs w:val="22"/>
              </w:rPr>
            </w:pPr>
            <w:r w:rsidRPr="00090767">
              <w:rPr>
                <w:sz w:val="22"/>
                <w:szCs w:val="22"/>
                <w:lang w:bidi="ru-RU"/>
              </w:rPr>
              <w:t>7</w:t>
            </w:r>
          </w:p>
        </w:tc>
      </w:tr>
      <w:tr w:rsidR="0046386B" w:rsidRPr="00E16FAB" w14:paraId="5615021B" w14:textId="77777777" w:rsidTr="000C464A">
        <w:trPr>
          <w:trHeight w:hRule="exact" w:val="331"/>
          <w:jc w:val="center"/>
        </w:trPr>
        <w:tc>
          <w:tcPr>
            <w:tcW w:w="8486" w:type="dxa"/>
            <w:tcBorders>
              <w:top w:val="single" w:sz="4" w:space="0" w:color="auto"/>
              <w:left w:val="single" w:sz="4" w:space="0" w:color="auto"/>
            </w:tcBorders>
            <w:shd w:val="clear" w:color="auto" w:fill="auto"/>
          </w:tcPr>
          <w:p w14:paraId="1CDB90C0"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 xml:space="preserve">2.1. </w:t>
            </w:r>
            <w:r w:rsidRPr="00E16FAB">
              <w:rPr>
                <w:sz w:val="22"/>
                <w:szCs w:val="22"/>
              </w:rPr>
              <w:t>Форма и вид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2E4CDF08"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0F0FBD81" w14:textId="77777777" w:rsidTr="000C464A">
        <w:trPr>
          <w:trHeight w:hRule="exact" w:val="436"/>
          <w:jc w:val="center"/>
        </w:trPr>
        <w:tc>
          <w:tcPr>
            <w:tcW w:w="8486" w:type="dxa"/>
            <w:tcBorders>
              <w:top w:val="single" w:sz="4" w:space="0" w:color="auto"/>
              <w:left w:val="single" w:sz="4" w:space="0" w:color="auto"/>
            </w:tcBorders>
            <w:shd w:val="clear" w:color="auto" w:fill="auto"/>
          </w:tcPr>
          <w:p w14:paraId="7EFEBB98"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 xml:space="preserve">2.2. </w:t>
            </w:r>
            <w:r w:rsidRPr="00E16FAB">
              <w:rPr>
                <w:sz w:val="22"/>
                <w:szCs w:val="22"/>
              </w:rPr>
              <w:t>Содержание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0D6FA4BE"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157375FE" w14:textId="77777777" w:rsidTr="000C464A">
        <w:trPr>
          <w:trHeight w:hRule="exact" w:val="427"/>
          <w:jc w:val="center"/>
        </w:trPr>
        <w:tc>
          <w:tcPr>
            <w:tcW w:w="8486" w:type="dxa"/>
            <w:tcBorders>
              <w:top w:val="single" w:sz="4" w:space="0" w:color="auto"/>
              <w:left w:val="single" w:sz="4" w:space="0" w:color="auto"/>
            </w:tcBorders>
            <w:shd w:val="clear" w:color="auto" w:fill="auto"/>
          </w:tcPr>
          <w:p w14:paraId="69E5C558" w14:textId="77777777" w:rsidR="0046386B" w:rsidRPr="00E16FAB" w:rsidRDefault="0046386B" w:rsidP="000C464A">
            <w:pPr>
              <w:pStyle w:val="af1"/>
              <w:tabs>
                <w:tab w:val="left" w:pos="851"/>
              </w:tabs>
              <w:ind w:firstLine="250"/>
              <w:jc w:val="both"/>
              <w:rPr>
                <w:sz w:val="22"/>
                <w:szCs w:val="22"/>
                <w:lang w:bidi="ru-RU"/>
              </w:rPr>
            </w:pPr>
            <w:r w:rsidRPr="00E16FAB">
              <w:rPr>
                <w:sz w:val="22"/>
                <w:szCs w:val="22"/>
              </w:rPr>
              <w:t>2.2.1.Демонстрационный экзамен (ДЭ)</w:t>
            </w:r>
          </w:p>
        </w:tc>
        <w:tc>
          <w:tcPr>
            <w:tcW w:w="1104" w:type="dxa"/>
            <w:tcBorders>
              <w:top w:val="single" w:sz="4" w:space="0" w:color="auto"/>
              <w:left w:val="single" w:sz="4" w:space="0" w:color="auto"/>
              <w:right w:val="single" w:sz="4" w:space="0" w:color="auto"/>
            </w:tcBorders>
            <w:shd w:val="clear" w:color="auto" w:fill="auto"/>
          </w:tcPr>
          <w:p w14:paraId="2ED0A5C0"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3806CE91" w14:textId="77777777" w:rsidTr="000C464A">
        <w:trPr>
          <w:trHeight w:hRule="exact" w:val="371"/>
          <w:jc w:val="center"/>
        </w:trPr>
        <w:tc>
          <w:tcPr>
            <w:tcW w:w="8486" w:type="dxa"/>
            <w:tcBorders>
              <w:top w:val="single" w:sz="4" w:space="0" w:color="auto"/>
              <w:left w:val="single" w:sz="4" w:space="0" w:color="auto"/>
            </w:tcBorders>
            <w:shd w:val="clear" w:color="auto" w:fill="auto"/>
          </w:tcPr>
          <w:p w14:paraId="09825071" w14:textId="77777777" w:rsidR="0046386B" w:rsidRPr="00E16FAB" w:rsidRDefault="0046386B" w:rsidP="000C464A">
            <w:pPr>
              <w:pStyle w:val="af1"/>
              <w:tabs>
                <w:tab w:val="left" w:pos="851"/>
              </w:tabs>
              <w:ind w:firstLine="250"/>
              <w:jc w:val="both"/>
              <w:rPr>
                <w:sz w:val="22"/>
                <w:szCs w:val="22"/>
              </w:rPr>
            </w:pPr>
            <w:r w:rsidRPr="00E16FAB">
              <w:rPr>
                <w:sz w:val="22"/>
                <w:szCs w:val="22"/>
              </w:rPr>
              <w:t>2.2.2. Порядок проведения процедуры ГИА в форме ДЭ</w:t>
            </w:r>
          </w:p>
        </w:tc>
        <w:tc>
          <w:tcPr>
            <w:tcW w:w="1104" w:type="dxa"/>
            <w:tcBorders>
              <w:top w:val="single" w:sz="4" w:space="0" w:color="auto"/>
              <w:left w:val="single" w:sz="4" w:space="0" w:color="auto"/>
              <w:right w:val="single" w:sz="4" w:space="0" w:color="auto"/>
            </w:tcBorders>
            <w:shd w:val="clear" w:color="auto" w:fill="auto"/>
          </w:tcPr>
          <w:p w14:paraId="6754B73F"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6E43603B" w14:textId="77777777" w:rsidTr="000C464A">
        <w:trPr>
          <w:trHeight w:hRule="exact" w:val="551"/>
          <w:jc w:val="center"/>
        </w:trPr>
        <w:tc>
          <w:tcPr>
            <w:tcW w:w="8486" w:type="dxa"/>
            <w:tcBorders>
              <w:top w:val="single" w:sz="4" w:space="0" w:color="auto"/>
              <w:left w:val="single" w:sz="4" w:space="0" w:color="auto"/>
            </w:tcBorders>
            <w:shd w:val="clear" w:color="auto" w:fill="auto"/>
          </w:tcPr>
          <w:p w14:paraId="782F72FB" w14:textId="77777777" w:rsidR="0046386B" w:rsidRPr="00E16FAB" w:rsidRDefault="0046386B" w:rsidP="000C464A">
            <w:pPr>
              <w:tabs>
                <w:tab w:val="left" w:pos="851"/>
              </w:tabs>
              <w:spacing w:after="0" w:line="240" w:lineRule="auto"/>
              <w:ind w:firstLine="250"/>
              <w:contextualSpacing/>
              <w:jc w:val="both"/>
              <w:rPr>
                <w:rFonts w:ascii="Times New Roman" w:hAnsi="Times New Roman" w:cs="Times New Roman"/>
              </w:rPr>
            </w:pPr>
            <w:r w:rsidRPr="00E16FAB">
              <w:rPr>
                <w:rFonts w:ascii="Times New Roman" w:hAnsi="Times New Roman" w:cs="Times New Roman"/>
              </w:rPr>
              <w:t>2.2.3. Дипломная работа (проект)</w:t>
            </w:r>
          </w:p>
        </w:tc>
        <w:tc>
          <w:tcPr>
            <w:tcW w:w="1104" w:type="dxa"/>
            <w:tcBorders>
              <w:top w:val="single" w:sz="4" w:space="0" w:color="auto"/>
              <w:left w:val="single" w:sz="4" w:space="0" w:color="auto"/>
              <w:right w:val="single" w:sz="4" w:space="0" w:color="auto"/>
            </w:tcBorders>
            <w:shd w:val="clear" w:color="auto" w:fill="auto"/>
          </w:tcPr>
          <w:p w14:paraId="4F5AED03"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55A81994" w14:textId="77777777" w:rsidTr="000C464A">
        <w:trPr>
          <w:trHeight w:hRule="exact" w:val="658"/>
          <w:jc w:val="center"/>
        </w:trPr>
        <w:tc>
          <w:tcPr>
            <w:tcW w:w="8486" w:type="dxa"/>
            <w:tcBorders>
              <w:top w:val="single" w:sz="4" w:space="0" w:color="auto"/>
              <w:left w:val="single" w:sz="4" w:space="0" w:color="auto"/>
            </w:tcBorders>
            <w:shd w:val="clear" w:color="auto" w:fill="auto"/>
          </w:tcPr>
          <w:p w14:paraId="29CFB6F7" w14:textId="77777777" w:rsidR="0046386B" w:rsidRPr="00E16FAB" w:rsidRDefault="0046386B" w:rsidP="000C464A">
            <w:pPr>
              <w:tabs>
                <w:tab w:val="left" w:pos="851"/>
              </w:tabs>
              <w:spacing w:after="0" w:line="240" w:lineRule="auto"/>
              <w:ind w:firstLine="250"/>
              <w:contextualSpacing/>
              <w:jc w:val="both"/>
              <w:rPr>
                <w:rFonts w:ascii="Times New Roman" w:hAnsi="Times New Roman" w:cs="Times New Roman"/>
              </w:rPr>
            </w:pPr>
            <w:r w:rsidRPr="00E16FAB">
              <w:rPr>
                <w:rFonts w:ascii="Times New Roman" w:hAnsi="Times New Roman" w:cs="Times New Roman"/>
                <w:bCs/>
              </w:rPr>
              <w:t>2.2.4.Примерная тематика дипломных работ (проектов) по специальности</w:t>
            </w:r>
          </w:p>
        </w:tc>
        <w:tc>
          <w:tcPr>
            <w:tcW w:w="1104" w:type="dxa"/>
            <w:tcBorders>
              <w:top w:val="single" w:sz="4" w:space="0" w:color="auto"/>
              <w:left w:val="single" w:sz="4" w:space="0" w:color="auto"/>
              <w:right w:val="single" w:sz="4" w:space="0" w:color="auto"/>
            </w:tcBorders>
            <w:shd w:val="clear" w:color="auto" w:fill="auto"/>
          </w:tcPr>
          <w:p w14:paraId="20AADB34"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52F7FF7C" w14:textId="77777777" w:rsidTr="000C464A">
        <w:trPr>
          <w:trHeight w:hRule="exact" w:val="513"/>
          <w:jc w:val="center"/>
        </w:trPr>
        <w:tc>
          <w:tcPr>
            <w:tcW w:w="8486" w:type="dxa"/>
            <w:tcBorders>
              <w:top w:val="single" w:sz="4" w:space="0" w:color="auto"/>
              <w:left w:val="single" w:sz="4" w:space="0" w:color="auto"/>
            </w:tcBorders>
            <w:shd w:val="clear" w:color="auto" w:fill="auto"/>
          </w:tcPr>
          <w:p w14:paraId="2CEA2BBE" w14:textId="77777777" w:rsidR="0046386B" w:rsidRPr="00E16FAB" w:rsidRDefault="0046386B" w:rsidP="000C464A">
            <w:pPr>
              <w:tabs>
                <w:tab w:val="left" w:pos="851"/>
              </w:tabs>
              <w:spacing w:after="0" w:line="240" w:lineRule="auto"/>
              <w:ind w:firstLine="250"/>
              <w:contextualSpacing/>
              <w:jc w:val="both"/>
              <w:rPr>
                <w:rFonts w:ascii="Times New Roman" w:hAnsi="Times New Roman" w:cs="Times New Roman"/>
                <w:bCs/>
              </w:rPr>
            </w:pPr>
            <w:r w:rsidRPr="00E16FAB">
              <w:rPr>
                <w:rFonts w:ascii="Times New Roman" w:hAnsi="Times New Roman" w:cs="Times New Roman"/>
              </w:rPr>
              <w:t>2.2.5.Структура и содержание дипломной работы (проекта)</w:t>
            </w:r>
          </w:p>
        </w:tc>
        <w:tc>
          <w:tcPr>
            <w:tcW w:w="1104" w:type="dxa"/>
            <w:tcBorders>
              <w:top w:val="single" w:sz="4" w:space="0" w:color="auto"/>
              <w:left w:val="single" w:sz="4" w:space="0" w:color="auto"/>
              <w:right w:val="single" w:sz="4" w:space="0" w:color="auto"/>
            </w:tcBorders>
            <w:shd w:val="clear" w:color="auto" w:fill="auto"/>
          </w:tcPr>
          <w:p w14:paraId="2E9CDDDC"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4C250F9A" w14:textId="77777777" w:rsidTr="000C464A">
        <w:trPr>
          <w:trHeight w:hRule="exact" w:val="422"/>
          <w:jc w:val="center"/>
        </w:trPr>
        <w:tc>
          <w:tcPr>
            <w:tcW w:w="8486" w:type="dxa"/>
            <w:tcBorders>
              <w:top w:val="single" w:sz="4" w:space="0" w:color="auto"/>
              <w:left w:val="single" w:sz="4" w:space="0" w:color="auto"/>
            </w:tcBorders>
            <w:shd w:val="clear" w:color="auto" w:fill="auto"/>
          </w:tcPr>
          <w:p w14:paraId="0F112B97" w14:textId="77777777" w:rsidR="0046386B" w:rsidRPr="00E16FAB" w:rsidRDefault="0046386B" w:rsidP="000C464A">
            <w:pPr>
              <w:tabs>
                <w:tab w:val="left" w:pos="851"/>
              </w:tabs>
              <w:spacing w:after="0" w:line="240" w:lineRule="auto"/>
              <w:ind w:firstLine="250"/>
              <w:contextualSpacing/>
              <w:jc w:val="both"/>
              <w:rPr>
                <w:rFonts w:ascii="Times New Roman" w:hAnsi="Times New Roman" w:cs="Times New Roman"/>
              </w:rPr>
            </w:pPr>
            <w:r w:rsidRPr="00E16FAB">
              <w:rPr>
                <w:rFonts w:ascii="Times New Roman" w:hAnsi="Times New Roman" w:cs="Times New Roman"/>
              </w:rPr>
              <w:t>2.2.6.Защита выпускных квалификационных работ</w:t>
            </w:r>
          </w:p>
        </w:tc>
        <w:tc>
          <w:tcPr>
            <w:tcW w:w="1104" w:type="dxa"/>
            <w:tcBorders>
              <w:top w:val="single" w:sz="4" w:space="0" w:color="auto"/>
              <w:left w:val="single" w:sz="4" w:space="0" w:color="auto"/>
              <w:right w:val="single" w:sz="4" w:space="0" w:color="auto"/>
            </w:tcBorders>
            <w:shd w:val="clear" w:color="auto" w:fill="auto"/>
          </w:tcPr>
          <w:p w14:paraId="20C1F6C8"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2599DD11" w14:textId="77777777" w:rsidTr="000C464A">
        <w:trPr>
          <w:trHeight w:hRule="exact" w:val="394"/>
          <w:jc w:val="center"/>
        </w:trPr>
        <w:tc>
          <w:tcPr>
            <w:tcW w:w="8486" w:type="dxa"/>
            <w:tcBorders>
              <w:top w:val="single" w:sz="4" w:space="0" w:color="auto"/>
              <w:left w:val="single" w:sz="4" w:space="0" w:color="auto"/>
            </w:tcBorders>
            <w:shd w:val="clear" w:color="auto" w:fill="auto"/>
          </w:tcPr>
          <w:p w14:paraId="44D46295"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2.3. Критерии оценки уровня и качества подготовки выпускников</w:t>
            </w:r>
          </w:p>
        </w:tc>
        <w:tc>
          <w:tcPr>
            <w:tcW w:w="1104" w:type="dxa"/>
            <w:tcBorders>
              <w:top w:val="single" w:sz="4" w:space="0" w:color="auto"/>
              <w:left w:val="single" w:sz="4" w:space="0" w:color="auto"/>
              <w:right w:val="single" w:sz="4" w:space="0" w:color="auto"/>
            </w:tcBorders>
            <w:shd w:val="clear" w:color="auto" w:fill="auto"/>
          </w:tcPr>
          <w:p w14:paraId="22D6CD97"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284170D8" w14:textId="77777777" w:rsidTr="000C464A">
        <w:trPr>
          <w:trHeight w:hRule="exact" w:val="653"/>
          <w:jc w:val="center"/>
        </w:trPr>
        <w:tc>
          <w:tcPr>
            <w:tcW w:w="8486" w:type="dxa"/>
            <w:tcBorders>
              <w:top w:val="single" w:sz="4" w:space="0" w:color="auto"/>
              <w:left w:val="single" w:sz="4" w:space="0" w:color="auto"/>
            </w:tcBorders>
            <w:shd w:val="clear" w:color="auto" w:fill="auto"/>
          </w:tcPr>
          <w:p w14:paraId="1AC2AC65"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3. УСЛОВИЯ РЕАЛИЗАЦИИ ПРОГРАММЫ!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395C62A7" w14:textId="77777777" w:rsidR="0046386B" w:rsidRPr="00090767" w:rsidRDefault="0046386B" w:rsidP="000C464A">
            <w:pPr>
              <w:pStyle w:val="af1"/>
              <w:tabs>
                <w:tab w:val="left" w:pos="851"/>
              </w:tabs>
              <w:ind w:firstLine="250"/>
              <w:rPr>
                <w:sz w:val="22"/>
                <w:szCs w:val="22"/>
              </w:rPr>
            </w:pPr>
            <w:r w:rsidRPr="00090767">
              <w:rPr>
                <w:sz w:val="22"/>
                <w:szCs w:val="22"/>
                <w:lang w:bidi="ru-RU"/>
              </w:rPr>
              <w:t>21</w:t>
            </w:r>
          </w:p>
        </w:tc>
      </w:tr>
      <w:tr w:rsidR="0046386B" w:rsidRPr="00E16FAB" w14:paraId="2EDBC5FC" w14:textId="77777777" w:rsidTr="000C464A">
        <w:trPr>
          <w:trHeight w:hRule="exact" w:val="653"/>
          <w:jc w:val="center"/>
        </w:trPr>
        <w:tc>
          <w:tcPr>
            <w:tcW w:w="8486" w:type="dxa"/>
            <w:tcBorders>
              <w:top w:val="single" w:sz="4" w:space="0" w:color="auto"/>
              <w:left w:val="single" w:sz="4" w:space="0" w:color="auto"/>
            </w:tcBorders>
            <w:shd w:val="clear" w:color="auto" w:fill="auto"/>
          </w:tcPr>
          <w:p w14:paraId="7192CF94"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3.1. Требования к минимальному материально-техническому обеспечению</w:t>
            </w:r>
          </w:p>
        </w:tc>
        <w:tc>
          <w:tcPr>
            <w:tcW w:w="1104" w:type="dxa"/>
            <w:tcBorders>
              <w:top w:val="single" w:sz="4" w:space="0" w:color="auto"/>
              <w:left w:val="single" w:sz="4" w:space="0" w:color="auto"/>
              <w:right w:val="single" w:sz="4" w:space="0" w:color="auto"/>
            </w:tcBorders>
            <w:shd w:val="clear" w:color="auto" w:fill="auto"/>
          </w:tcPr>
          <w:p w14:paraId="28325B0D"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05D6CB05" w14:textId="77777777" w:rsidTr="000C464A">
        <w:trPr>
          <w:trHeight w:hRule="exact" w:val="331"/>
          <w:jc w:val="center"/>
        </w:trPr>
        <w:tc>
          <w:tcPr>
            <w:tcW w:w="8486" w:type="dxa"/>
            <w:tcBorders>
              <w:top w:val="single" w:sz="4" w:space="0" w:color="auto"/>
              <w:left w:val="single" w:sz="4" w:space="0" w:color="auto"/>
            </w:tcBorders>
            <w:shd w:val="clear" w:color="auto" w:fill="auto"/>
          </w:tcPr>
          <w:p w14:paraId="40471A3B"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3.2 Информационно-документационное обеспечение ГИА</w:t>
            </w:r>
          </w:p>
        </w:tc>
        <w:tc>
          <w:tcPr>
            <w:tcW w:w="1104" w:type="dxa"/>
            <w:tcBorders>
              <w:top w:val="single" w:sz="4" w:space="0" w:color="auto"/>
              <w:left w:val="single" w:sz="4" w:space="0" w:color="auto"/>
              <w:right w:val="single" w:sz="4" w:space="0" w:color="auto"/>
            </w:tcBorders>
            <w:shd w:val="clear" w:color="auto" w:fill="auto"/>
          </w:tcPr>
          <w:p w14:paraId="02C6206E"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3F9A6926" w14:textId="77777777" w:rsidTr="000C464A">
        <w:trPr>
          <w:trHeight w:hRule="exact" w:val="331"/>
          <w:jc w:val="center"/>
        </w:trPr>
        <w:tc>
          <w:tcPr>
            <w:tcW w:w="8486" w:type="dxa"/>
            <w:tcBorders>
              <w:top w:val="single" w:sz="4" w:space="0" w:color="auto"/>
              <w:left w:val="single" w:sz="4" w:space="0" w:color="auto"/>
            </w:tcBorders>
            <w:shd w:val="clear" w:color="auto" w:fill="auto"/>
          </w:tcPr>
          <w:p w14:paraId="1C3734FF"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3.3. Информационно-документационное обеспечение ГЭК</w:t>
            </w:r>
          </w:p>
        </w:tc>
        <w:tc>
          <w:tcPr>
            <w:tcW w:w="1104" w:type="dxa"/>
            <w:tcBorders>
              <w:top w:val="single" w:sz="4" w:space="0" w:color="auto"/>
              <w:left w:val="single" w:sz="4" w:space="0" w:color="auto"/>
              <w:right w:val="single" w:sz="4" w:space="0" w:color="auto"/>
            </w:tcBorders>
            <w:shd w:val="clear" w:color="auto" w:fill="auto"/>
          </w:tcPr>
          <w:p w14:paraId="0CF8CB42"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50364685" w14:textId="77777777" w:rsidTr="000C464A">
        <w:trPr>
          <w:trHeight w:hRule="exact" w:val="442"/>
          <w:jc w:val="center"/>
        </w:trPr>
        <w:tc>
          <w:tcPr>
            <w:tcW w:w="8486" w:type="dxa"/>
            <w:tcBorders>
              <w:top w:val="single" w:sz="4" w:space="0" w:color="auto"/>
              <w:left w:val="single" w:sz="4" w:space="0" w:color="auto"/>
            </w:tcBorders>
            <w:shd w:val="clear" w:color="auto" w:fill="auto"/>
          </w:tcPr>
          <w:p w14:paraId="21C0A18C"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3.4. Критерии оценки уровня и качества подготовки выпускников</w:t>
            </w:r>
          </w:p>
        </w:tc>
        <w:tc>
          <w:tcPr>
            <w:tcW w:w="1104" w:type="dxa"/>
            <w:tcBorders>
              <w:top w:val="single" w:sz="4" w:space="0" w:color="auto"/>
              <w:left w:val="single" w:sz="4" w:space="0" w:color="auto"/>
              <w:right w:val="single" w:sz="4" w:space="0" w:color="auto"/>
            </w:tcBorders>
            <w:shd w:val="clear" w:color="auto" w:fill="auto"/>
          </w:tcPr>
          <w:p w14:paraId="760245A2"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0216FE52" w14:textId="77777777" w:rsidTr="000C464A">
        <w:trPr>
          <w:trHeight w:hRule="exact" w:val="331"/>
          <w:jc w:val="center"/>
        </w:trPr>
        <w:tc>
          <w:tcPr>
            <w:tcW w:w="8486" w:type="dxa"/>
            <w:tcBorders>
              <w:top w:val="single" w:sz="4" w:space="0" w:color="auto"/>
              <w:left w:val="single" w:sz="4" w:space="0" w:color="auto"/>
            </w:tcBorders>
            <w:shd w:val="clear" w:color="auto" w:fill="auto"/>
          </w:tcPr>
          <w:p w14:paraId="4D3C4118"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3.5. Кадровое обеспечение ГИА</w:t>
            </w:r>
          </w:p>
        </w:tc>
        <w:tc>
          <w:tcPr>
            <w:tcW w:w="1104" w:type="dxa"/>
            <w:tcBorders>
              <w:top w:val="single" w:sz="4" w:space="0" w:color="auto"/>
              <w:left w:val="single" w:sz="4" w:space="0" w:color="auto"/>
              <w:right w:val="single" w:sz="4" w:space="0" w:color="auto"/>
            </w:tcBorders>
            <w:shd w:val="clear" w:color="auto" w:fill="auto"/>
          </w:tcPr>
          <w:p w14:paraId="1B9A1B53" w14:textId="77777777" w:rsidR="0046386B" w:rsidRPr="00090767" w:rsidRDefault="0046386B" w:rsidP="000C464A">
            <w:pPr>
              <w:tabs>
                <w:tab w:val="left" w:pos="851"/>
              </w:tabs>
              <w:spacing w:after="0" w:line="240" w:lineRule="auto"/>
              <w:ind w:firstLine="250"/>
              <w:rPr>
                <w:rFonts w:ascii="Times New Roman" w:hAnsi="Times New Roman" w:cs="Times New Roman"/>
              </w:rPr>
            </w:pPr>
          </w:p>
        </w:tc>
      </w:tr>
      <w:tr w:rsidR="0046386B" w:rsidRPr="00E16FAB" w14:paraId="5761B761" w14:textId="77777777" w:rsidTr="000C464A">
        <w:trPr>
          <w:trHeight w:hRule="exact" w:val="974"/>
          <w:jc w:val="center"/>
        </w:trPr>
        <w:tc>
          <w:tcPr>
            <w:tcW w:w="8486" w:type="dxa"/>
            <w:tcBorders>
              <w:top w:val="single" w:sz="4" w:space="0" w:color="auto"/>
              <w:left w:val="single" w:sz="4" w:space="0" w:color="auto"/>
            </w:tcBorders>
            <w:shd w:val="clear" w:color="auto" w:fill="auto"/>
          </w:tcPr>
          <w:p w14:paraId="472747FC"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4. ОСОБЕННОСТИ ПРОВЕДЕНИЯ ГОСУДАРСТВЕННОЙ ИТОГОВОЙ АТТЕСТАЦИИ ДЛЯ ЛИЦ С ОГРАНИЧЕННЫМИ ВОЗМОЖНОСТЯМИ ЗДОРОВЬЯ.</w:t>
            </w:r>
          </w:p>
        </w:tc>
        <w:tc>
          <w:tcPr>
            <w:tcW w:w="1104" w:type="dxa"/>
            <w:tcBorders>
              <w:top w:val="single" w:sz="4" w:space="0" w:color="auto"/>
              <w:left w:val="single" w:sz="4" w:space="0" w:color="auto"/>
              <w:right w:val="single" w:sz="4" w:space="0" w:color="auto"/>
            </w:tcBorders>
            <w:shd w:val="clear" w:color="auto" w:fill="auto"/>
          </w:tcPr>
          <w:p w14:paraId="4901713B" w14:textId="77777777" w:rsidR="0046386B" w:rsidRPr="00090767" w:rsidRDefault="0046386B" w:rsidP="000C464A">
            <w:pPr>
              <w:pStyle w:val="af1"/>
              <w:tabs>
                <w:tab w:val="left" w:pos="851"/>
              </w:tabs>
              <w:ind w:firstLine="250"/>
              <w:rPr>
                <w:sz w:val="22"/>
                <w:szCs w:val="22"/>
              </w:rPr>
            </w:pPr>
            <w:r w:rsidRPr="00090767">
              <w:rPr>
                <w:sz w:val="22"/>
                <w:szCs w:val="22"/>
                <w:lang w:bidi="ru-RU"/>
              </w:rPr>
              <w:t>23</w:t>
            </w:r>
          </w:p>
        </w:tc>
      </w:tr>
      <w:tr w:rsidR="0046386B" w:rsidRPr="00E16FAB" w14:paraId="5401D050" w14:textId="77777777" w:rsidTr="000C464A">
        <w:trPr>
          <w:trHeight w:hRule="exact" w:val="974"/>
          <w:jc w:val="center"/>
        </w:trPr>
        <w:tc>
          <w:tcPr>
            <w:tcW w:w="8486" w:type="dxa"/>
            <w:tcBorders>
              <w:top w:val="single" w:sz="4" w:space="0" w:color="auto"/>
              <w:left w:val="single" w:sz="4" w:space="0" w:color="auto"/>
            </w:tcBorders>
            <w:shd w:val="clear" w:color="auto" w:fill="auto"/>
          </w:tcPr>
          <w:p w14:paraId="5AC4E100"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t>5. ПОДАЧА И РАССМОТРЕНИЕ АПЕЛЛЯЦИОННЫХ ЗАЯВЛЕНИЙ ПО РЕЗУЛЬТАТАМ ГОСУДАРСТВЕННОЙ ИТОГОВОЙ АТТЕСТАЦИИ</w:t>
            </w:r>
          </w:p>
        </w:tc>
        <w:tc>
          <w:tcPr>
            <w:tcW w:w="1104" w:type="dxa"/>
            <w:tcBorders>
              <w:top w:val="single" w:sz="4" w:space="0" w:color="auto"/>
              <w:left w:val="single" w:sz="4" w:space="0" w:color="auto"/>
              <w:right w:val="single" w:sz="4" w:space="0" w:color="auto"/>
            </w:tcBorders>
            <w:shd w:val="clear" w:color="auto" w:fill="auto"/>
          </w:tcPr>
          <w:p w14:paraId="4DF891E5" w14:textId="77777777" w:rsidR="0046386B" w:rsidRPr="00090767" w:rsidRDefault="0046386B" w:rsidP="000C464A">
            <w:pPr>
              <w:pStyle w:val="af1"/>
              <w:tabs>
                <w:tab w:val="left" w:pos="851"/>
              </w:tabs>
              <w:ind w:firstLine="250"/>
              <w:rPr>
                <w:sz w:val="22"/>
                <w:szCs w:val="22"/>
              </w:rPr>
            </w:pPr>
            <w:r w:rsidRPr="00090767">
              <w:rPr>
                <w:sz w:val="22"/>
                <w:szCs w:val="22"/>
                <w:lang w:bidi="ru-RU"/>
              </w:rPr>
              <w:t>2</w:t>
            </w:r>
            <w:r>
              <w:rPr>
                <w:sz w:val="22"/>
                <w:szCs w:val="22"/>
                <w:lang w:bidi="ru-RU"/>
              </w:rPr>
              <w:t>3</w:t>
            </w:r>
          </w:p>
        </w:tc>
      </w:tr>
      <w:tr w:rsidR="0046386B" w:rsidRPr="00E16FAB" w14:paraId="05E06EE0" w14:textId="77777777" w:rsidTr="000C464A">
        <w:trPr>
          <w:trHeight w:hRule="exact" w:val="989"/>
          <w:jc w:val="center"/>
        </w:trPr>
        <w:tc>
          <w:tcPr>
            <w:tcW w:w="8486" w:type="dxa"/>
            <w:tcBorders>
              <w:top w:val="single" w:sz="4" w:space="0" w:color="auto"/>
              <w:left w:val="single" w:sz="4" w:space="0" w:color="auto"/>
              <w:bottom w:val="single" w:sz="4" w:space="0" w:color="auto"/>
            </w:tcBorders>
            <w:shd w:val="clear" w:color="auto" w:fill="auto"/>
          </w:tcPr>
          <w:p w14:paraId="64A169E6" w14:textId="77777777" w:rsidR="0046386B" w:rsidRPr="00E16FAB" w:rsidRDefault="0046386B" w:rsidP="000C464A">
            <w:pPr>
              <w:pStyle w:val="af1"/>
              <w:tabs>
                <w:tab w:val="left" w:pos="851"/>
              </w:tabs>
              <w:ind w:firstLine="250"/>
              <w:jc w:val="both"/>
              <w:rPr>
                <w:sz w:val="22"/>
                <w:szCs w:val="22"/>
              </w:rPr>
            </w:pPr>
            <w:r w:rsidRPr="00E16FAB">
              <w:rPr>
                <w:sz w:val="22"/>
                <w:szCs w:val="22"/>
                <w:lang w:bidi="ru-RU"/>
              </w:rPr>
              <w:lastRenderedPageBreak/>
              <w:t>6. ПОРЯДОК ПРИСВОЕНИЯ КВАЛИФИКАЦИИ И ВЫДАЧИ ДОКУМЕНТОВ ОБ ОБРАЗОВАНИИ</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1F68786B" w14:textId="77777777" w:rsidR="0046386B" w:rsidRPr="00090767" w:rsidRDefault="0046386B" w:rsidP="000C464A">
            <w:pPr>
              <w:pStyle w:val="af1"/>
              <w:tabs>
                <w:tab w:val="left" w:pos="851"/>
              </w:tabs>
              <w:ind w:firstLine="250"/>
              <w:rPr>
                <w:sz w:val="22"/>
                <w:szCs w:val="22"/>
              </w:rPr>
            </w:pPr>
            <w:r w:rsidRPr="00090767">
              <w:rPr>
                <w:sz w:val="22"/>
                <w:szCs w:val="22"/>
                <w:lang w:bidi="ru-RU"/>
              </w:rPr>
              <w:t>25</w:t>
            </w:r>
          </w:p>
        </w:tc>
      </w:tr>
    </w:tbl>
    <w:p w14:paraId="0E0A3E3A" w14:textId="77777777" w:rsidR="0046386B" w:rsidRPr="00E16FAB" w:rsidRDefault="0046386B" w:rsidP="0046386B">
      <w:pPr>
        <w:tabs>
          <w:tab w:val="left" w:pos="851"/>
        </w:tabs>
        <w:spacing w:after="0" w:line="240" w:lineRule="auto"/>
        <w:jc w:val="center"/>
        <w:rPr>
          <w:rFonts w:ascii="Times New Roman" w:hAnsi="Times New Roman" w:cs="Times New Roman"/>
          <w:b/>
          <w:color w:val="FF0000"/>
        </w:rPr>
      </w:pPr>
      <w:r w:rsidRPr="00E16FAB">
        <w:rPr>
          <w:rFonts w:ascii="Times New Roman" w:hAnsi="Times New Roman" w:cs="Times New Roman"/>
        </w:rPr>
        <w:br w:type="column"/>
      </w:r>
      <w:r w:rsidRPr="00E16FAB">
        <w:rPr>
          <w:rFonts w:ascii="Times New Roman" w:hAnsi="Times New Roman" w:cs="Times New Roman"/>
          <w:b/>
          <w:bCs/>
          <w:color w:val="000000"/>
          <w:lang w:bidi="ru-RU"/>
        </w:rPr>
        <w:lastRenderedPageBreak/>
        <w:t>ПОЯСНИТЕЛЬНАЯ ЗАПИСКА</w:t>
      </w:r>
    </w:p>
    <w:p w14:paraId="3A01E90C"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b/>
          <w:color w:val="FF0000"/>
        </w:rPr>
      </w:pPr>
    </w:p>
    <w:p w14:paraId="7656511D"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Программа государственной итоговой аттестации выпускников по специальности 40.02.04 Юриспруденция разработана в соответствии с: </w:t>
      </w:r>
    </w:p>
    <w:p w14:paraId="6872CAFB"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Федеральным законом от 29 декабря 2012 года № 273-ФЗ «Об образовании в Российской Федерации»; </w:t>
      </w:r>
    </w:p>
    <w:p w14:paraId="16E1EC5B"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Приказом Министерства образования и науки Российской Федерации от 24.08.2022 года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14:paraId="74352B7C"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Приказом Министерства образования и науки Российской Федерации от 08 ноября 2021 года N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36D21860"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b/>
          <w:color w:val="FF0000"/>
        </w:rPr>
      </w:pPr>
      <w:r w:rsidRPr="00E16FAB">
        <w:rPr>
          <w:rFonts w:ascii="Times New Roman" w:hAnsi="Times New Roman" w:cs="Times New Roman"/>
        </w:rPr>
        <w:t>- Приказом Министерства образования и науки РФ от 27.10.2023 года № 798 «Об утверждении федерального государственного образовательного стандарта среднего профессионального образования по специальности 40.02.04 Юриспруденция»;</w:t>
      </w:r>
    </w:p>
    <w:p w14:paraId="34FDFD1B"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Письмом Министерства образования и науки РФ от 20 июля 2015 № 06-846 «Методические рекомендации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w:t>
      </w:r>
    </w:p>
    <w:p w14:paraId="0EE3D3AC"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Уставом ДГУ, Положением о колледже ДГУ; </w:t>
      </w:r>
    </w:p>
    <w:p w14:paraId="553C1F50" w14:textId="77777777" w:rsidR="0046386B" w:rsidRPr="00E16FAB" w:rsidRDefault="0046386B" w:rsidP="0046386B">
      <w:pPr>
        <w:pStyle w:val="12"/>
        <w:numPr>
          <w:ilvl w:val="0"/>
          <w:numId w:val="9"/>
        </w:numPr>
        <w:tabs>
          <w:tab w:val="left" w:pos="851"/>
          <w:tab w:val="left" w:pos="993"/>
        </w:tabs>
        <w:suppressAutoHyphens/>
        <w:ind w:firstLine="709"/>
        <w:contextualSpacing/>
        <w:jc w:val="both"/>
        <w:rPr>
          <w:b/>
          <w:sz w:val="22"/>
          <w:szCs w:val="22"/>
        </w:rPr>
      </w:pPr>
      <w:r w:rsidRPr="00E16FAB">
        <w:rPr>
          <w:sz w:val="22"/>
          <w:szCs w:val="22"/>
          <w:lang w:bidi="ru-RU"/>
        </w:rPr>
        <w:t>Положением о проведении государственной итоговой аттестации по образовательным программам среднего профессионального образования в колледже Дагестанского государственного университета;</w:t>
      </w:r>
      <w:r w:rsidRPr="00E16FAB">
        <w:rPr>
          <w:sz w:val="22"/>
          <w:szCs w:val="22"/>
        </w:rPr>
        <w:t xml:space="preserve"> </w:t>
      </w:r>
    </w:p>
    <w:p w14:paraId="7E8A11E1" w14:textId="77777777" w:rsidR="0046386B" w:rsidRPr="00E16FAB" w:rsidRDefault="0046386B" w:rsidP="0046386B">
      <w:pPr>
        <w:pStyle w:val="12"/>
        <w:numPr>
          <w:ilvl w:val="0"/>
          <w:numId w:val="9"/>
        </w:numPr>
        <w:tabs>
          <w:tab w:val="left" w:pos="851"/>
          <w:tab w:val="left" w:pos="993"/>
        </w:tabs>
        <w:suppressAutoHyphens/>
        <w:ind w:firstLine="709"/>
        <w:contextualSpacing/>
        <w:jc w:val="both"/>
        <w:rPr>
          <w:b/>
          <w:color w:val="FF0000"/>
          <w:sz w:val="22"/>
          <w:szCs w:val="22"/>
        </w:rPr>
      </w:pPr>
      <w:r w:rsidRPr="00E16FAB">
        <w:rPr>
          <w:color w:val="000000"/>
          <w:sz w:val="22"/>
          <w:szCs w:val="22"/>
          <w:lang w:bidi="ru-RU"/>
        </w:rPr>
        <w:t>иными федеральными нормативными актами и локальными нормативными актами университета.</w:t>
      </w:r>
    </w:p>
    <w:p w14:paraId="11DCF26E"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Целью ГИА является установление степени готовности обучающегося к самостоятельной деятельности, контроль знаний, умений, навыков, полученных в результате освоения основной образовательной программы, установление степени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(ФГОС СПО) специальности 40.02.04 Юриспруденция.</w:t>
      </w:r>
    </w:p>
    <w:p w14:paraId="644D2C04"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Программа ГИА разработана с учетом выполнения следующих принципов и требований:</w:t>
      </w:r>
    </w:p>
    <w:p w14:paraId="7F9E8F48" w14:textId="77777777" w:rsidR="0046386B" w:rsidRPr="00E16FAB" w:rsidRDefault="0046386B" w:rsidP="0046386B">
      <w:pPr>
        <w:pStyle w:val="12"/>
        <w:numPr>
          <w:ilvl w:val="0"/>
          <w:numId w:val="9"/>
        </w:numPr>
        <w:tabs>
          <w:tab w:val="left" w:pos="851"/>
          <w:tab w:val="left" w:pos="993"/>
        </w:tabs>
        <w:ind w:firstLine="709"/>
        <w:jc w:val="both"/>
        <w:rPr>
          <w:sz w:val="22"/>
          <w:szCs w:val="22"/>
        </w:rPr>
      </w:pPr>
      <w:r w:rsidRPr="00E16FAB">
        <w:rPr>
          <w:sz w:val="22"/>
          <w:szCs w:val="22"/>
        </w:rPr>
        <w:t>проведение ГИА предусматривает открытость и демократичность на этапах разработки и проведения, вовлечение в процесс подготовки и проведения преподавателей и работодателей, многократную экспертизу и корректировку всех компонентов аттестации;</w:t>
      </w:r>
    </w:p>
    <w:p w14:paraId="00EBCAB3" w14:textId="77777777" w:rsidR="0046386B" w:rsidRPr="00E16FAB" w:rsidRDefault="0046386B" w:rsidP="0046386B">
      <w:pPr>
        <w:pStyle w:val="12"/>
        <w:numPr>
          <w:ilvl w:val="0"/>
          <w:numId w:val="9"/>
        </w:numPr>
        <w:tabs>
          <w:tab w:val="left" w:pos="851"/>
          <w:tab w:val="left" w:pos="993"/>
        </w:tabs>
        <w:ind w:firstLine="709"/>
        <w:jc w:val="both"/>
        <w:rPr>
          <w:sz w:val="22"/>
          <w:szCs w:val="22"/>
        </w:rPr>
      </w:pPr>
      <w:r w:rsidRPr="00E16FAB">
        <w:rPr>
          <w:sz w:val="22"/>
          <w:szCs w:val="22"/>
        </w:rPr>
        <w:t>содержание аттестации учитывает уровень требований стандарта по специальности - базовый.</w:t>
      </w:r>
    </w:p>
    <w:p w14:paraId="70CBED25"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Предметом ГИА выпускника по основным профессиональным образовательным программам на основе ФГОС СПО является оценка качества подготовки выпускников, которая осуществляется в двух основных направлениях:</w:t>
      </w:r>
    </w:p>
    <w:p w14:paraId="5A55A684" w14:textId="77777777" w:rsidR="0046386B" w:rsidRPr="00E16FAB" w:rsidRDefault="0046386B" w:rsidP="0046386B">
      <w:pPr>
        <w:pStyle w:val="12"/>
        <w:numPr>
          <w:ilvl w:val="0"/>
          <w:numId w:val="9"/>
        </w:numPr>
        <w:tabs>
          <w:tab w:val="left" w:pos="851"/>
          <w:tab w:val="left" w:pos="993"/>
        </w:tabs>
        <w:ind w:firstLine="709"/>
        <w:jc w:val="both"/>
        <w:rPr>
          <w:sz w:val="22"/>
          <w:szCs w:val="22"/>
        </w:rPr>
      </w:pPr>
      <w:r w:rsidRPr="00E16FAB">
        <w:rPr>
          <w:sz w:val="22"/>
          <w:szCs w:val="22"/>
        </w:rPr>
        <w:t>оценка уровня освоения дисциплин;</w:t>
      </w:r>
    </w:p>
    <w:p w14:paraId="22E207EC" w14:textId="77777777" w:rsidR="0046386B" w:rsidRPr="00E16FAB" w:rsidRDefault="0046386B" w:rsidP="0046386B">
      <w:pPr>
        <w:pStyle w:val="12"/>
        <w:numPr>
          <w:ilvl w:val="0"/>
          <w:numId w:val="9"/>
        </w:numPr>
        <w:tabs>
          <w:tab w:val="left" w:pos="851"/>
          <w:tab w:val="left" w:pos="993"/>
        </w:tabs>
        <w:ind w:firstLine="709"/>
        <w:jc w:val="both"/>
        <w:rPr>
          <w:sz w:val="22"/>
          <w:szCs w:val="22"/>
        </w:rPr>
      </w:pPr>
      <w:r w:rsidRPr="00E16FAB">
        <w:rPr>
          <w:sz w:val="22"/>
          <w:szCs w:val="22"/>
        </w:rPr>
        <w:t>оценка уровня овладения компетенциями.</w:t>
      </w:r>
    </w:p>
    <w:p w14:paraId="5456A6C6"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Главной задачей по реализации требований ФГОС является реализация практической направленности подготовки специалистов СПО. Данная задача требует перестройки всего учебного процесса, в том числе критериев и подходов к ГИА студентов. Конечной целью обучения является подготовка специалиста, обладающего не только совокупностью теоретических знаний, но, в первую очередь, специалиста, готового решать профессиональные задачи. Данная цель коренным образом меняет подход к оценке качества подготовки специалиста. Упор делается на оценку умения самостоятельно решать профессиональные задачи. Поэтому при разработке программы ГИА учтена степень использования наиболее значимых профессиональных компетенций и необходимых для них знаний и умений.</w:t>
      </w:r>
    </w:p>
    <w:p w14:paraId="1B48E30F" w14:textId="77777777" w:rsidR="0046386B" w:rsidRPr="00E16FAB" w:rsidRDefault="0046386B" w:rsidP="0046386B">
      <w:pPr>
        <w:tabs>
          <w:tab w:val="left" w:pos="851"/>
          <w:tab w:val="left" w:pos="993"/>
        </w:tabs>
        <w:spacing w:after="0" w:line="240" w:lineRule="auto"/>
        <w:ind w:firstLine="709"/>
        <w:jc w:val="both"/>
        <w:rPr>
          <w:rFonts w:ascii="Times New Roman" w:hAnsi="Times New Roman" w:cs="Times New Roman"/>
        </w:rPr>
      </w:pPr>
      <w:r w:rsidRPr="00E16FAB">
        <w:rPr>
          <w:rFonts w:ascii="Times New Roman" w:hAnsi="Times New Roman" w:cs="Times New Roman"/>
        </w:rPr>
        <w:t>Государственная итоговая аттестация выпускников  по ППСЗ проводится в соответствии с ФГОС СПО в форме демонстрационного экзамена и защиты дипломного проекта (работы).</w:t>
      </w:r>
    </w:p>
    <w:p w14:paraId="563B63DB" w14:textId="77777777" w:rsidR="0046386B" w:rsidRPr="00E16FAB" w:rsidRDefault="0046386B" w:rsidP="0046386B">
      <w:pPr>
        <w:tabs>
          <w:tab w:val="left" w:pos="851"/>
          <w:tab w:val="left" w:pos="993"/>
        </w:tabs>
        <w:spacing w:after="0" w:line="240" w:lineRule="auto"/>
        <w:ind w:firstLine="709"/>
        <w:jc w:val="both"/>
        <w:rPr>
          <w:rFonts w:ascii="Times New Roman" w:hAnsi="Times New Roman" w:cs="Times New Roman"/>
        </w:rPr>
      </w:pPr>
      <w:r w:rsidRPr="00E16FAB">
        <w:rPr>
          <w:rFonts w:ascii="Times New Roman" w:hAnsi="Times New Roman" w:cs="Times New Roman"/>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w:t>
      </w:r>
      <w:r w:rsidRPr="00E16FAB">
        <w:rPr>
          <w:rFonts w:ascii="Times New Roman" w:hAnsi="Times New Roman" w:cs="Times New Roman"/>
        </w:rPr>
        <w:lastRenderedPageBreak/>
        <w:t>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w:t>
      </w:r>
    </w:p>
    <w:p w14:paraId="3F72A53F"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Видом ГИА выпускников специальности СПО 40.02.04 Юриспруденция является подготовка и защита дипломной работы.</w:t>
      </w:r>
    </w:p>
    <w:p w14:paraId="2C3A2FD0"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Данный вид испытаний позволяет наиболее полно проверить освоенность выпускником профессиональных компетенций, готовность выпускника к выполнению видов деятельности, предусмотренных ФГОС СПО.</w:t>
      </w:r>
    </w:p>
    <w:p w14:paraId="4F4914CE"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Проведение ГИА в форме дипломной работы позволяет одновременно решить целый комплекс задач:</w:t>
      </w:r>
    </w:p>
    <w:p w14:paraId="41AFFF4C" w14:textId="77777777" w:rsidR="0046386B" w:rsidRPr="00E16FAB" w:rsidRDefault="0046386B" w:rsidP="0046386B">
      <w:pPr>
        <w:pStyle w:val="12"/>
        <w:numPr>
          <w:ilvl w:val="0"/>
          <w:numId w:val="11"/>
        </w:numPr>
        <w:tabs>
          <w:tab w:val="left" w:pos="851"/>
          <w:tab w:val="left" w:pos="993"/>
          <w:tab w:val="left" w:pos="1459"/>
        </w:tabs>
        <w:ind w:firstLine="709"/>
        <w:jc w:val="both"/>
        <w:rPr>
          <w:sz w:val="22"/>
          <w:szCs w:val="22"/>
        </w:rPr>
      </w:pPr>
      <w:r w:rsidRPr="00E16FAB">
        <w:rPr>
          <w:sz w:val="22"/>
          <w:szCs w:val="22"/>
        </w:rPr>
        <w:t>ориентирует каждого преподавателя и студента на конечный результат;</w:t>
      </w:r>
    </w:p>
    <w:p w14:paraId="17E1E5FF" w14:textId="77777777" w:rsidR="0046386B" w:rsidRPr="00E16FAB" w:rsidRDefault="0046386B" w:rsidP="0046386B">
      <w:pPr>
        <w:pStyle w:val="12"/>
        <w:numPr>
          <w:ilvl w:val="0"/>
          <w:numId w:val="11"/>
        </w:numPr>
        <w:tabs>
          <w:tab w:val="left" w:pos="851"/>
          <w:tab w:val="left" w:pos="993"/>
          <w:tab w:val="left" w:pos="1459"/>
        </w:tabs>
        <w:ind w:firstLine="709"/>
        <w:jc w:val="both"/>
        <w:rPr>
          <w:sz w:val="22"/>
          <w:szCs w:val="22"/>
        </w:rPr>
      </w:pPr>
      <w:r w:rsidRPr="00E16FAB">
        <w:rPr>
          <w:sz w:val="22"/>
          <w:szCs w:val="22"/>
        </w:rPr>
        <w:t>позволяет в комплексе повысить качество учебного процесса, качество подготовки специалиста и объективность оценки подготовленности выпускников;</w:t>
      </w:r>
    </w:p>
    <w:p w14:paraId="504123E1" w14:textId="77777777" w:rsidR="0046386B" w:rsidRPr="00E16FAB" w:rsidRDefault="0046386B" w:rsidP="0046386B">
      <w:pPr>
        <w:pStyle w:val="12"/>
        <w:numPr>
          <w:ilvl w:val="0"/>
          <w:numId w:val="11"/>
        </w:numPr>
        <w:tabs>
          <w:tab w:val="left" w:pos="851"/>
          <w:tab w:val="left" w:pos="993"/>
          <w:tab w:val="left" w:pos="1459"/>
        </w:tabs>
        <w:ind w:firstLine="709"/>
        <w:jc w:val="both"/>
        <w:rPr>
          <w:sz w:val="22"/>
          <w:szCs w:val="22"/>
        </w:rPr>
      </w:pPr>
      <w:r w:rsidRPr="00E16FAB">
        <w:rPr>
          <w:sz w:val="22"/>
          <w:szCs w:val="22"/>
        </w:rPr>
        <w:t>систематизирует знания, умения и опыт, полученные студентами во время обучения и во время прохождения производственной практики;</w:t>
      </w:r>
    </w:p>
    <w:p w14:paraId="6E0A4A13" w14:textId="77777777" w:rsidR="0046386B" w:rsidRPr="00E16FAB" w:rsidRDefault="0046386B" w:rsidP="0046386B">
      <w:pPr>
        <w:pStyle w:val="12"/>
        <w:numPr>
          <w:ilvl w:val="0"/>
          <w:numId w:val="11"/>
        </w:numPr>
        <w:tabs>
          <w:tab w:val="left" w:pos="851"/>
          <w:tab w:val="left" w:pos="993"/>
          <w:tab w:val="left" w:pos="1459"/>
        </w:tabs>
        <w:ind w:firstLine="709"/>
        <w:jc w:val="both"/>
        <w:rPr>
          <w:sz w:val="22"/>
          <w:szCs w:val="22"/>
        </w:rPr>
      </w:pPr>
      <w:r w:rsidRPr="00E16FAB">
        <w:rPr>
          <w:sz w:val="22"/>
          <w:szCs w:val="22"/>
        </w:rPr>
        <w:t>расширяет полученные знания за счет изучения новейших практических разработок и проведения исследований в профессиональной сфере;</w:t>
      </w:r>
    </w:p>
    <w:p w14:paraId="1BC8A4DA" w14:textId="77777777" w:rsidR="0046386B" w:rsidRPr="00E16FAB" w:rsidRDefault="0046386B" w:rsidP="0046386B">
      <w:pPr>
        <w:pStyle w:val="12"/>
        <w:numPr>
          <w:ilvl w:val="0"/>
          <w:numId w:val="11"/>
        </w:numPr>
        <w:tabs>
          <w:tab w:val="left" w:pos="851"/>
          <w:tab w:val="left" w:pos="993"/>
          <w:tab w:val="left" w:pos="1459"/>
        </w:tabs>
        <w:ind w:firstLine="709"/>
        <w:jc w:val="both"/>
        <w:rPr>
          <w:sz w:val="22"/>
          <w:szCs w:val="22"/>
        </w:rPr>
      </w:pPr>
      <w:r w:rsidRPr="00E16FAB">
        <w:rPr>
          <w:sz w:val="22"/>
          <w:szCs w:val="22"/>
        </w:rPr>
        <w:t>значительно упрощает практическую работу экзаменационной комиссии при оценивании выпускника (наличие перечня профессиональных компетенций, которые находят отражение в выпускной работе).</w:t>
      </w:r>
    </w:p>
    <w:p w14:paraId="7B691309"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При выполнении и защите дипломной работы выпускник в соответствии с требованиями ФГОС СПО демонстрирует уровень готовности самостоятельно решать конкретные профессиональные задачи, прогнозировать и оценивать полученный результат, владеть правовыми и экономическими параметрами профессиональной деятельности, а также анализировать профессиональные задачи и аргументировать их решение в рамках определенных полномочий.</w:t>
      </w:r>
    </w:p>
    <w:p w14:paraId="090C4A4B"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В программе ГИА разработана тематика дипломных работ, отвечающая следующим требованиям: овладение профессиональными компетенциями, комплексность, реальность, актуальность, уровень современности используемых средств.</w:t>
      </w:r>
    </w:p>
    <w:p w14:paraId="378AC2D6" w14:textId="77777777" w:rsidR="0046386B" w:rsidRPr="00E16FAB" w:rsidRDefault="0046386B" w:rsidP="0046386B">
      <w:pPr>
        <w:pStyle w:val="12"/>
        <w:tabs>
          <w:tab w:val="left" w:pos="851"/>
          <w:tab w:val="left" w:pos="993"/>
          <w:tab w:val="left" w:pos="1675"/>
          <w:tab w:val="left" w:pos="3374"/>
          <w:tab w:val="left" w:pos="6878"/>
          <w:tab w:val="left" w:pos="8794"/>
        </w:tabs>
        <w:ind w:firstLine="709"/>
        <w:jc w:val="both"/>
        <w:rPr>
          <w:sz w:val="22"/>
          <w:szCs w:val="22"/>
        </w:rPr>
      </w:pPr>
      <w:r w:rsidRPr="00E16FAB">
        <w:rPr>
          <w:sz w:val="22"/>
          <w:szCs w:val="22"/>
        </w:rPr>
        <w:t>Организация и проведение ГИА предусматривает большую подготовительную работу преподавательского состава колледжа ДГУ, систематичности в организации контроля в течение всего процесса обучения студентов в колледже. Требования к дипломным работам по специальности 40.02.04 Юриспруденция доведены до студентов в процессе изучения общепрофессиональных дисциплин и профессиональных модулей. Студенты ознакомлены с содержанием, методикой выполнения дипломной работы и критериями оценки результатов защиты за шесть месяцев до начала государственной итоговой аттестации.</w:t>
      </w:r>
    </w:p>
    <w:p w14:paraId="6161704B"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К ГИА допускаются обучающиеся, выполнившие все требования образовательной программы подготовки специалистов среднего звена (ОП ПССЗ) и успешно прошедшие промежуточные аттестационные испытания, предусмотренные учебным планом специальности.</w:t>
      </w:r>
    </w:p>
    <w:p w14:paraId="721DE44E" w14:textId="77777777" w:rsidR="0046386B" w:rsidRPr="0046386B" w:rsidRDefault="0046386B" w:rsidP="0046386B">
      <w:pPr>
        <w:pStyle w:val="a7"/>
        <w:tabs>
          <w:tab w:val="left" w:pos="851"/>
          <w:tab w:val="left" w:pos="993"/>
        </w:tabs>
        <w:spacing w:after="0"/>
        <w:ind w:left="0" w:firstLine="709"/>
        <w:jc w:val="both"/>
        <w:rPr>
          <w:rFonts w:ascii="Times New Roman" w:hAnsi="Times New Roman" w:cs="Times New Roman"/>
          <w:iCs/>
        </w:rPr>
      </w:pPr>
      <w:r w:rsidRPr="0046386B">
        <w:rPr>
          <w:rFonts w:ascii="Times New Roman" w:hAnsi="Times New Roman" w:cs="Times New Roman"/>
          <w:iCs/>
        </w:rPr>
        <w:t>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7FCC7639"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Программа ГИА является частью основной профессиональной образовательной программы по специальности 40.02.04 Юриспруденция.</w:t>
      </w:r>
    </w:p>
    <w:p w14:paraId="61E06C81" w14:textId="77777777" w:rsidR="0046386B" w:rsidRPr="00E16FAB" w:rsidRDefault="0046386B" w:rsidP="0046386B">
      <w:pPr>
        <w:pStyle w:val="12"/>
        <w:tabs>
          <w:tab w:val="left" w:pos="851"/>
          <w:tab w:val="left" w:pos="993"/>
        </w:tabs>
        <w:ind w:firstLine="709"/>
        <w:jc w:val="both"/>
        <w:rPr>
          <w:sz w:val="22"/>
          <w:szCs w:val="22"/>
        </w:rPr>
      </w:pPr>
      <w:r w:rsidRPr="00E16FAB">
        <w:rPr>
          <w:sz w:val="22"/>
          <w:szCs w:val="22"/>
        </w:rPr>
        <w:t>В программе ГИА определены:</w:t>
      </w:r>
    </w:p>
    <w:p w14:paraId="79AF7E2E"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t>вид ГИА;</w:t>
      </w:r>
    </w:p>
    <w:p w14:paraId="5C88AB70"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t>материалы по содержанию ГИА;</w:t>
      </w:r>
    </w:p>
    <w:p w14:paraId="0225C3EE"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t>сроки проведения ГИА;</w:t>
      </w:r>
    </w:p>
    <w:p w14:paraId="7DDA2593"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t>этапы и объем времени на подготовку и проведение ГИА;</w:t>
      </w:r>
    </w:p>
    <w:p w14:paraId="34E06760"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t>условия подготовки и процедуры проведения ГИА;</w:t>
      </w:r>
    </w:p>
    <w:p w14:paraId="1FEA98BB"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t>материально-технические условия проведения ГИА;</w:t>
      </w:r>
    </w:p>
    <w:p w14:paraId="05F20305" w14:textId="77777777" w:rsidR="0046386B" w:rsidRPr="00E16FAB" w:rsidRDefault="0046386B" w:rsidP="0046386B">
      <w:pPr>
        <w:pStyle w:val="12"/>
        <w:numPr>
          <w:ilvl w:val="0"/>
          <w:numId w:val="11"/>
        </w:numPr>
        <w:tabs>
          <w:tab w:val="left" w:pos="851"/>
          <w:tab w:val="left" w:pos="993"/>
          <w:tab w:val="left" w:pos="1599"/>
        </w:tabs>
        <w:ind w:firstLine="709"/>
        <w:jc w:val="both"/>
        <w:rPr>
          <w:sz w:val="22"/>
          <w:szCs w:val="22"/>
        </w:rPr>
      </w:pPr>
      <w:r w:rsidRPr="00E16FAB">
        <w:rPr>
          <w:sz w:val="22"/>
          <w:szCs w:val="22"/>
        </w:rPr>
        <w:t>состав экспертов уровня и качества подготовки выпускников в период ГИА;</w:t>
      </w:r>
    </w:p>
    <w:p w14:paraId="306A9C6D" w14:textId="77777777" w:rsidR="0046386B" w:rsidRPr="00E16FAB" w:rsidRDefault="0046386B" w:rsidP="0046386B">
      <w:pPr>
        <w:pStyle w:val="12"/>
        <w:numPr>
          <w:ilvl w:val="0"/>
          <w:numId w:val="11"/>
        </w:numPr>
        <w:tabs>
          <w:tab w:val="left" w:pos="851"/>
          <w:tab w:val="left" w:pos="993"/>
          <w:tab w:val="left" w:pos="1599"/>
        </w:tabs>
        <w:ind w:firstLine="709"/>
        <w:jc w:val="both"/>
        <w:rPr>
          <w:sz w:val="22"/>
          <w:szCs w:val="22"/>
        </w:rPr>
      </w:pPr>
      <w:r w:rsidRPr="00E16FAB">
        <w:rPr>
          <w:sz w:val="22"/>
          <w:szCs w:val="22"/>
        </w:rPr>
        <w:t>тематика, состав, объем и структура задания студентам на государственную итоговую аттестацию;</w:t>
      </w:r>
    </w:p>
    <w:p w14:paraId="04FFD1A0" w14:textId="77777777" w:rsidR="0046386B" w:rsidRPr="00E16FAB" w:rsidRDefault="0046386B" w:rsidP="0046386B">
      <w:pPr>
        <w:pStyle w:val="12"/>
        <w:numPr>
          <w:ilvl w:val="0"/>
          <w:numId w:val="11"/>
        </w:numPr>
        <w:tabs>
          <w:tab w:val="left" w:pos="851"/>
          <w:tab w:val="left" w:pos="993"/>
          <w:tab w:val="left" w:pos="1599"/>
        </w:tabs>
        <w:ind w:firstLine="709"/>
        <w:jc w:val="both"/>
        <w:rPr>
          <w:sz w:val="22"/>
          <w:szCs w:val="22"/>
        </w:rPr>
      </w:pPr>
      <w:r w:rsidRPr="00E16FAB">
        <w:rPr>
          <w:sz w:val="22"/>
          <w:szCs w:val="22"/>
        </w:rPr>
        <w:t>перечень необходимых документов, представляемых на заседаниях государственной экзаменационной комиссии;</w:t>
      </w:r>
    </w:p>
    <w:p w14:paraId="65199A4D"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lastRenderedPageBreak/>
        <w:t>форма и процедура проведения ГИА;</w:t>
      </w:r>
    </w:p>
    <w:p w14:paraId="22415823" w14:textId="77777777" w:rsidR="0046386B" w:rsidRPr="00E16FAB" w:rsidRDefault="0046386B" w:rsidP="0046386B">
      <w:pPr>
        <w:pStyle w:val="12"/>
        <w:numPr>
          <w:ilvl w:val="0"/>
          <w:numId w:val="11"/>
        </w:numPr>
        <w:tabs>
          <w:tab w:val="left" w:pos="851"/>
          <w:tab w:val="left" w:pos="993"/>
          <w:tab w:val="left" w:pos="2179"/>
        </w:tabs>
        <w:ind w:firstLine="709"/>
        <w:jc w:val="both"/>
        <w:rPr>
          <w:sz w:val="22"/>
          <w:szCs w:val="22"/>
        </w:rPr>
      </w:pPr>
      <w:r w:rsidRPr="00E16FAB">
        <w:rPr>
          <w:sz w:val="22"/>
          <w:szCs w:val="22"/>
        </w:rPr>
        <w:t>критерии оценки уровня и качества подготовки выпускников.</w:t>
      </w:r>
    </w:p>
    <w:p w14:paraId="3FDEFA3A"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b/>
          <w:color w:val="FF0000"/>
        </w:rPr>
      </w:pPr>
      <w:r w:rsidRPr="00E16FAB">
        <w:rPr>
          <w:rFonts w:ascii="Times New Roman" w:hAnsi="Times New Roman" w:cs="Times New Roman"/>
        </w:rPr>
        <w:t>Программа ГИА ежегодно обновляется и утверждается в установленном порядке.</w:t>
      </w:r>
    </w:p>
    <w:p w14:paraId="68324FCB" w14:textId="77777777" w:rsidR="0046386B" w:rsidRPr="00E16FAB" w:rsidRDefault="0046386B" w:rsidP="0046386B">
      <w:pPr>
        <w:tabs>
          <w:tab w:val="left" w:pos="851"/>
          <w:tab w:val="left" w:pos="993"/>
        </w:tabs>
        <w:suppressAutoHyphens/>
        <w:spacing w:after="0" w:line="240" w:lineRule="auto"/>
        <w:ind w:firstLine="709"/>
        <w:contextualSpacing/>
        <w:jc w:val="both"/>
        <w:rPr>
          <w:rFonts w:ascii="Times New Roman" w:hAnsi="Times New Roman" w:cs="Times New Roman"/>
          <w:b/>
          <w:color w:val="FF0000"/>
        </w:rPr>
      </w:pPr>
    </w:p>
    <w:p w14:paraId="6D2C1EF2" w14:textId="77777777" w:rsidR="0046386B" w:rsidRPr="00E16FAB" w:rsidRDefault="0046386B" w:rsidP="0046386B">
      <w:pPr>
        <w:tabs>
          <w:tab w:val="left" w:pos="851"/>
        </w:tabs>
        <w:suppressAutoHyphens/>
        <w:spacing w:after="0" w:line="240" w:lineRule="auto"/>
        <w:contextualSpacing/>
        <w:jc w:val="center"/>
        <w:rPr>
          <w:rFonts w:ascii="Times New Roman" w:hAnsi="Times New Roman" w:cs="Times New Roman"/>
          <w:b/>
          <w:color w:val="FF0000"/>
        </w:rPr>
      </w:pPr>
      <w:r w:rsidRPr="00E16FAB">
        <w:rPr>
          <w:rFonts w:ascii="Times New Roman" w:hAnsi="Times New Roman" w:cs="Times New Roman"/>
          <w:b/>
        </w:rPr>
        <w:t>1. ПАСПОРТ ПРОГРАММЫ ГОСУДАРСТВЕННОЙ ИТОГОВОЙ АТТЕСТАЦИИ</w:t>
      </w:r>
    </w:p>
    <w:p w14:paraId="50AC21F3"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b/>
          <w:color w:val="FF0000"/>
        </w:rPr>
      </w:pPr>
    </w:p>
    <w:p w14:paraId="769F40D0"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1.1. Область применения программы Государственной итоговой аттестации</w:t>
      </w:r>
    </w:p>
    <w:p w14:paraId="56866E16" w14:textId="77777777" w:rsidR="0046386B" w:rsidRPr="00E16FAB" w:rsidRDefault="0046386B" w:rsidP="0046386B">
      <w:pPr>
        <w:pStyle w:val="12"/>
        <w:tabs>
          <w:tab w:val="left" w:pos="851"/>
          <w:tab w:val="left" w:pos="993"/>
          <w:tab w:val="left" w:pos="3298"/>
          <w:tab w:val="left" w:pos="5126"/>
        </w:tabs>
        <w:ind w:firstLine="709"/>
        <w:jc w:val="both"/>
        <w:rPr>
          <w:sz w:val="22"/>
          <w:szCs w:val="22"/>
        </w:rPr>
      </w:pPr>
    </w:p>
    <w:p w14:paraId="7E3A2C03" w14:textId="77777777" w:rsidR="0046386B" w:rsidRPr="00E16FAB" w:rsidRDefault="0046386B" w:rsidP="0046386B">
      <w:pPr>
        <w:pStyle w:val="12"/>
        <w:tabs>
          <w:tab w:val="left" w:pos="851"/>
          <w:tab w:val="left" w:pos="993"/>
          <w:tab w:val="left" w:pos="3298"/>
          <w:tab w:val="left" w:pos="5126"/>
        </w:tabs>
        <w:ind w:firstLine="709"/>
        <w:jc w:val="both"/>
        <w:rPr>
          <w:sz w:val="22"/>
          <w:szCs w:val="22"/>
        </w:rPr>
      </w:pPr>
      <w:r w:rsidRPr="00E16FAB">
        <w:rPr>
          <w:sz w:val="22"/>
          <w:szCs w:val="22"/>
        </w:rPr>
        <w:t>В соответствии с ФГОС СПО по специальности 40.02.04 Юриспруденция областью профессиональной деятельности выпускников является правоохранительная деятельность, правоприменительная деятельность, организационно-техническое обеспечение работы судов.</w:t>
      </w:r>
    </w:p>
    <w:p w14:paraId="18B7701E" w14:textId="77777777" w:rsidR="0046386B" w:rsidRPr="00F94BF0" w:rsidRDefault="0046386B" w:rsidP="0046386B">
      <w:pPr>
        <w:pStyle w:val="12"/>
        <w:tabs>
          <w:tab w:val="left" w:pos="851"/>
          <w:tab w:val="left" w:pos="993"/>
        </w:tabs>
        <w:ind w:firstLine="709"/>
        <w:jc w:val="both"/>
        <w:rPr>
          <w:sz w:val="22"/>
          <w:szCs w:val="22"/>
        </w:rPr>
      </w:pPr>
      <w:r w:rsidRPr="00F94BF0">
        <w:rPr>
          <w:sz w:val="22"/>
          <w:szCs w:val="22"/>
        </w:rPr>
        <w:t xml:space="preserve">Объектами профессиональной деятельности выпускников по специальности 40.02.04 Юриспруденция являются: </w:t>
      </w:r>
    </w:p>
    <w:p w14:paraId="505500A5" w14:textId="77777777" w:rsidR="0046386B" w:rsidRPr="00F94BF0" w:rsidRDefault="0046386B" w:rsidP="0046386B">
      <w:pPr>
        <w:pStyle w:val="12"/>
        <w:tabs>
          <w:tab w:val="left" w:pos="851"/>
          <w:tab w:val="left" w:pos="993"/>
        </w:tabs>
        <w:ind w:firstLine="709"/>
        <w:jc w:val="both"/>
        <w:rPr>
          <w:sz w:val="22"/>
          <w:szCs w:val="22"/>
        </w:rPr>
      </w:pPr>
      <w:r w:rsidRPr="00F94BF0">
        <w:rPr>
          <w:sz w:val="22"/>
          <w:szCs w:val="22"/>
        </w:rPr>
        <w:t>- общественные отношения в сфере правоохранительной и правоприменительной деятельности;</w:t>
      </w:r>
    </w:p>
    <w:p w14:paraId="68069A4C" w14:textId="77777777" w:rsidR="0046386B" w:rsidRPr="00F94BF0" w:rsidRDefault="0046386B" w:rsidP="0046386B">
      <w:pPr>
        <w:pStyle w:val="12"/>
        <w:tabs>
          <w:tab w:val="left" w:pos="851"/>
          <w:tab w:val="left" w:pos="993"/>
        </w:tabs>
        <w:ind w:firstLine="709"/>
        <w:jc w:val="both"/>
        <w:rPr>
          <w:sz w:val="22"/>
          <w:szCs w:val="22"/>
        </w:rPr>
      </w:pPr>
      <w:r w:rsidRPr="00F94BF0">
        <w:rPr>
          <w:sz w:val="22"/>
          <w:szCs w:val="22"/>
        </w:rPr>
        <w:t xml:space="preserve">- обеспечение законности и правопорядка, безопасности личности, общества и государства; </w:t>
      </w:r>
    </w:p>
    <w:p w14:paraId="605A4613" w14:textId="77777777" w:rsidR="0046386B" w:rsidRPr="00F94BF0" w:rsidRDefault="0046386B" w:rsidP="0046386B">
      <w:pPr>
        <w:pStyle w:val="12"/>
        <w:tabs>
          <w:tab w:val="left" w:pos="851"/>
          <w:tab w:val="left" w:pos="993"/>
        </w:tabs>
        <w:ind w:firstLine="709"/>
        <w:jc w:val="both"/>
        <w:rPr>
          <w:sz w:val="22"/>
          <w:szCs w:val="22"/>
        </w:rPr>
      </w:pPr>
      <w:r w:rsidRPr="00F94BF0">
        <w:rPr>
          <w:sz w:val="22"/>
          <w:szCs w:val="22"/>
        </w:rPr>
        <w:t>- охрана общественного порядка, предупреждение, пресечение, выявление, раскрытие и расследование преступлений и других правонарушений;</w:t>
      </w:r>
    </w:p>
    <w:p w14:paraId="023F3966" w14:textId="77777777" w:rsidR="0046386B" w:rsidRPr="00F94BF0" w:rsidRDefault="0046386B" w:rsidP="0046386B">
      <w:pPr>
        <w:pStyle w:val="12"/>
        <w:tabs>
          <w:tab w:val="left" w:pos="851"/>
          <w:tab w:val="left" w:pos="993"/>
        </w:tabs>
        <w:ind w:firstLine="709"/>
        <w:jc w:val="both"/>
        <w:rPr>
          <w:sz w:val="22"/>
          <w:szCs w:val="22"/>
        </w:rPr>
      </w:pPr>
      <w:r w:rsidRPr="00F94BF0">
        <w:rPr>
          <w:sz w:val="22"/>
          <w:szCs w:val="22"/>
        </w:rPr>
        <w:t xml:space="preserve">- </w:t>
      </w:r>
      <w:r>
        <w:rPr>
          <w:sz w:val="22"/>
          <w:szCs w:val="22"/>
        </w:rPr>
        <w:t xml:space="preserve">толкование и применение </w:t>
      </w:r>
      <w:r w:rsidRPr="00F94BF0">
        <w:rPr>
          <w:sz w:val="22"/>
          <w:szCs w:val="22"/>
        </w:rPr>
        <w:t>нормативны</w:t>
      </w:r>
      <w:r>
        <w:rPr>
          <w:sz w:val="22"/>
          <w:szCs w:val="22"/>
        </w:rPr>
        <w:t xml:space="preserve">х </w:t>
      </w:r>
      <w:r w:rsidRPr="00F94BF0">
        <w:rPr>
          <w:sz w:val="22"/>
          <w:szCs w:val="22"/>
        </w:rPr>
        <w:t>правовы</w:t>
      </w:r>
      <w:r>
        <w:rPr>
          <w:sz w:val="22"/>
          <w:szCs w:val="22"/>
        </w:rPr>
        <w:t>х</w:t>
      </w:r>
      <w:r w:rsidRPr="00F94BF0">
        <w:rPr>
          <w:sz w:val="22"/>
          <w:szCs w:val="22"/>
        </w:rPr>
        <w:t xml:space="preserve"> акт</w:t>
      </w:r>
      <w:r>
        <w:rPr>
          <w:sz w:val="22"/>
          <w:szCs w:val="22"/>
        </w:rPr>
        <w:t>ов</w:t>
      </w:r>
      <w:r w:rsidRPr="00F94BF0">
        <w:rPr>
          <w:sz w:val="22"/>
          <w:szCs w:val="22"/>
        </w:rPr>
        <w:t>;</w:t>
      </w:r>
      <w:r>
        <w:rPr>
          <w:sz w:val="22"/>
          <w:szCs w:val="22"/>
        </w:rPr>
        <w:t xml:space="preserve"> </w:t>
      </w:r>
      <w:r w:rsidRPr="00F94BF0">
        <w:rPr>
          <w:sz w:val="22"/>
          <w:szCs w:val="22"/>
        </w:rPr>
        <w:t>документ</w:t>
      </w:r>
      <w:r>
        <w:rPr>
          <w:sz w:val="22"/>
          <w:szCs w:val="22"/>
        </w:rPr>
        <w:t>ов</w:t>
      </w:r>
      <w:r w:rsidRPr="00F94BF0">
        <w:rPr>
          <w:sz w:val="22"/>
          <w:szCs w:val="22"/>
        </w:rPr>
        <w:t xml:space="preserve"> правового характера;</w:t>
      </w:r>
    </w:p>
    <w:p w14:paraId="4E89A026" w14:textId="77777777" w:rsidR="0046386B" w:rsidRDefault="0046386B" w:rsidP="0046386B">
      <w:pPr>
        <w:pStyle w:val="12"/>
        <w:tabs>
          <w:tab w:val="left" w:pos="851"/>
          <w:tab w:val="left" w:pos="993"/>
        </w:tabs>
        <w:ind w:firstLine="709"/>
        <w:jc w:val="both"/>
        <w:rPr>
          <w:sz w:val="22"/>
          <w:szCs w:val="22"/>
        </w:rPr>
      </w:pPr>
      <w:r w:rsidRPr="00F94BF0">
        <w:rPr>
          <w:sz w:val="22"/>
          <w:szCs w:val="22"/>
        </w:rPr>
        <w:t xml:space="preserve">- </w:t>
      </w:r>
      <w:r w:rsidRPr="00E16FAB">
        <w:rPr>
          <w:sz w:val="22"/>
          <w:szCs w:val="22"/>
        </w:rPr>
        <w:t>систематиз</w:t>
      </w:r>
      <w:r>
        <w:rPr>
          <w:sz w:val="22"/>
          <w:szCs w:val="22"/>
        </w:rPr>
        <w:t xml:space="preserve">ация </w:t>
      </w:r>
      <w:r w:rsidRPr="00E16FAB">
        <w:rPr>
          <w:sz w:val="22"/>
          <w:szCs w:val="22"/>
        </w:rPr>
        <w:t>нормативны</w:t>
      </w:r>
      <w:r>
        <w:rPr>
          <w:sz w:val="22"/>
          <w:szCs w:val="22"/>
        </w:rPr>
        <w:t>х</w:t>
      </w:r>
      <w:r w:rsidRPr="00E16FAB">
        <w:rPr>
          <w:sz w:val="22"/>
          <w:szCs w:val="22"/>
        </w:rPr>
        <w:t xml:space="preserve"> правовы</w:t>
      </w:r>
      <w:r>
        <w:rPr>
          <w:sz w:val="22"/>
          <w:szCs w:val="22"/>
        </w:rPr>
        <w:t>х</w:t>
      </w:r>
      <w:r w:rsidRPr="00E16FAB">
        <w:rPr>
          <w:sz w:val="22"/>
          <w:szCs w:val="22"/>
        </w:rPr>
        <w:t xml:space="preserve"> акт</w:t>
      </w:r>
      <w:r>
        <w:rPr>
          <w:sz w:val="22"/>
          <w:szCs w:val="22"/>
        </w:rPr>
        <w:t>ов</w:t>
      </w:r>
      <w:r w:rsidRPr="00E16FAB">
        <w:rPr>
          <w:sz w:val="22"/>
          <w:szCs w:val="22"/>
        </w:rPr>
        <w:t xml:space="preserve"> и обобщ</w:t>
      </w:r>
      <w:r>
        <w:rPr>
          <w:sz w:val="22"/>
          <w:szCs w:val="22"/>
        </w:rPr>
        <w:t xml:space="preserve">ение </w:t>
      </w:r>
      <w:r w:rsidRPr="00E16FAB">
        <w:rPr>
          <w:sz w:val="22"/>
          <w:szCs w:val="22"/>
        </w:rPr>
        <w:t>правоприменительн</w:t>
      </w:r>
      <w:r>
        <w:rPr>
          <w:sz w:val="22"/>
          <w:szCs w:val="22"/>
        </w:rPr>
        <w:t xml:space="preserve">ой </w:t>
      </w:r>
      <w:r w:rsidRPr="00E16FAB">
        <w:rPr>
          <w:sz w:val="22"/>
          <w:szCs w:val="22"/>
        </w:rPr>
        <w:t>практик</w:t>
      </w:r>
      <w:r>
        <w:rPr>
          <w:sz w:val="22"/>
          <w:szCs w:val="22"/>
        </w:rPr>
        <w:t>и</w:t>
      </w:r>
      <w:r w:rsidRPr="00E16FAB">
        <w:rPr>
          <w:sz w:val="22"/>
          <w:szCs w:val="22"/>
        </w:rPr>
        <w:t xml:space="preserve"> по вопросам расследования и предупреждения преступлений и иных правонарушений</w:t>
      </w:r>
      <w:r>
        <w:rPr>
          <w:sz w:val="22"/>
          <w:szCs w:val="22"/>
        </w:rPr>
        <w:t>;</w:t>
      </w:r>
    </w:p>
    <w:p w14:paraId="10D19E16" w14:textId="77777777" w:rsidR="0046386B" w:rsidRDefault="0046386B" w:rsidP="0046386B">
      <w:pPr>
        <w:pStyle w:val="12"/>
        <w:tabs>
          <w:tab w:val="left" w:pos="851"/>
          <w:tab w:val="left" w:pos="993"/>
        </w:tabs>
        <w:ind w:firstLine="709"/>
        <w:jc w:val="both"/>
        <w:rPr>
          <w:sz w:val="22"/>
          <w:szCs w:val="22"/>
        </w:rPr>
      </w:pPr>
      <w:r>
        <w:rPr>
          <w:sz w:val="22"/>
          <w:szCs w:val="22"/>
        </w:rPr>
        <w:t xml:space="preserve">- </w:t>
      </w:r>
      <w:r w:rsidRPr="00E16FAB">
        <w:rPr>
          <w:sz w:val="22"/>
          <w:szCs w:val="22"/>
        </w:rPr>
        <w:t xml:space="preserve"> контроль соблюдения законодательства Российской Федерации субъектами права</w:t>
      </w:r>
      <w:r>
        <w:rPr>
          <w:sz w:val="22"/>
          <w:szCs w:val="22"/>
        </w:rPr>
        <w:t>;</w:t>
      </w:r>
    </w:p>
    <w:p w14:paraId="54AA7906" w14:textId="77777777" w:rsidR="0046386B" w:rsidRDefault="0046386B" w:rsidP="0046386B">
      <w:pPr>
        <w:pStyle w:val="12"/>
        <w:tabs>
          <w:tab w:val="left" w:pos="851"/>
          <w:tab w:val="left" w:pos="993"/>
        </w:tabs>
        <w:ind w:firstLine="709"/>
        <w:jc w:val="both"/>
        <w:rPr>
          <w:sz w:val="22"/>
          <w:szCs w:val="22"/>
        </w:rPr>
      </w:pPr>
      <w:r>
        <w:rPr>
          <w:sz w:val="22"/>
          <w:szCs w:val="22"/>
        </w:rPr>
        <w:t xml:space="preserve">- </w:t>
      </w:r>
      <w:r w:rsidRPr="00E16FAB">
        <w:rPr>
          <w:sz w:val="22"/>
          <w:szCs w:val="22"/>
        </w:rPr>
        <w:t>оценк</w:t>
      </w:r>
      <w:r w:rsidRPr="009E733A">
        <w:rPr>
          <w:sz w:val="22"/>
          <w:szCs w:val="22"/>
        </w:rPr>
        <w:t>а</w:t>
      </w:r>
      <w:r w:rsidRPr="00E16FAB">
        <w:rPr>
          <w:sz w:val="22"/>
          <w:szCs w:val="22"/>
        </w:rPr>
        <w:t xml:space="preserve"> противоправного поведения и определ</w:t>
      </w:r>
      <w:r>
        <w:rPr>
          <w:sz w:val="22"/>
          <w:szCs w:val="22"/>
        </w:rPr>
        <w:t xml:space="preserve">ение </w:t>
      </w:r>
      <w:r w:rsidRPr="00E16FAB">
        <w:rPr>
          <w:sz w:val="22"/>
          <w:szCs w:val="22"/>
        </w:rPr>
        <w:t>подведомственност</w:t>
      </w:r>
      <w:r>
        <w:rPr>
          <w:sz w:val="22"/>
          <w:szCs w:val="22"/>
        </w:rPr>
        <w:t>и</w:t>
      </w:r>
      <w:r w:rsidRPr="00E16FAB">
        <w:rPr>
          <w:sz w:val="22"/>
          <w:szCs w:val="22"/>
        </w:rPr>
        <w:t xml:space="preserve"> рассмотрения дел</w:t>
      </w:r>
      <w:r>
        <w:rPr>
          <w:sz w:val="22"/>
          <w:szCs w:val="22"/>
        </w:rPr>
        <w:t>;</w:t>
      </w:r>
    </w:p>
    <w:p w14:paraId="2AF1BC83" w14:textId="77777777" w:rsidR="0046386B" w:rsidRPr="00F94BF0" w:rsidRDefault="0046386B" w:rsidP="0046386B">
      <w:pPr>
        <w:pStyle w:val="12"/>
        <w:tabs>
          <w:tab w:val="left" w:pos="851"/>
          <w:tab w:val="left" w:pos="993"/>
        </w:tabs>
        <w:ind w:firstLine="709"/>
        <w:jc w:val="both"/>
        <w:rPr>
          <w:sz w:val="22"/>
          <w:szCs w:val="22"/>
        </w:rPr>
      </w:pPr>
      <w:r>
        <w:rPr>
          <w:sz w:val="22"/>
          <w:szCs w:val="22"/>
        </w:rPr>
        <w:t>-</w:t>
      </w:r>
      <w:r w:rsidRPr="00F94BF0">
        <w:rPr>
          <w:sz w:val="22"/>
          <w:szCs w:val="22"/>
        </w:rPr>
        <w:t xml:space="preserve"> документооборот в суде и документированная информация суда;</w:t>
      </w:r>
    </w:p>
    <w:p w14:paraId="16D9C58F" w14:textId="77777777" w:rsidR="0046386B" w:rsidRPr="00F94BF0" w:rsidRDefault="0046386B" w:rsidP="0046386B">
      <w:pPr>
        <w:pStyle w:val="12"/>
        <w:numPr>
          <w:ilvl w:val="0"/>
          <w:numId w:val="28"/>
        </w:numPr>
        <w:tabs>
          <w:tab w:val="left" w:pos="272"/>
          <w:tab w:val="left" w:pos="851"/>
          <w:tab w:val="left" w:pos="993"/>
        </w:tabs>
        <w:ind w:firstLine="709"/>
        <w:jc w:val="both"/>
        <w:rPr>
          <w:sz w:val="22"/>
          <w:szCs w:val="22"/>
        </w:rPr>
      </w:pPr>
      <w:r w:rsidRPr="00F94BF0">
        <w:rPr>
          <w:sz w:val="22"/>
          <w:szCs w:val="22"/>
        </w:rPr>
        <w:t>информационное обеспечение деятельности суда;</w:t>
      </w:r>
    </w:p>
    <w:p w14:paraId="3B7CBBDE" w14:textId="77777777" w:rsidR="0046386B" w:rsidRPr="00F94BF0" w:rsidRDefault="0046386B" w:rsidP="0046386B">
      <w:pPr>
        <w:pStyle w:val="12"/>
        <w:numPr>
          <w:ilvl w:val="0"/>
          <w:numId w:val="28"/>
        </w:numPr>
        <w:tabs>
          <w:tab w:val="left" w:pos="272"/>
          <w:tab w:val="left" w:pos="851"/>
          <w:tab w:val="left" w:pos="993"/>
        </w:tabs>
        <w:ind w:firstLine="709"/>
        <w:jc w:val="both"/>
        <w:rPr>
          <w:sz w:val="22"/>
          <w:szCs w:val="22"/>
        </w:rPr>
      </w:pPr>
      <w:r w:rsidRPr="00F94BF0">
        <w:rPr>
          <w:sz w:val="22"/>
          <w:szCs w:val="22"/>
        </w:rPr>
        <w:t>техническое обеспечение деятельности суда;</w:t>
      </w:r>
    </w:p>
    <w:p w14:paraId="3B4000FA" w14:textId="77777777" w:rsidR="0046386B" w:rsidRPr="00F94BF0" w:rsidRDefault="0046386B" w:rsidP="0046386B">
      <w:pPr>
        <w:pStyle w:val="12"/>
        <w:numPr>
          <w:ilvl w:val="0"/>
          <w:numId w:val="28"/>
        </w:numPr>
        <w:tabs>
          <w:tab w:val="left" w:pos="272"/>
          <w:tab w:val="left" w:pos="851"/>
          <w:tab w:val="left" w:pos="993"/>
        </w:tabs>
        <w:ind w:firstLine="709"/>
        <w:jc w:val="both"/>
        <w:rPr>
          <w:sz w:val="22"/>
          <w:szCs w:val="22"/>
        </w:rPr>
      </w:pPr>
      <w:r w:rsidRPr="00F94BF0">
        <w:rPr>
          <w:sz w:val="22"/>
          <w:szCs w:val="22"/>
        </w:rPr>
        <w:t>судебная статистика.</w:t>
      </w:r>
    </w:p>
    <w:p w14:paraId="21723BAE" w14:textId="77777777" w:rsidR="0046386B" w:rsidRPr="009E733A" w:rsidRDefault="0046386B" w:rsidP="0046386B">
      <w:pPr>
        <w:tabs>
          <w:tab w:val="left" w:pos="851"/>
          <w:tab w:val="left" w:pos="993"/>
        </w:tabs>
        <w:spacing w:after="0" w:line="240" w:lineRule="auto"/>
        <w:ind w:firstLine="709"/>
        <w:contextualSpacing/>
        <w:jc w:val="both"/>
        <w:rPr>
          <w:rFonts w:ascii="Times New Roman" w:eastAsia="Times New Roman" w:hAnsi="Times New Roman" w:cs="Times New Roman"/>
        </w:rPr>
      </w:pPr>
      <w:r w:rsidRPr="009E733A">
        <w:rPr>
          <w:rFonts w:ascii="Times New Roman" w:eastAsia="Times New Roman" w:hAnsi="Times New Roman" w:cs="Times New Roman"/>
        </w:rPr>
        <w:t>Программа ГИА является частью ОП ПССЗ в соответствии с ФГОС по специальности 40.02.04 Юриспруденция и позволяет выявить теоретическую подготовку выпускника к решению профессиональных задач, в части освоения видами профессиональной деятельности: правоохранительная деятельность, правоприменительная деятельность, организационно-техническое обеспечение работы судов.</w:t>
      </w:r>
    </w:p>
    <w:p w14:paraId="36685947" w14:textId="77777777" w:rsidR="0046386B" w:rsidRDefault="0046386B" w:rsidP="0046386B">
      <w:pPr>
        <w:tabs>
          <w:tab w:val="left" w:pos="851"/>
        </w:tabs>
        <w:spacing w:after="0" w:line="240" w:lineRule="auto"/>
        <w:ind w:firstLine="709"/>
        <w:contextualSpacing/>
        <w:jc w:val="both"/>
        <w:rPr>
          <w:rFonts w:ascii="Times New Roman" w:hAnsi="Times New Roman" w:cs="Times New Roman"/>
          <w:b/>
        </w:rPr>
      </w:pPr>
    </w:p>
    <w:p w14:paraId="5C35D52E" w14:textId="77777777" w:rsidR="0046386B" w:rsidRPr="00E16FAB" w:rsidRDefault="0046386B" w:rsidP="0046386B">
      <w:pPr>
        <w:tabs>
          <w:tab w:val="left" w:pos="851"/>
        </w:tabs>
        <w:spacing w:after="0" w:line="240" w:lineRule="auto"/>
        <w:ind w:firstLine="709"/>
        <w:contextualSpacing/>
        <w:jc w:val="center"/>
        <w:rPr>
          <w:rFonts w:ascii="Times New Roman" w:hAnsi="Times New Roman" w:cs="Times New Roman"/>
          <w:b/>
        </w:rPr>
      </w:pPr>
      <w:r w:rsidRPr="00E16FAB">
        <w:rPr>
          <w:rFonts w:ascii="Times New Roman" w:hAnsi="Times New Roman" w:cs="Times New Roman"/>
          <w:b/>
        </w:rPr>
        <w:t>1.2. Цели и задачи государственной итоговой аттестации</w:t>
      </w:r>
    </w:p>
    <w:p w14:paraId="18401E21" w14:textId="77777777" w:rsidR="0046386B" w:rsidRPr="00E16FAB" w:rsidRDefault="0046386B" w:rsidP="0046386B">
      <w:pPr>
        <w:tabs>
          <w:tab w:val="left" w:pos="851"/>
        </w:tabs>
        <w:spacing w:after="0" w:line="240" w:lineRule="auto"/>
        <w:ind w:firstLine="709"/>
        <w:contextualSpacing/>
        <w:jc w:val="center"/>
        <w:rPr>
          <w:rFonts w:ascii="Times New Roman" w:hAnsi="Times New Roman" w:cs="Times New Roman"/>
          <w:b/>
        </w:rPr>
      </w:pPr>
    </w:p>
    <w:p w14:paraId="6ED0985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Целью государственной итоговой аттестации является установление соответствия оценки качества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40.02.04 Юриспруденция. </w:t>
      </w:r>
    </w:p>
    <w:p w14:paraId="53718FA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Основными задачами государственной итоговой аттестации являются: </w:t>
      </w:r>
    </w:p>
    <w:p w14:paraId="46A10DA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определение практического и теоретического уровня подготовленности обучающегося к выполнению профессиональных задач, установленных ФГОС СПО по специальности 40.02.04 Юриспруденция.</w:t>
      </w:r>
    </w:p>
    <w:p w14:paraId="2B958F8B"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осмысленное понимание выпускниками значимости получаемой специальности как важной составляющей экономики Российской Федерации и Республики Дагестан; </w:t>
      </w:r>
    </w:p>
    <w:p w14:paraId="23B0931A"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владение теоретическими знаниями и практическими навыками в сфере реализации организационно-административной деятельности по созданию условий для осуществления правосудия в Российской Федерации, правового, информационного, организационно-технического обеспечения судебной деятельности; </w:t>
      </w:r>
    </w:p>
    <w:p w14:paraId="48080A7C"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подготовленность выпускника к самостоятельной работе в условиях быстро меняющихся экономических и технологических процессов.</w:t>
      </w:r>
    </w:p>
    <w:p w14:paraId="7787202B"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rPr>
        <w:t>ГИА призвана способствовать систематизации и закреплению знаний и умений выпускника по специальности при решении конкретных профессиональных задач, определять уровень подготовки выпускника к самостоятельной работе.</w:t>
      </w:r>
    </w:p>
    <w:p w14:paraId="15EA0BC2"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b/>
        </w:rPr>
        <w:t>1.3. Объем времени на подготовку и проведение государственной итоговой аттестации:</w:t>
      </w:r>
      <w:r w:rsidRPr="00E16FAB">
        <w:rPr>
          <w:rFonts w:ascii="Times New Roman" w:hAnsi="Times New Roman" w:cs="Times New Roman"/>
        </w:rPr>
        <w:t xml:space="preserve"> </w:t>
      </w:r>
    </w:p>
    <w:p w14:paraId="4ED1C7F3"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rPr>
        <w:lastRenderedPageBreak/>
        <w:t xml:space="preserve">в соответствии с ФГОС СПО на демонстрационный экзамен, на выполнение и защиту дипломной работы отводится 6 недель (216 часов), в том числе: </w:t>
      </w:r>
    </w:p>
    <w:p w14:paraId="60F09123"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rPr>
        <w:t xml:space="preserve">– на подготовку к демонстрационному экзамену – 1 неделя (36 часов) </w:t>
      </w:r>
    </w:p>
    <w:p w14:paraId="07FCE015"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rPr>
        <w:t xml:space="preserve">– на проведение демонстрационного экзамена – 1 неделя (36 часов) </w:t>
      </w:r>
    </w:p>
    <w:p w14:paraId="0B2D3C7B"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rPr>
        <w:t xml:space="preserve">– на подготовку дипломной работы  – 2 недели (72 часа), </w:t>
      </w:r>
    </w:p>
    <w:p w14:paraId="6175ECA9"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rPr>
        <w:t>– на защиту дипломной работы  – 2 недели (72 часа)</w:t>
      </w:r>
    </w:p>
    <w:p w14:paraId="0404EF28" w14:textId="77777777" w:rsidR="0046386B" w:rsidRPr="00E16FAB" w:rsidRDefault="0046386B" w:rsidP="0046386B">
      <w:pPr>
        <w:tabs>
          <w:tab w:val="left" w:pos="851"/>
        </w:tabs>
        <w:spacing w:after="0" w:line="240" w:lineRule="auto"/>
        <w:contextualSpacing/>
        <w:jc w:val="both"/>
        <w:rPr>
          <w:rFonts w:ascii="Times New Roman" w:hAnsi="Times New Roman" w:cs="Times New Roman"/>
          <w:b/>
          <w:color w:val="FF0000"/>
        </w:rPr>
      </w:pPr>
    </w:p>
    <w:p w14:paraId="4C578A40"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Сроки проведения</w:t>
      </w:r>
    </w:p>
    <w:p w14:paraId="555FA658" w14:textId="77777777" w:rsidR="0046386B" w:rsidRPr="00E16FAB" w:rsidRDefault="0046386B" w:rsidP="0046386B">
      <w:pPr>
        <w:tabs>
          <w:tab w:val="left" w:pos="851"/>
        </w:tabs>
        <w:spacing w:after="0" w:line="240" w:lineRule="auto"/>
        <w:ind w:firstLine="567"/>
        <w:contextualSpacing/>
        <w:jc w:val="both"/>
        <w:rPr>
          <w:rFonts w:ascii="Times New Roman" w:hAnsi="Times New Roman" w:cs="Times New Roman"/>
          <w:b/>
          <w:color w:val="FF0000"/>
        </w:rPr>
      </w:pPr>
      <w:r w:rsidRPr="00E16FAB">
        <w:rPr>
          <w:rFonts w:ascii="Times New Roman" w:hAnsi="Times New Roman" w:cs="Times New Roman"/>
        </w:rPr>
        <w:t>Государственная итоговая аттестация проводится в соответствии с утвержденным расписанием. Расписание проведения ГИА утверждается проректором по образовательной деятельности и доводится до сведения студентов не позднее, чем за 2 недели до начала работы ГЭК.</w:t>
      </w:r>
    </w:p>
    <w:p w14:paraId="517D69CA" w14:textId="77777777" w:rsidR="0046386B" w:rsidRPr="00E16FAB" w:rsidRDefault="0046386B" w:rsidP="0046386B">
      <w:pPr>
        <w:tabs>
          <w:tab w:val="left" w:pos="851"/>
        </w:tabs>
        <w:spacing w:after="0" w:line="240" w:lineRule="auto"/>
        <w:contextualSpacing/>
        <w:jc w:val="both"/>
        <w:rPr>
          <w:rFonts w:ascii="Times New Roman" w:hAnsi="Times New Roman" w:cs="Times New Roman"/>
          <w:b/>
          <w:color w:val="FF0000"/>
        </w:rPr>
      </w:pPr>
    </w:p>
    <w:p w14:paraId="535052D5" w14:textId="77777777" w:rsidR="0046386B" w:rsidRPr="00E16FAB" w:rsidRDefault="0046386B" w:rsidP="0046386B">
      <w:pPr>
        <w:pStyle w:val="af1"/>
        <w:tabs>
          <w:tab w:val="left" w:pos="851"/>
          <w:tab w:val="left" w:pos="1704"/>
          <w:tab w:val="left" w:pos="2160"/>
          <w:tab w:val="left" w:pos="3768"/>
          <w:tab w:val="left" w:pos="5189"/>
          <w:tab w:val="left" w:pos="6869"/>
        </w:tabs>
        <w:ind w:firstLine="680"/>
        <w:jc w:val="center"/>
        <w:rPr>
          <w:b/>
          <w:sz w:val="22"/>
          <w:szCs w:val="22"/>
          <w:lang w:bidi="ru-RU"/>
        </w:rPr>
      </w:pPr>
      <w:r w:rsidRPr="00E16FAB">
        <w:rPr>
          <w:b/>
          <w:sz w:val="22"/>
          <w:szCs w:val="22"/>
          <w:lang w:bidi="ru-RU"/>
        </w:rPr>
        <w:t>1.4. Перечень компетенций, которыми должны владеть обучающие в результате освоения программы подготовки специалистов среднего звена по специальности среднего профессионального образования</w:t>
      </w:r>
    </w:p>
    <w:p w14:paraId="4B869729" w14:textId="77777777" w:rsidR="0046386B" w:rsidRPr="00E16FAB" w:rsidRDefault="0046386B" w:rsidP="0046386B">
      <w:pPr>
        <w:tabs>
          <w:tab w:val="left" w:pos="851"/>
        </w:tabs>
        <w:spacing w:after="0" w:line="240" w:lineRule="auto"/>
        <w:ind w:firstLine="709"/>
        <w:contextualSpacing/>
        <w:jc w:val="center"/>
        <w:rPr>
          <w:rFonts w:ascii="Times New Roman" w:hAnsi="Times New Roman" w:cs="Times New Roman"/>
          <w:b/>
        </w:rPr>
      </w:pPr>
    </w:p>
    <w:p w14:paraId="0561DB50" w14:textId="77777777" w:rsidR="0046386B" w:rsidRPr="00E16FAB" w:rsidRDefault="0046386B" w:rsidP="0046386B">
      <w:pPr>
        <w:tabs>
          <w:tab w:val="left" w:pos="851"/>
        </w:tabs>
        <w:spacing w:after="0" w:line="240" w:lineRule="auto"/>
        <w:ind w:firstLine="709"/>
        <w:jc w:val="both"/>
        <w:rPr>
          <w:rFonts w:ascii="Times New Roman" w:hAnsi="Times New Roman" w:cs="Times New Roman"/>
          <w:strike/>
          <w:shd w:val="clear" w:color="auto" w:fill="FFFFFF"/>
        </w:rPr>
      </w:pPr>
      <w:r w:rsidRPr="00E16FAB">
        <w:rPr>
          <w:rFonts w:ascii="Times New Roman" w:hAnsi="Times New Roman" w:cs="Times New Roman"/>
          <w:shd w:val="clear" w:color="auto" w:fill="FFFFFF"/>
        </w:rPr>
        <w:t xml:space="preserve">Выпускник, освоивший образовательную программу, должен быть готов к выполнению видов деятельности, перечисленных в таблице 1. </w:t>
      </w:r>
    </w:p>
    <w:p w14:paraId="16273041" w14:textId="77777777" w:rsidR="0046386B" w:rsidRPr="00E16FAB" w:rsidRDefault="0046386B" w:rsidP="0046386B">
      <w:pPr>
        <w:tabs>
          <w:tab w:val="left" w:pos="851"/>
        </w:tabs>
        <w:spacing w:after="0" w:line="240" w:lineRule="auto"/>
        <w:ind w:firstLine="709"/>
        <w:jc w:val="both"/>
        <w:rPr>
          <w:rFonts w:ascii="Times New Roman" w:hAnsi="Times New Roman" w:cs="Times New Roman"/>
          <w:i/>
          <w:iCs/>
          <w:shd w:val="clear" w:color="auto" w:fill="FFFFFF"/>
        </w:rPr>
      </w:pPr>
    </w:p>
    <w:p w14:paraId="7872FD2F" w14:textId="77777777" w:rsidR="0046386B" w:rsidRPr="00E16FAB" w:rsidRDefault="0046386B" w:rsidP="0046386B">
      <w:pPr>
        <w:tabs>
          <w:tab w:val="left" w:pos="851"/>
        </w:tabs>
        <w:spacing w:after="0" w:line="240" w:lineRule="auto"/>
        <w:ind w:firstLine="709"/>
        <w:jc w:val="right"/>
        <w:rPr>
          <w:rFonts w:ascii="Times New Roman" w:hAnsi="Times New Roman" w:cs="Times New Roman"/>
          <w:b/>
          <w:iCs/>
          <w:shd w:val="clear" w:color="auto" w:fill="FFFFFF"/>
        </w:rPr>
      </w:pPr>
      <w:r w:rsidRPr="00E16FAB">
        <w:rPr>
          <w:rFonts w:ascii="Times New Roman" w:hAnsi="Times New Roman" w:cs="Times New Roman"/>
          <w:b/>
          <w:iCs/>
          <w:shd w:val="clear" w:color="auto" w:fill="FFFFFF"/>
        </w:rPr>
        <w:t xml:space="preserve">Таблица 1. </w:t>
      </w:r>
    </w:p>
    <w:p w14:paraId="6E67F087" w14:textId="77777777" w:rsidR="0046386B" w:rsidRPr="00E16FAB" w:rsidRDefault="0046386B" w:rsidP="0046386B">
      <w:pPr>
        <w:tabs>
          <w:tab w:val="left" w:pos="851"/>
        </w:tabs>
        <w:spacing w:after="0" w:line="240" w:lineRule="auto"/>
        <w:ind w:firstLine="709"/>
        <w:jc w:val="center"/>
        <w:rPr>
          <w:rFonts w:ascii="Times New Roman" w:hAnsi="Times New Roman" w:cs="Times New Roman"/>
          <w:b/>
        </w:rPr>
      </w:pPr>
      <w:r w:rsidRPr="00E16FAB">
        <w:rPr>
          <w:rFonts w:ascii="Times New Roman" w:hAnsi="Times New Roman" w:cs="Times New Roman"/>
          <w:b/>
        </w:rPr>
        <w:t>Виды деятельности</w:t>
      </w:r>
    </w:p>
    <w:tbl>
      <w:tblPr>
        <w:tblW w:w="9424" w:type="dxa"/>
        <w:tblInd w:w="74" w:type="dxa"/>
        <w:tblLayout w:type="fixed"/>
        <w:tblCellMar>
          <w:left w:w="5" w:type="dxa"/>
          <w:right w:w="5" w:type="dxa"/>
        </w:tblCellMar>
        <w:tblLook w:val="04A0" w:firstRow="1" w:lastRow="0" w:firstColumn="1" w:lastColumn="0" w:noHBand="0" w:noVBand="1"/>
      </w:tblPr>
      <w:tblGrid>
        <w:gridCol w:w="4932"/>
        <w:gridCol w:w="4492"/>
      </w:tblGrid>
      <w:tr w:rsidR="0046386B" w:rsidRPr="00E16FAB" w14:paraId="2C5025BC" w14:textId="77777777" w:rsidTr="000C464A">
        <w:trPr>
          <w:trHeight w:val="441"/>
        </w:trPr>
        <w:tc>
          <w:tcPr>
            <w:tcW w:w="4932" w:type="dxa"/>
            <w:tcBorders>
              <w:top w:val="single" w:sz="4" w:space="0" w:color="000000"/>
              <w:left w:val="single" w:sz="4" w:space="0" w:color="000000"/>
              <w:bottom w:val="single" w:sz="4" w:space="0" w:color="000000"/>
              <w:right w:val="single" w:sz="4" w:space="0" w:color="000000"/>
            </w:tcBorders>
            <w:hideMark/>
          </w:tcPr>
          <w:p w14:paraId="24836002" w14:textId="77777777" w:rsidR="0046386B" w:rsidRPr="00E16FAB" w:rsidRDefault="0046386B" w:rsidP="000C464A">
            <w:pPr>
              <w:tabs>
                <w:tab w:val="left" w:pos="851"/>
              </w:tabs>
              <w:spacing w:after="0" w:line="240" w:lineRule="auto"/>
              <w:jc w:val="center"/>
              <w:rPr>
                <w:rFonts w:ascii="Times New Roman" w:hAnsi="Times New Roman" w:cs="Times New Roman"/>
                <w:b/>
              </w:rPr>
            </w:pPr>
            <w:r w:rsidRPr="00E16FAB">
              <w:rPr>
                <w:rFonts w:ascii="Times New Roman" w:hAnsi="Times New Roman" w:cs="Times New Roman"/>
                <w:b/>
              </w:rPr>
              <w:t xml:space="preserve">Код и наименование </w:t>
            </w:r>
          </w:p>
          <w:p w14:paraId="5F06F508" w14:textId="77777777" w:rsidR="0046386B" w:rsidRPr="00E16FAB" w:rsidRDefault="0046386B" w:rsidP="000C464A">
            <w:pPr>
              <w:tabs>
                <w:tab w:val="left" w:pos="851"/>
              </w:tabs>
              <w:spacing w:after="0" w:line="240" w:lineRule="auto"/>
              <w:jc w:val="center"/>
              <w:rPr>
                <w:rFonts w:ascii="Times New Roman" w:hAnsi="Times New Roman" w:cs="Times New Roman"/>
              </w:rPr>
            </w:pPr>
            <w:r w:rsidRPr="00E16FAB">
              <w:rPr>
                <w:rFonts w:ascii="Times New Roman" w:hAnsi="Times New Roman" w:cs="Times New Roman"/>
                <w:b/>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hideMark/>
          </w:tcPr>
          <w:p w14:paraId="28F3189D" w14:textId="77777777" w:rsidR="0046386B" w:rsidRPr="00E16FAB" w:rsidRDefault="0046386B" w:rsidP="000C464A">
            <w:pPr>
              <w:tabs>
                <w:tab w:val="left" w:pos="851"/>
              </w:tabs>
              <w:spacing w:after="0" w:line="240" w:lineRule="auto"/>
              <w:jc w:val="center"/>
              <w:rPr>
                <w:rFonts w:ascii="Times New Roman" w:hAnsi="Times New Roman" w:cs="Times New Roman"/>
                <w:b/>
                <w:bCs/>
              </w:rPr>
            </w:pPr>
            <w:r w:rsidRPr="00E16FAB">
              <w:rPr>
                <w:rFonts w:ascii="Times New Roman" w:hAnsi="Times New Roman" w:cs="Times New Roman"/>
                <w:b/>
                <w:bCs/>
              </w:rPr>
              <w:t xml:space="preserve">Код и наименование </w:t>
            </w:r>
          </w:p>
          <w:p w14:paraId="1103F74F" w14:textId="77777777" w:rsidR="0046386B" w:rsidRPr="00E16FAB" w:rsidRDefault="0046386B" w:rsidP="000C464A">
            <w:pPr>
              <w:tabs>
                <w:tab w:val="left" w:pos="851"/>
              </w:tabs>
              <w:spacing w:after="0" w:line="240" w:lineRule="auto"/>
              <w:jc w:val="center"/>
              <w:rPr>
                <w:rFonts w:ascii="Times New Roman" w:hAnsi="Times New Roman" w:cs="Times New Roman"/>
                <w:b/>
                <w:bCs/>
              </w:rPr>
            </w:pPr>
            <w:r w:rsidRPr="00E16FAB">
              <w:rPr>
                <w:rFonts w:ascii="Times New Roman" w:hAnsi="Times New Roman" w:cs="Times New Roman"/>
                <w:b/>
                <w:bCs/>
              </w:rPr>
              <w:t xml:space="preserve">профессионального модуля (ПМ), </w:t>
            </w:r>
          </w:p>
          <w:p w14:paraId="603354FC" w14:textId="77777777" w:rsidR="0046386B" w:rsidRPr="00E16FAB" w:rsidRDefault="0046386B" w:rsidP="000C464A">
            <w:pPr>
              <w:tabs>
                <w:tab w:val="left" w:pos="851"/>
              </w:tabs>
              <w:spacing w:after="0" w:line="240" w:lineRule="auto"/>
              <w:jc w:val="center"/>
              <w:rPr>
                <w:rFonts w:ascii="Times New Roman" w:hAnsi="Times New Roman" w:cs="Times New Roman"/>
                <w:b/>
                <w:bCs/>
              </w:rPr>
            </w:pPr>
            <w:r w:rsidRPr="00E16FAB">
              <w:rPr>
                <w:rFonts w:ascii="Times New Roman" w:hAnsi="Times New Roman" w:cs="Times New Roman"/>
                <w:b/>
                <w:bCs/>
              </w:rPr>
              <w:t>в рамках которого осваивается ВД</w:t>
            </w:r>
          </w:p>
        </w:tc>
      </w:tr>
      <w:tr w:rsidR="0046386B" w:rsidRPr="00E16FAB" w14:paraId="35B6664C" w14:textId="77777777" w:rsidTr="000C464A">
        <w:trPr>
          <w:trHeight w:val="221"/>
        </w:trPr>
        <w:tc>
          <w:tcPr>
            <w:tcW w:w="4932" w:type="dxa"/>
            <w:tcBorders>
              <w:top w:val="single" w:sz="4" w:space="0" w:color="000000"/>
              <w:left w:val="single" w:sz="4" w:space="0" w:color="000000"/>
              <w:bottom w:val="single" w:sz="4" w:space="0" w:color="000000"/>
              <w:right w:val="single" w:sz="4" w:space="0" w:color="000000"/>
            </w:tcBorders>
            <w:hideMark/>
          </w:tcPr>
          <w:p w14:paraId="19C45D23" w14:textId="77777777" w:rsidR="0046386B" w:rsidRPr="00E16FAB" w:rsidRDefault="0046386B" w:rsidP="000C464A">
            <w:pPr>
              <w:tabs>
                <w:tab w:val="left" w:pos="851"/>
              </w:tabs>
              <w:spacing w:after="0" w:line="240" w:lineRule="auto"/>
              <w:jc w:val="center"/>
              <w:rPr>
                <w:rFonts w:ascii="Times New Roman" w:hAnsi="Times New Roman" w:cs="Times New Roman"/>
              </w:rPr>
            </w:pPr>
            <w:r w:rsidRPr="00E16FAB">
              <w:rPr>
                <w:rFonts w:ascii="Times New Roman" w:hAnsi="Times New Roman" w:cs="Times New Roman"/>
              </w:rPr>
              <w:t>1</w:t>
            </w:r>
          </w:p>
        </w:tc>
        <w:tc>
          <w:tcPr>
            <w:tcW w:w="4492" w:type="dxa"/>
            <w:tcBorders>
              <w:top w:val="single" w:sz="4" w:space="0" w:color="000000"/>
              <w:left w:val="single" w:sz="4" w:space="0" w:color="000000"/>
              <w:bottom w:val="single" w:sz="4" w:space="0" w:color="000000"/>
              <w:right w:val="single" w:sz="4" w:space="0" w:color="000000"/>
            </w:tcBorders>
            <w:hideMark/>
          </w:tcPr>
          <w:p w14:paraId="1D35D844" w14:textId="77777777" w:rsidR="0046386B" w:rsidRPr="00E16FAB" w:rsidRDefault="0046386B" w:rsidP="000C464A">
            <w:pPr>
              <w:tabs>
                <w:tab w:val="left" w:pos="851"/>
              </w:tabs>
              <w:spacing w:after="0" w:line="240" w:lineRule="auto"/>
              <w:jc w:val="center"/>
              <w:rPr>
                <w:rFonts w:ascii="Times New Roman" w:hAnsi="Times New Roman" w:cs="Times New Roman"/>
              </w:rPr>
            </w:pPr>
            <w:r w:rsidRPr="00E16FAB">
              <w:rPr>
                <w:rFonts w:ascii="Times New Roman" w:hAnsi="Times New Roman" w:cs="Times New Roman"/>
              </w:rPr>
              <w:t>2</w:t>
            </w:r>
          </w:p>
        </w:tc>
      </w:tr>
      <w:tr w:rsidR="0046386B" w:rsidRPr="00E16FAB" w14:paraId="7784BA3A" w14:textId="77777777" w:rsidTr="000C464A">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hideMark/>
          </w:tcPr>
          <w:p w14:paraId="317F30ED" w14:textId="77777777" w:rsidR="0046386B" w:rsidRPr="00E16FAB" w:rsidRDefault="0046386B" w:rsidP="000C464A">
            <w:pPr>
              <w:tabs>
                <w:tab w:val="left" w:pos="851"/>
              </w:tabs>
              <w:spacing w:after="0" w:line="240" w:lineRule="auto"/>
              <w:jc w:val="center"/>
              <w:rPr>
                <w:rFonts w:ascii="Times New Roman" w:hAnsi="Times New Roman" w:cs="Times New Roman"/>
                <w:b/>
              </w:rPr>
            </w:pPr>
            <w:r w:rsidRPr="00E16FAB">
              <w:rPr>
                <w:rFonts w:ascii="Times New Roman" w:hAnsi="Times New Roman" w:cs="Times New Roman"/>
                <w:b/>
              </w:rPr>
              <w:t>В соответствии с ФГОС</w:t>
            </w:r>
          </w:p>
        </w:tc>
      </w:tr>
      <w:tr w:rsidR="0046386B" w:rsidRPr="00E16FAB" w14:paraId="06153BD6" w14:textId="77777777" w:rsidTr="000C464A">
        <w:trPr>
          <w:trHeight w:val="221"/>
        </w:trPr>
        <w:tc>
          <w:tcPr>
            <w:tcW w:w="4932" w:type="dxa"/>
            <w:tcBorders>
              <w:top w:val="single" w:sz="4" w:space="0" w:color="000000"/>
              <w:left w:val="single" w:sz="4" w:space="0" w:color="000000"/>
              <w:bottom w:val="single" w:sz="4" w:space="0" w:color="000000"/>
              <w:right w:val="single" w:sz="4" w:space="0" w:color="000000"/>
            </w:tcBorders>
          </w:tcPr>
          <w:p w14:paraId="39E943DF" w14:textId="77777777" w:rsidR="0046386B" w:rsidRPr="00E16FAB" w:rsidRDefault="0046386B" w:rsidP="000C464A">
            <w:pPr>
              <w:tabs>
                <w:tab w:val="left" w:pos="851"/>
              </w:tabs>
              <w:spacing w:after="0" w:line="240" w:lineRule="auto"/>
              <w:jc w:val="both"/>
              <w:rPr>
                <w:rFonts w:ascii="Times New Roman" w:hAnsi="Times New Roman" w:cs="Times New Roman"/>
                <w:bCs/>
              </w:rPr>
            </w:pPr>
            <w:r w:rsidRPr="00E16FAB">
              <w:rPr>
                <w:rFonts w:ascii="Times New Roman" w:hAnsi="Times New Roman" w:cs="Times New Roman"/>
                <w:bCs/>
              </w:rPr>
              <w:t>ВД.01 Правоприменительная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44DDA524" w14:textId="77777777" w:rsidR="0046386B" w:rsidRPr="00E16FAB" w:rsidRDefault="0046386B" w:rsidP="000C464A">
            <w:pPr>
              <w:tabs>
                <w:tab w:val="left" w:pos="851"/>
              </w:tabs>
              <w:spacing w:after="0" w:line="240" w:lineRule="auto"/>
              <w:jc w:val="both"/>
              <w:rPr>
                <w:rFonts w:ascii="Times New Roman" w:hAnsi="Times New Roman" w:cs="Times New Roman"/>
                <w:bCs/>
              </w:rPr>
            </w:pPr>
            <w:r w:rsidRPr="00E16FAB">
              <w:rPr>
                <w:rFonts w:ascii="Times New Roman" w:hAnsi="Times New Roman" w:cs="Times New Roman"/>
                <w:bCs/>
              </w:rPr>
              <w:t>ПМ.01 Правоприменительная деятельность</w:t>
            </w:r>
          </w:p>
        </w:tc>
      </w:tr>
      <w:tr w:rsidR="0046386B" w:rsidRPr="00E16FAB" w14:paraId="111D936F" w14:textId="77777777" w:rsidTr="000C464A">
        <w:trPr>
          <w:trHeight w:val="221"/>
        </w:trPr>
        <w:tc>
          <w:tcPr>
            <w:tcW w:w="4932" w:type="dxa"/>
            <w:tcBorders>
              <w:top w:val="single" w:sz="4" w:space="0" w:color="000000"/>
              <w:left w:val="single" w:sz="4" w:space="0" w:color="000000"/>
              <w:bottom w:val="single" w:sz="4" w:space="0" w:color="000000"/>
              <w:right w:val="single" w:sz="4" w:space="0" w:color="000000"/>
            </w:tcBorders>
          </w:tcPr>
          <w:p w14:paraId="77A5277A" w14:textId="77777777" w:rsidR="0046386B" w:rsidRPr="00E16FAB" w:rsidRDefault="0046386B" w:rsidP="000C464A">
            <w:pPr>
              <w:tabs>
                <w:tab w:val="left" w:pos="851"/>
              </w:tabs>
              <w:spacing w:after="0" w:line="240" w:lineRule="auto"/>
              <w:jc w:val="both"/>
              <w:rPr>
                <w:rFonts w:ascii="Times New Roman" w:hAnsi="Times New Roman" w:cs="Times New Roman"/>
                <w:bCs/>
              </w:rPr>
            </w:pPr>
            <w:r w:rsidRPr="00E16FAB">
              <w:rPr>
                <w:rFonts w:ascii="Times New Roman" w:hAnsi="Times New Roman" w:cs="Times New Roman"/>
                <w:bCs/>
              </w:rPr>
              <w:t>ВД.02 Правоохранительная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15E87001" w14:textId="77777777" w:rsidR="0046386B" w:rsidRPr="00E16FAB" w:rsidRDefault="0046386B" w:rsidP="000C464A">
            <w:pPr>
              <w:tabs>
                <w:tab w:val="left" w:pos="851"/>
              </w:tabs>
              <w:spacing w:after="0" w:line="240" w:lineRule="auto"/>
              <w:jc w:val="both"/>
              <w:rPr>
                <w:rFonts w:ascii="Times New Roman" w:hAnsi="Times New Roman" w:cs="Times New Roman"/>
                <w:bCs/>
              </w:rPr>
            </w:pPr>
            <w:r w:rsidRPr="00E16FAB">
              <w:rPr>
                <w:rFonts w:ascii="Times New Roman" w:hAnsi="Times New Roman" w:cs="Times New Roman"/>
                <w:bCs/>
              </w:rPr>
              <w:t>ПМ.02 Правоохранительная деятельность</w:t>
            </w:r>
          </w:p>
        </w:tc>
      </w:tr>
      <w:tr w:rsidR="0046386B" w:rsidRPr="00E16FAB" w14:paraId="15CDFEC2" w14:textId="77777777" w:rsidTr="000C464A">
        <w:trPr>
          <w:trHeight w:val="221"/>
        </w:trPr>
        <w:tc>
          <w:tcPr>
            <w:tcW w:w="4932" w:type="dxa"/>
            <w:tcBorders>
              <w:top w:val="single" w:sz="4" w:space="0" w:color="000000"/>
              <w:left w:val="single" w:sz="4" w:space="0" w:color="000000"/>
              <w:bottom w:val="single" w:sz="4" w:space="0" w:color="000000"/>
              <w:right w:val="single" w:sz="4" w:space="0" w:color="000000"/>
            </w:tcBorders>
          </w:tcPr>
          <w:p w14:paraId="36ADBE39" w14:textId="77777777" w:rsidR="0046386B" w:rsidRPr="00E16FAB" w:rsidRDefault="0046386B" w:rsidP="000C464A">
            <w:pPr>
              <w:tabs>
                <w:tab w:val="left" w:pos="851"/>
              </w:tabs>
              <w:spacing w:after="0" w:line="240" w:lineRule="auto"/>
              <w:rPr>
                <w:rFonts w:ascii="Times New Roman" w:hAnsi="Times New Roman" w:cs="Times New Roman"/>
              </w:rPr>
            </w:pPr>
            <w:r w:rsidRPr="00E16FAB">
              <w:rPr>
                <w:rFonts w:ascii="Times New Roman" w:hAnsi="Times New Roman" w:cs="Times New Roman"/>
                <w:bCs/>
              </w:rPr>
              <w:t>ВД</w:t>
            </w:r>
            <w:r w:rsidRPr="00E16FAB">
              <w:rPr>
                <w:rFonts w:ascii="Times New Roman" w:hAnsi="Times New Roman" w:cs="Times New Roman"/>
                <w:bCs/>
                <w:vertAlign w:val="subscript"/>
              </w:rPr>
              <w:t>н3</w:t>
            </w:r>
            <w:r w:rsidRPr="00E16FAB">
              <w:rPr>
                <w:rFonts w:ascii="Times New Roman" w:hAnsi="Times New Roman" w:cs="Times New Roman"/>
                <w:bCs/>
              </w:rPr>
              <w:t>.03</w:t>
            </w:r>
            <w:r w:rsidRPr="00E16FAB">
              <w:rPr>
                <w:rFonts w:ascii="Times New Roman" w:hAnsi="Times New Roman" w:cs="Times New Roman"/>
                <w:iCs/>
                <w:shd w:val="clear" w:color="auto" w:fill="FFFFFF"/>
              </w:rPr>
              <w:t xml:space="preserve"> Организационно-техническое обеспечение работы судов </w:t>
            </w:r>
            <w:r w:rsidRPr="00E16FAB">
              <w:rPr>
                <w:rFonts w:ascii="Times New Roman" w:hAnsi="Times New Roman" w:cs="Times New Roman"/>
                <w:shd w:val="clear" w:color="auto" w:fill="FFFFFF"/>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426773B0" w14:textId="77777777" w:rsidR="0046386B" w:rsidRPr="00E16FAB" w:rsidRDefault="0046386B" w:rsidP="000C464A">
            <w:pPr>
              <w:tabs>
                <w:tab w:val="left" w:pos="851"/>
              </w:tabs>
              <w:spacing w:after="0" w:line="240" w:lineRule="auto"/>
              <w:jc w:val="both"/>
              <w:rPr>
                <w:rFonts w:ascii="Times New Roman" w:hAnsi="Times New Roman" w:cs="Times New Roman"/>
                <w:iCs/>
              </w:rPr>
            </w:pPr>
            <w:r w:rsidRPr="00E16FAB">
              <w:rPr>
                <w:rFonts w:ascii="Times New Roman" w:hAnsi="Times New Roman" w:cs="Times New Roman"/>
                <w:bCs/>
              </w:rPr>
              <w:t>ПМ</w:t>
            </w:r>
            <w:r w:rsidRPr="00E16FAB">
              <w:rPr>
                <w:rFonts w:ascii="Times New Roman" w:hAnsi="Times New Roman" w:cs="Times New Roman"/>
                <w:bCs/>
                <w:vertAlign w:val="subscript"/>
              </w:rPr>
              <w:t>н3</w:t>
            </w:r>
            <w:r w:rsidRPr="00E16FAB">
              <w:rPr>
                <w:rFonts w:ascii="Times New Roman" w:hAnsi="Times New Roman" w:cs="Times New Roman"/>
                <w:bCs/>
              </w:rPr>
              <w:t>.03</w:t>
            </w:r>
            <w:r w:rsidRPr="00E16FAB">
              <w:rPr>
                <w:rFonts w:ascii="Times New Roman" w:hAnsi="Times New Roman" w:cs="Times New Roman"/>
                <w:iCs/>
                <w:shd w:val="clear" w:color="auto" w:fill="FFFFFF"/>
              </w:rPr>
              <w:t xml:space="preserve"> Организационно-техническое обеспечение работы судов </w:t>
            </w:r>
            <w:r w:rsidRPr="00E16FAB">
              <w:rPr>
                <w:rFonts w:ascii="Times New Roman" w:hAnsi="Times New Roman" w:cs="Times New Roman"/>
                <w:shd w:val="clear" w:color="auto" w:fill="FFFFFF"/>
              </w:rPr>
              <w:t>(по выбору)</w:t>
            </w:r>
          </w:p>
        </w:tc>
      </w:tr>
    </w:tbl>
    <w:p w14:paraId="1AB30776" w14:textId="77777777" w:rsidR="0046386B" w:rsidRPr="00E16FAB" w:rsidRDefault="0046386B" w:rsidP="0046386B">
      <w:pPr>
        <w:tabs>
          <w:tab w:val="left" w:pos="851"/>
        </w:tabs>
        <w:spacing w:after="0" w:line="240" w:lineRule="auto"/>
        <w:ind w:firstLine="709"/>
        <w:jc w:val="both"/>
        <w:rPr>
          <w:rFonts w:ascii="Times New Roman" w:hAnsi="Times New Roman" w:cs="Times New Roman"/>
          <w:color w:val="FF0000"/>
          <w:shd w:val="clear" w:color="auto" w:fill="FFFFFF"/>
        </w:rPr>
      </w:pPr>
    </w:p>
    <w:p w14:paraId="6131E912" w14:textId="77777777" w:rsidR="0046386B" w:rsidRPr="00E16FAB" w:rsidRDefault="0046386B" w:rsidP="0046386B">
      <w:pPr>
        <w:pStyle w:val="12"/>
        <w:tabs>
          <w:tab w:val="left" w:pos="851"/>
        </w:tabs>
        <w:ind w:firstLine="580"/>
        <w:jc w:val="both"/>
        <w:rPr>
          <w:sz w:val="22"/>
          <w:szCs w:val="22"/>
        </w:rPr>
      </w:pPr>
    </w:p>
    <w:p w14:paraId="52C74203"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Программа государственной итоговой аттестации (далее программа ГИА) – является частью программы подготовки специалистов среднего звена в соответствии с ФГОС СПО по специальности 40.02.04 Юриспруденция в части освоения видов профессиональной деятельности (ВПД) по специальности и соответствующих профессиональных и общих компетенций: </w:t>
      </w:r>
    </w:p>
    <w:p w14:paraId="413C4B33"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К оцениванию определены следующие общие компетенции:</w:t>
      </w:r>
    </w:p>
    <w:p w14:paraId="411DC2C3" w14:textId="77777777" w:rsidR="0046386B" w:rsidRPr="00C631CF" w:rsidRDefault="0046386B" w:rsidP="0046386B">
      <w:pPr>
        <w:pStyle w:val="12"/>
        <w:tabs>
          <w:tab w:val="left" w:pos="851"/>
        </w:tabs>
        <w:ind w:firstLine="709"/>
        <w:jc w:val="both"/>
        <w:rPr>
          <w:sz w:val="22"/>
          <w:szCs w:val="22"/>
        </w:rPr>
      </w:pPr>
      <w:r w:rsidRPr="00C631CF">
        <w:rPr>
          <w:sz w:val="22"/>
          <w:szCs w:val="22"/>
        </w:rPr>
        <w:t>ОК 01</w:t>
      </w:r>
      <w:r w:rsidRPr="00C631CF">
        <w:rPr>
          <w:sz w:val="22"/>
          <w:szCs w:val="22"/>
        </w:rPr>
        <w:tab/>
        <w:t>Выбирать способы решения задач профессиональной деятельности применительно к различным контекстам</w:t>
      </w:r>
    </w:p>
    <w:p w14:paraId="2DC58783" w14:textId="77777777" w:rsidR="0046386B" w:rsidRPr="00C631CF" w:rsidRDefault="0046386B" w:rsidP="0046386B">
      <w:pPr>
        <w:pStyle w:val="12"/>
        <w:tabs>
          <w:tab w:val="left" w:pos="851"/>
        </w:tabs>
        <w:ind w:firstLine="709"/>
        <w:jc w:val="both"/>
        <w:rPr>
          <w:sz w:val="22"/>
          <w:szCs w:val="22"/>
        </w:rPr>
      </w:pPr>
      <w:r w:rsidRPr="00C631CF">
        <w:rPr>
          <w:sz w:val="22"/>
          <w:szCs w:val="22"/>
        </w:rPr>
        <w:tab/>
        <w:t>ОК 02</w:t>
      </w:r>
      <w:r w:rsidRPr="00C631CF">
        <w:rPr>
          <w:sz w:val="22"/>
          <w:szCs w:val="22"/>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DEC69CF" w14:textId="77777777" w:rsidR="0046386B" w:rsidRPr="00C631CF" w:rsidRDefault="0046386B" w:rsidP="0046386B">
      <w:pPr>
        <w:pStyle w:val="12"/>
        <w:tabs>
          <w:tab w:val="left" w:pos="851"/>
        </w:tabs>
        <w:ind w:firstLine="709"/>
        <w:jc w:val="both"/>
        <w:rPr>
          <w:sz w:val="22"/>
          <w:szCs w:val="22"/>
        </w:rPr>
      </w:pPr>
      <w:r w:rsidRPr="00C631CF">
        <w:rPr>
          <w:sz w:val="22"/>
          <w:szCs w:val="22"/>
        </w:rPr>
        <w:tab/>
        <w:t>ОК 03</w:t>
      </w:r>
      <w:r w:rsidRPr="00C631CF">
        <w:rPr>
          <w:sz w:val="22"/>
          <w:szCs w:val="22"/>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41A3ED09" w14:textId="77777777" w:rsidR="0046386B" w:rsidRPr="00C631CF" w:rsidRDefault="0046386B" w:rsidP="0046386B">
      <w:pPr>
        <w:pStyle w:val="12"/>
        <w:tabs>
          <w:tab w:val="left" w:pos="851"/>
        </w:tabs>
        <w:ind w:firstLine="709"/>
        <w:jc w:val="both"/>
        <w:rPr>
          <w:sz w:val="22"/>
          <w:szCs w:val="22"/>
        </w:rPr>
      </w:pPr>
      <w:r w:rsidRPr="00C631CF">
        <w:rPr>
          <w:sz w:val="22"/>
          <w:szCs w:val="22"/>
        </w:rPr>
        <w:t>ОК 04</w:t>
      </w:r>
      <w:r w:rsidRPr="00C631CF">
        <w:rPr>
          <w:sz w:val="22"/>
          <w:szCs w:val="22"/>
        </w:rPr>
        <w:tab/>
        <w:t>Эффективно взаимодействовать и работать в коллективе и команде</w:t>
      </w:r>
    </w:p>
    <w:p w14:paraId="48C94D02" w14:textId="77777777" w:rsidR="0046386B" w:rsidRPr="00C631CF" w:rsidRDefault="0046386B" w:rsidP="0046386B">
      <w:pPr>
        <w:pStyle w:val="12"/>
        <w:tabs>
          <w:tab w:val="left" w:pos="851"/>
        </w:tabs>
        <w:ind w:firstLine="709"/>
        <w:jc w:val="both"/>
        <w:rPr>
          <w:sz w:val="22"/>
          <w:szCs w:val="22"/>
        </w:rPr>
      </w:pPr>
      <w:r w:rsidRPr="00C631CF">
        <w:rPr>
          <w:sz w:val="22"/>
          <w:szCs w:val="22"/>
        </w:rPr>
        <w:tab/>
        <w:t>ОК 05</w:t>
      </w:r>
      <w:r w:rsidRPr="00C631CF">
        <w:rPr>
          <w:sz w:val="22"/>
          <w:szCs w:val="22"/>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D9C1E4A" w14:textId="77777777" w:rsidR="0046386B" w:rsidRPr="00C631CF" w:rsidRDefault="0046386B" w:rsidP="0046386B">
      <w:pPr>
        <w:pStyle w:val="12"/>
        <w:tabs>
          <w:tab w:val="left" w:pos="851"/>
        </w:tabs>
        <w:ind w:firstLine="709"/>
        <w:jc w:val="both"/>
        <w:rPr>
          <w:sz w:val="22"/>
          <w:szCs w:val="22"/>
        </w:rPr>
      </w:pPr>
      <w:r w:rsidRPr="00C631CF">
        <w:rPr>
          <w:sz w:val="22"/>
          <w:szCs w:val="22"/>
        </w:rPr>
        <w:tab/>
        <w:t>ОК 06</w:t>
      </w:r>
      <w:r w:rsidRPr="00C631CF">
        <w:rPr>
          <w:sz w:val="22"/>
          <w:szCs w:val="22"/>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942F18D" w14:textId="77777777" w:rsidR="0046386B" w:rsidRPr="00C631CF" w:rsidRDefault="0046386B" w:rsidP="0046386B">
      <w:pPr>
        <w:pStyle w:val="12"/>
        <w:tabs>
          <w:tab w:val="left" w:pos="851"/>
        </w:tabs>
        <w:ind w:firstLine="709"/>
        <w:jc w:val="both"/>
        <w:rPr>
          <w:sz w:val="22"/>
          <w:szCs w:val="22"/>
        </w:rPr>
      </w:pPr>
      <w:r w:rsidRPr="00C631CF">
        <w:rPr>
          <w:sz w:val="22"/>
          <w:szCs w:val="22"/>
        </w:rPr>
        <w:t>ОК 07</w:t>
      </w:r>
      <w:r w:rsidRPr="00C631CF">
        <w:rPr>
          <w:sz w:val="22"/>
          <w:szCs w:val="22"/>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8395AA8" w14:textId="77777777" w:rsidR="0046386B" w:rsidRPr="00C631CF" w:rsidRDefault="0046386B" w:rsidP="0046386B">
      <w:pPr>
        <w:pStyle w:val="12"/>
        <w:tabs>
          <w:tab w:val="left" w:pos="851"/>
        </w:tabs>
        <w:ind w:firstLine="709"/>
        <w:jc w:val="both"/>
        <w:rPr>
          <w:sz w:val="22"/>
          <w:szCs w:val="22"/>
        </w:rPr>
      </w:pPr>
      <w:r w:rsidRPr="00C631CF">
        <w:rPr>
          <w:sz w:val="22"/>
          <w:szCs w:val="22"/>
        </w:rPr>
        <w:tab/>
        <w:t>ОК 08</w:t>
      </w:r>
      <w:r w:rsidRPr="00C631CF">
        <w:rPr>
          <w:sz w:val="22"/>
          <w:szCs w:val="22"/>
        </w:rPr>
        <w:tab/>
        <w:t xml:space="preserve">Использовать средства физической культуры для сохранения и укрепления </w:t>
      </w:r>
      <w:r w:rsidRPr="00C631CF">
        <w:rPr>
          <w:sz w:val="22"/>
          <w:szCs w:val="22"/>
        </w:rPr>
        <w:lastRenderedPageBreak/>
        <w:t>здоровья в процессе профессиональной деятельности и поддержания необходимого уровня физической подготовленности</w:t>
      </w:r>
    </w:p>
    <w:p w14:paraId="0B57ADDC" w14:textId="77777777" w:rsidR="0046386B" w:rsidRPr="00C631CF" w:rsidRDefault="0046386B" w:rsidP="0046386B">
      <w:pPr>
        <w:pStyle w:val="12"/>
        <w:tabs>
          <w:tab w:val="left" w:pos="851"/>
        </w:tabs>
        <w:ind w:firstLine="709"/>
        <w:jc w:val="both"/>
        <w:rPr>
          <w:sz w:val="22"/>
          <w:szCs w:val="22"/>
        </w:rPr>
      </w:pPr>
      <w:r w:rsidRPr="00C631CF">
        <w:rPr>
          <w:sz w:val="22"/>
          <w:szCs w:val="22"/>
        </w:rPr>
        <w:tab/>
        <w:t>ОК 09</w:t>
      </w:r>
      <w:r w:rsidRPr="00C631CF">
        <w:rPr>
          <w:sz w:val="22"/>
          <w:szCs w:val="22"/>
        </w:rPr>
        <w:tab/>
        <w:t>Пользоваться профессиональной документацией на государственном и иностранном языках</w:t>
      </w:r>
    </w:p>
    <w:p w14:paraId="3DB587B2" w14:textId="77777777" w:rsidR="0046386B" w:rsidRDefault="0046386B" w:rsidP="0046386B">
      <w:pPr>
        <w:pStyle w:val="12"/>
        <w:tabs>
          <w:tab w:val="left" w:pos="851"/>
        </w:tabs>
        <w:ind w:firstLine="709"/>
        <w:jc w:val="both"/>
        <w:rPr>
          <w:sz w:val="22"/>
          <w:szCs w:val="22"/>
        </w:rPr>
      </w:pPr>
      <w:r w:rsidRPr="00C631CF">
        <w:rPr>
          <w:sz w:val="22"/>
          <w:szCs w:val="22"/>
        </w:rPr>
        <w:tab/>
      </w:r>
    </w:p>
    <w:p w14:paraId="78238908" w14:textId="77777777" w:rsidR="0046386B" w:rsidRDefault="0046386B" w:rsidP="0046386B">
      <w:pPr>
        <w:pStyle w:val="12"/>
        <w:tabs>
          <w:tab w:val="left" w:pos="851"/>
        </w:tabs>
        <w:ind w:firstLine="709"/>
        <w:jc w:val="both"/>
        <w:rPr>
          <w:sz w:val="22"/>
          <w:szCs w:val="22"/>
        </w:rPr>
      </w:pPr>
      <w:r w:rsidRPr="00E16FAB">
        <w:rPr>
          <w:sz w:val="22"/>
          <w:szCs w:val="22"/>
        </w:rPr>
        <w:t>2.2.Юрист должен обладать профессиональными компетенциями, соответ</w:t>
      </w:r>
      <w:r w:rsidRPr="00E16FAB">
        <w:rPr>
          <w:sz w:val="22"/>
          <w:szCs w:val="22"/>
        </w:rPr>
        <w:softHyphen/>
        <w:t>ствующими видам деятельности:</w:t>
      </w:r>
    </w:p>
    <w:p w14:paraId="064D0227" w14:textId="77777777" w:rsidR="0046386B" w:rsidRDefault="0046386B" w:rsidP="0046386B">
      <w:pPr>
        <w:pStyle w:val="12"/>
        <w:tabs>
          <w:tab w:val="left" w:pos="851"/>
        </w:tabs>
        <w:ind w:firstLine="709"/>
        <w:jc w:val="both"/>
        <w:rPr>
          <w:sz w:val="22"/>
          <w:szCs w:val="22"/>
        </w:rPr>
      </w:pPr>
    </w:p>
    <w:p w14:paraId="53584A97" w14:textId="77777777" w:rsidR="0046386B" w:rsidRPr="00E16FAB" w:rsidRDefault="0046386B" w:rsidP="0046386B">
      <w:pPr>
        <w:pStyle w:val="12"/>
        <w:tabs>
          <w:tab w:val="left" w:pos="851"/>
        </w:tabs>
        <w:ind w:firstLine="709"/>
        <w:jc w:val="both"/>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30"/>
        <w:gridCol w:w="7056"/>
      </w:tblGrid>
      <w:tr w:rsidR="0046386B" w:rsidRPr="00E16FAB" w14:paraId="69FB2D47" w14:textId="77777777" w:rsidTr="000C464A">
        <w:trPr>
          <w:trHeight w:hRule="exact" w:val="566"/>
          <w:jc w:val="center"/>
        </w:trPr>
        <w:tc>
          <w:tcPr>
            <w:tcW w:w="2530" w:type="dxa"/>
            <w:tcBorders>
              <w:top w:val="single" w:sz="4" w:space="0" w:color="auto"/>
              <w:left w:val="single" w:sz="4" w:space="0" w:color="auto"/>
            </w:tcBorders>
            <w:shd w:val="clear" w:color="auto" w:fill="FFFFFF"/>
          </w:tcPr>
          <w:p w14:paraId="7D325413" w14:textId="77777777" w:rsidR="0046386B" w:rsidRPr="00E16FAB" w:rsidRDefault="0046386B" w:rsidP="000C464A">
            <w:pPr>
              <w:pStyle w:val="af1"/>
              <w:tabs>
                <w:tab w:val="left" w:pos="851"/>
              </w:tabs>
              <w:ind w:firstLine="0"/>
              <w:jc w:val="center"/>
              <w:rPr>
                <w:sz w:val="22"/>
                <w:szCs w:val="22"/>
              </w:rPr>
            </w:pPr>
            <w:r w:rsidRPr="00E16FAB">
              <w:rPr>
                <w:sz w:val="22"/>
                <w:szCs w:val="22"/>
              </w:rPr>
              <w:t>Виды деятельности</w:t>
            </w:r>
          </w:p>
        </w:tc>
        <w:tc>
          <w:tcPr>
            <w:tcW w:w="7056" w:type="dxa"/>
            <w:tcBorders>
              <w:top w:val="single" w:sz="4" w:space="0" w:color="auto"/>
              <w:left w:val="single" w:sz="4" w:space="0" w:color="auto"/>
              <w:right w:val="single" w:sz="4" w:space="0" w:color="auto"/>
            </w:tcBorders>
            <w:shd w:val="clear" w:color="auto" w:fill="FFFFFF"/>
          </w:tcPr>
          <w:p w14:paraId="0ED05936" w14:textId="77777777" w:rsidR="0046386B" w:rsidRPr="00E16FAB" w:rsidRDefault="0046386B" w:rsidP="000C464A">
            <w:pPr>
              <w:pStyle w:val="af1"/>
              <w:tabs>
                <w:tab w:val="left" w:pos="851"/>
              </w:tabs>
              <w:ind w:firstLine="0"/>
              <w:jc w:val="center"/>
              <w:rPr>
                <w:sz w:val="22"/>
                <w:szCs w:val="22"/>
              </w:rPr>
            </w:pPr>
            <w:r w:rsidRPr="00E16FAB">
              <w:rPr>
                <w:sz w:val="22"/>
                <w:szCs w:val="22"/>
              </w:rPr>
              <w:t>Профессиональные компетенции, соответствующие видам деятельности</w:t>
            </w:r>
          </w:p>
        </w:tc>
      </w:tr>
      <w:tr w:rsidR="0046386B" w:rsidRPr="00E16FAB" w14:paraId="744A06A5" w14:textId="77777777" w:rsidTr="000C464A">
        <w:trPr>
          <w:trHeight w:hRule="exact" w:val="1387"/>
          <w:jc w:val="center"/>
        </w:trPr>
        <w:tc>
          <w:tcPr>
            <w:tcW w:w="2530" w:type="dxa"/>
            <w:tcBorders>
              <w:top w:val="single" w:sz="4" w:space="0" w:color="auto"/>
              <w:left w:val="single" w:sz="4" w:space="0" w:color="auto"/>
            </w:tcBorders>
            <w:shd w:val="clear" w:color="auto" w:fill="FFFFFF"/>
          </w:tcPr>
          <w:p w14:paraId="6404F3A1" w14:textId="77777777" w:rsidR="0046386B" w:rsidRPr="00E16FAB" w:rsidRDefault="0046386B" w:rsidP="000C464A">
            <w:pPr>
              <w:pStyle w:val="af1"/>
              <w:tabs>
                <w:tab w:val="left" w:pos="851"/>
              </w:tabs>
              <w:ind w:firstLine="0"/>
              <w:jc w:val="both"/>
              <w:rPr>
                <w:sz w:val="22"/>
                <w:szCs w:val="22"/>
              </w:rPr>
            </w:pPr>
            <w:r w:rsidRPr="00E16FAB">
              <w:rPr>
                <w:sz w:val="22"/>
                <w:szCs w:val="22"/>
              </w:rPr>
              <w:t>Правоприменительная деятельность</w:t>
            </w:r>
          </w:p>
        </w:tc>
        <w:tc>
          <w:tcPr>
            <w:tcW w:w="7056" w:type="dxa"/>
            <w:tcBorders>
              <w:top w:val="single" w:sz="4" w:space="0" w:color="auto"/>
              <w:left w:val="single" w:sz="4" w:space="0" w:color="auto"/>
              <w:right w:val="single" w:sz="4" w:space="0" w:color="auto"/>
            </w:tcBorders>
            <w:shd w:val="clear" w:color="auto" w:fill="FFFFFF"/>
          </w:tcPr>
          <w:p w14:paraId="2D03447A" w14:textId="77777777" w:rsidR="0046386B" w:rsidRPr="00C631CF" w:rsidRDefault="0046386B" w:rsidP="000C464A">
            <w:pPr>
              <w:pStyle w:val="af1"/>
              <w:tabs>
                <w:tab w:val="left" w:pos="851"/>
              </w:tabs>
              <w:ind w:firstLine="0"/>
              <w:rPr>
                <w:sz w:val="22"/>
                <w:szCs w:val="22"/>
              </w:rPr>
            </w:pPr>
            <w:r w:rsidRPr="00C631CF">
              <w:rPr>
                <w:sz w:val="22"/>
                <w:szCs w:val="22"/>
              </w:rPr>
              <w:t>ПК 1.1. Осуществлять профессиональное толкование норм права.</w:t>
            </w:r>
          </w:p>
          <w:p w14:paraId="7166BFC1" w14:textId="77777777" w:rsidR="0046386B" w:rsidRDefault="0046386B" w:rsidP="000C464A">
            <w:pPr>
              <w:pStyle w:val="af1"/>
              <w:tabs>
                <w:tab w:val="left" w:pos="851"/>
              </w:tabs>
              <w:ind w:firstLine="0"/>
              <w:rPr>
                <w:sz w:val="22"/>
                <w:szCs w:val="22"/>
              </w:rPr>
            </w:pPr>
            <w:r w:rsidRPr="00C631CF">
              <w:rPr>
                <w:sz w:val="22"/>
                <w:szCs w:val="22"/>
              </w:rPr>
              <w:t>ПК. 1.2. Применять нормы права для решения задач в профессиональной деятельности</w:t>
            </w:r>
          </w:p>
          <w:p w14:paraId="0DD73B3D" w14:textId="77777777" w:rsidR="0046386B" w:rsidRPr="00C631CF" w:rsidRDefault="0046386B" w:rsidP="000C464A">
            <w:pPr>
              <w:pStyle w:val="af1"/>
              <w:tabs>
                <w:tab w:val="left" w:pos="851"/>
              </w:tabs>
              <w:ind w:firstLine="0"/>
              <w:rPr>
                <w:sz w:val="22"/>
                <w:szCs w:val="22"/>
              </w:rPr>
            </w:pPr>
            <w:r w:rsidRPr="00C631CF">
              <w:rPr>
                <w:sz w:val="22"/>
                <w:szCs w:val="22"/>
              </w:rPr>
              <w:t>ПК 1.3. Владеть навыками подготовки юридических документов, в том числе с использованием информационных технологий</w:t>
            </w:r>
          </w:p>
          <w:p w14:paraId="15084AD6" w14:textId="77777777" w:rsidR="0046386B" w:rsidRPr="00C631CF" w:rsidRDefault="0046386B" w:rsidP="000C464A">
            <w:pPr>
              <w:pStyle w:val="af1"/>
              <w:tabs>
                <w:tab w:val="left" w:pos="851"/>
              </w:tabs>
              <w:rPr>
                <w:sz w:val="22"/>
                <w:szCs w:val="22"/>
              </w:rPr>
            </w:pPr>
          </w:p>
          <w:p w14:paraId="7A2BA5A4" w14:textId="77777777" w:rsidR="0046386B" w:rsidRPr="00C631CF" w:rsidRDefault="0046386B" w:rsidP="000C464A">
            <w:pPr>
              <w:pStyle w:val="af1"/>
              <w:tabs>
                <w:tab w:val="left" w:pos="851"/>
              </w:tabs>
              <w:rPr>
                <w:sz w:val="22"/>
                <w:szCs w:val="22"/>
              </w:rPr>
            </w:pPr>
          </w:p>
          <w:p w14:paraId="777E83BA" w14:textId="77777777" w:rsidR="0046386B" w:rsidRPr="00C631CF" w:rsidRDefault="0046386B" w:rsidP="000C464A">
            <w:pPr>
              <w:pStyle w:val="af1"/>
              <w:tabs>
                <w:tab w:val="left" w:pos="851"/>
              </w:tabs>
              <w:rPr>
                <w:sz w:val="22"/>
                <w:szCs w:val="22"/>
              </w:rPr>
            </w:pPr>
          </w:p>
          <w:p w14:paraId="4B908037" w14:textId="77777777" w:rsidR="0046386B" w:rsidRPr="00C631CF" w:rsidRDefault="0046386B" w:rsidP="000C464A">
            <w:pPr>
              <w:pStyle w:val="af1"/>
              <w:tabs>
                <w:tab w:val="left" w:pos="851"/>
              </w:tabs>
              <w:rPr>
                <w:sz w:val="22"/>
                <w:szCs w:val="22"/>
              </w:rPr>
            </w:pPr>
          </w:p>
          <w:p w14:paraId="01938B63" w14:textId="77777777" w:rsidR="0046386B" w:rsidRPr="00C631CF" w:rsidRDefault="0046386B" w:rsidP="000C464A">
            <w:pPr>
              <w:pStyle w:val="af1"/>
              <w:tabs>
                <w:tab w:val="left" w:pos="851"/>
              </w:tabs>
              <w:rPr>
                <w:sz w:val="22"/>
                <w:szCs w:val="22"/>
              </w:rPr>
            </w:pPr>
          </w:p>
          <w:p w14:paraId="1456FA6F" w14:textId="77777777" w:rsidR="0046386B" w:rsidRPr="00C631CF" w:rsidRDefault="0046386B" w:rsidP="000C464A">
            <w:pPr>
              <w:pStyle w:val="af1"/>
              <w:tabs>
                <w:tab w:val="left" w:pos="851"/>
              </w:tabs>
              <w:rPr>
                <w:sz w:val="22"/>
                <w:szCs w:val="22"/>
              </w:rPr>
            </w:pPr>
          </w:p>
          <w:p w14:paraId="67D220E8" w14:textId="77777777" w:rsidR="0046386B" w:rsidRPr="00C631CF" w:rsidRDefault="0046386B" w:rsidP="000C464A">
            <w:pPr>
              <w:pStyle w:val="af1"/>
              <w:tabs>
                <w:tab w:val="left" w:pos="851"/>
              </w:tabs>
              <w:rPr>
                <w:sz w:val="22"/>
                <w:szCs w:val="22"/>
              </w:rPr>
            </w:pPr>
          </w:p>
          <w:p w14:paraId="03454C8C" w14:textId="77777777" w:rsidR="0046386B" w:rsidRPr="00C631CF" w:rsidRDefault="0046386B" w:rsidP="000C464A">
            <w:pPr>
              <w:pStyle w:val="af1"/>
              <w:tabs>
                <w:tab w:val="left" w:pos="851"/>
              </w:tabs>
              <w:rPr>
                <w:sz w:val="22"/>
                <w:szCs w:val="22"/>
              </w:rPr>
            </w:pPr>
            <w:r w:rsidRPr="00C631CF">
              <w:rPr>
                <w:sz w:val="22"/>
                <w:szCs w:val="22"/>
              </w:rPr>
              <w:t>ПК. 1.2. Применять нормы права для решения задач в профессиональной деятельности.</w:t>
            </w:r>
          </w:p>
          <w:p w14:paraId="14965401" w14:textId="77777777" w:rsidR="0046386B" w:rsidRPr="00C631CF" w:rsidRDefault="0046386B" w:rsidP="000C464A">
            <w:pPr>
              <w:pStyle w:val="af1"/>
              <w:tabs>
                <w:tab w:val="left" w:pos="851"/>
              </w:tabs>
              <w:rPr>
                <w:sz w:val="22"/>
                <w:szCs w:val="22"/>
              </w:rPr>
            </w:pPr>
          </w:p>
          <w:p w14:paraId="6621663B" w14:textId="77777777" w:rsidR="0046386B" w:rsidRPr="00C631CF" w:rsidRDefault="0046386B" w:rsidP="000C464A">
            <w:pPr>
              <w:pStyle w:val="af1"/>
              <w:tabs>
                <w:tab w:val="left" w:pos="851"/>
              </w:tabs>
              <w:rPr>
                <w:sz w:val="22"/>
                <w:szCs w:val="22"/>
              </w:rPr>
            </w:pPr>
          </w:p>
          <w:p w14:paraId="2A5BDB4C" w14:textId="77777777" w:rsidR="0046386B" w:rsidRPr="00C631CF" w:rsidRDefault="0046386B" w:rsidP="000C464A">
            <w:pPr>
              <w:pStyle w:val="af1"/>
              <w:tabs>
                <w:tab w:val="left" w:pos="851"/>
              </w:tabs>
              <w:rPr>
                <w:sz w:val="22"/>
                <w:szCs w:val="22"/>
              </w:rPr>
            </w:pPr>
          </w:p>
          <w:p w14:paraId="20F8C1BC" w14:textId="77777777" w:rsidR="0046386B" w:rsidRPr="00C631CF" w:rsidRDefault="0046386B" w:rsidP="000C464A">
            <w:pPr>
              <w:pStyle w:val="af1"/>
              <w:tabs>
                <w:tab w:val="left" w:pos="851"/>
              </w:tabs>
              <w:rPr>
                <w:sz w:val="22"/>
                <w:szCs w:val="22"/>
              </w:rPr>
            </w:pPr>
          </w:p>
          <w:p w14:paraId="022D1BF2" w14:textId="77777777" w:rsidR="0046386B" w:rsidRPr="00C631CF" w:rsidRDefault="0046386B" w:rsidP="000C464A">
            <w:pPr>
              <w:pStyle w:val="af1"/>
              <w:tabs>
                <w:tab w:val="left" w:pos="851"/>
              </w:tabs>
              <w:rPr>
                <w:sz w:val="22"/>
                <w:szCs w:val="22"/>
              </w:rPr>
            </w:pPr>
          </w:p>
          <w:p w14:paraId="1795D3CE" w14:textId="77777777" w:rsidR="0046386B" w:rsidRPr="00C631CF" w:rsidRDefault="0046386B" w:rsidP="000C464A">
            <w:pPr>
              <w:pStyle w:val="af1"/>
              <w:tabs>
                <w:tab w:val="left" w:pos="851"/>
              </w:tabs>
              <w:rPr>
                <w:sz w:val="22"/>
                <w:szCs w:val="22"/>
              </w:rPr>
            </w:pPr>
          </w:p>
          <w:p w14:paraId="69EB44DA" w14:textId="77777777" w:rsidR="0046386B" w:rsidRPr="00C631CF" w:rsidRDefault="0046386B" w:rsidP="000C464A">
            <w:pPr>
              <w:pStyle w:val="af1"/>
              <w:tabs>
                <w:tab w:val="left" w:pos="851"/>
              </w:tabs>
              <w:rPr>
                <w:sz w:val="22"/>
                <w:szCs w:val="22"/>
              </w:rPr>
            </w:pPr>
          </w:p>
          <w:p w14:paraId="01BD46D3" w14:textId="77777777" w:rsidR="0046386B" w:rsidRPr="00C631CF" w:rsidRDefault="0046386B" w:rsidP="000C464A">
            <w:pPr>
              <w:pStyle w:val="af1"/>
              <w:tabs>
                <w:tab w:val="left" w:pos="851"/>
              </w:tabs>
              <w:rPr>
                <w:sz w:val="22"/>
                <w:szCs w:val="22"/>
              </w:rPr>
            </w:pPr>
          </w:p>
          <w:p w14:paraId="5552C825" w14:textId="77777777" w:rsidR="0046386B" w:rsidRPr="00C631CF" w:rsidRDefault="0046386B" w:rsidP="000C464A">
            <w:pPr>
              <w:pStyle w:val="af1"/>
              <w:tabs>
                <w:tab w:val="left" w:pos="851"/>
              </w:tabs>
              <w:rPr>
                <w:sz w:val="22"/>
                <w:szCs w:val="22"/>
              </w:rPr>
            </w:pPr>
          </w:p>
          <w:p w14:paraId="63D515D3" w14:textId="77777777" w:rsidR="0046386B" w:rsidRPr="00C631CF" w:rsidRDefault="0046386B" w:rsidP="000C464A">
            <w:pPr>
              <w:pStyle w:val="af1"/>
              <w:tabs>
                <w:tab w:val="left" w:pos="851"/>
              </w:tabs>
              <w:rPr>
                <w:sz w:val="22"/>
                <w:szCs w:val="22"/>
              </w:rPr>
            </w:pPr>
          </w:p>
          <w:p w14:paraId="00B31D18" w14:textId="77777777" w:rsidR="0046386B" w:rsidRPr="00C631CF" w:rsidRDefault="0046386B" w:rsidP="000C464A">
            <w:pPr>
              <w:pStyle w:val="af1"/>
              <w:tabs>
                <w:tab w:val="left" w:pos="851"/>
              </w:tabs>
              <w:rPr>
                <w:sz w:val="22"/>
                <w:szCs w:val="22"/>
              </w:rPr>
            </w:pPr>
          </w:p>
          <w:p w14:paraId="726FC23C" w14:textId="77777777" w:rsidR="0046386B" w:rsidRPr="00C631CF" w:rsidRDefault="0046386B" w:rsidP="000C464A">
            <w:pPr>
              <w:pStyle w:val="af1"/>
              <w:tabs>
                <w:tab w:val="left" w:pos="851"/>
              </w:tabs>
              <w:rPr>
                <w:sz w:val="22"/>
                <w:szCs w:val="22"/>
              </w:rPr>
            </w:pPr>
          </w:p>
          <w:p w14:paraId="447B718E" w14:textId="77777777" w:rsidR="0046386B" w:rsidRPr="00C631CF" w:rsidRDefault="0046386B" w:rsidP="000C464A">
            <w:pPr>
              <w:pStyle w:val="af1"/>
              <w:tabs>
                <w:tab w:val="left" w:pos="851"/>
              </w:tabs>
              <w:rPr>
                <w:sz w:val="22"/>
                <w:szCs w:val="22"/>
              </w:rPr>
            </w:pPr>
          </w:p>
          <w:p w14:paraId="4EC04068" w14:textId="77777777" w:rsidR="0046386B" w:rsidRPr="00C631CF" w:rsidRDefault="0046386B" w:rsidP="000C464A">
            <w:pPr>
              <w:pStyle w:val="af1"/>
              <w:tabs>
                <w:tab w:val="left" w:pos="851"/>
              </w:tabs>
              <w:rPr>
                <w:sz w:val="22"/>
                <w:szCs w:val="22"/>
              </w:rPr>
            </w:pPr>
          </w:p>
          <w:p w14:paraId="4073BE3B" w14:textId="77777777" w:rsidR="0046386B" w:rsidRPr="00C631CF" w:rsidRDefault="0046386B" w:rsidP="000C464A">
            <w:pPr>
              <w:pStyle w:val="af1"/>
              <w:tabs>
                <w:tab w:val="left" w:pos="851"/>
              </w:tabs>
              <w:rPr>
                <w:sz w:val="22"/>
                <w:szCs w:val="22"/>
              </w:rPr>
            </w:pPr>
          </w:p>
          <w:p w14:paraId="3355BF37" w14:textId="77777777" w:rsidR="0046386B" w:rsidRPr="00C631CF" w:rsidRDefault="0046386B" w:rsidP="000C464A">
            <w:pPr>
              <w:pStyle w:val="af1"/>
              <w:tabs>
                <w:tab w:val="left" w:pos="851"/>
              </w:tabs>
              <w:rPr>
                <w:sz w:val="22"/>
                <w:szCs w:val="22"/>
              </w:rPr>
            </w:pPr>
          </w:p>
          <w:p w14:paraId="7B957C64" w14:textId="77777777" w:rsidR="0046386B" w:rsidRPr="00C631CF" w:rsidRDefault="0046386B" w:rsidP="000C464A">
            <w:pPr>
              <w:pStyle w:val="af1"/>
              <w:tabs>
                <w:tab w:val="left" w:pos="851"/>
              </w:tabs>
              <w:rPr>
                <w:sz w:val="22"/>
                <w:szCs w:val="22"/>
              </w:rPr>
            </w:pPr>
          </w:p>
          <w:p w14:paraId="30D1F93F" w14:textId="77777777" w:rsidR="0046386B" w:rsidRPr="00C631CF" w:rsidRDefault="0046386B" w:rsidP="000C464A">
            <w:pPr>
              <w:pStyle w:val="af1"/>
              <w:tabs>
                <w:tab w:val="left" w:pos="851"/>
              </w:tabs>
              <w:rPr>
                <w:sz w:val="22"/>
                <w:szCs w:val="22"/>
              </w:rPr>
            </w:pPr>
          </w:p>
          <w:p w14:paraId="0253B58A" w14:textId="77777777" w:rsidR="0046386B" w:rsidRPr="00C631CF" w:rsidRDefault="0046386B" w:rsidP="000C464A">
            <w:pPr>
              <w:pStyle w:val="af1"/>
              <w:tabs>
                <w:tab w:val="left" w:pos="851"/>
              </w:tabs>
              <w:rPr>
                <w:sz w:val="22"/>
                <w:szCs w:val="22"/>
              </w:rPr>
            </w:pPr>
          </w:p>
          <w:p w14:paraId="606825D4" w14:textId="77777777" w:rsidR="0046386B" w:rsidRPr="00C631CF" w:rsidRDefault="0046386B" w:rsidP="000C464A">
            <w:pPr>
              <w:pStyle w:val="af1"/>
              <w:tabs>
                <w:tab w:val="left" w:pos="851"/>
              </w:tabs>
              <w:rPr>
                <w:sz w:val="22"/>
                <w:szCs w:val="22"/>
              </w:rPr>
            </w:pPr>
          </w:p>
          <w:p w14:paraId="168026CA" w14:textId="77777777" w:rsidR="0046386B" w:rsidRPr="00C631CF" w:rsidRDefault="0046386B" w:rsidP="000C464A">
            <w:pPr>
              <w:pStyle w:val="af1"/>
              <w:tabs>
                <w:tab w:val="left" w:pos="851"/>
              </w:tabs>
              <w:rPr>
                <w:sz w:val="22"/>
                <w:szCs w:val="22"/>
              </w:rPr>
            </w:pPr>
          </w:p>
          <w:p w14:paraId="4D5CC5A9" w14:textId="77777777" w:rsidR="0046386B" w:rsidRPr="00C631CF" w:rsidRDefault="0046386B" w:rsidP="000C464A">
            <w:pPr>
              <w:pStyle w:val="af1"/>
              <w:tabs>
                <w:tab w:val="left" w:pos="851"/>
              </w:tabs>
              <w:rPr>
                <w:sz w:val="22"/>
                <w:szCs w:val="22"/>
              </w:rPr>
            </w:pPr>
          </w:p>
          <w:p w14:paraId="7B17B9A9" w14:textId="77777777" w:rsidR="0046386B" w:rsidRPr="00C631CF" w:rsidRDefault="0046386B" w:rsidP="000C464A">
            <w:pPr>
              <w:pStyle w:val="af1"/>
              <w:tabs>
                <w:tab w:val="left" w:pos="851"/>
              </w:tabs>
              <w:rPr>
                <w:sz w:val="22"/>
                <w:szCs w:val="22"/>
              </w:rPr>
            </w:pPr>
          </w:p>
          <w:p w14:paraId="583A7D5B" w14:textId="77777777" w:rsidR="0046386B" w:rsidRPr="00C631CF" w:rsidRDefault="0046386B" w:rsidP="000C464A">
            <w:pPr>
              <w:pStyle w:val="af1"/>
              <w:tabs>
                <w:tab w:val="left" w:pos="851"/>
              </w:tabs>
              <w:rPr>
                <w:sz w:val="22"/>
                <w:szCs w:val="22"/>
              </w:rPr>
            </w:pPr>
            <w:r w:rsidRPr="00C631CF">
              <w:rPr>
                <w:sz w:val="22"/>
                <w:szCs w:val="22"/>
              </w:rPr>
              <w:t>ПК 1.3. Владеть навыками подготовки юридических документов, в том числе с использованием информационных технологий.</w:t>
            </w:r>
          </w:p>
          <w:p w14:paraId="56E7FABA" w14:textId="77777777" w:rsidR="0046386B" w:rsidRPr="00C631CF" w:rsidRDefault="0046386B" w:rsidP="000C464A">
            <w:pPr>
              <w:pStyle w:val="af1"/>
              <w:tabs>
                <w:tab w:val="left" w:pos="851"/>
              </w:tabs>
              <w:rPr>
                <w:sz w:val="22"/>
                <w:szCs w:val="22"/>
              </w:rPr>
            </w:pPr>
          </w:p>
          <w:p w14:paraId="1C8A9647" w14:textId="77777777" w:rsidR="0046386B" w:rsidRPr="00C631CF" w:rsidRDefault="0046386B" w:rsidP="000C464A">
            <w:pPr>
              <w:pStyle w:val="af1"/>
              <w:tabs>
                <w:tab w:val="left" w:pos="851"/>
              </w:tabs>
              <w:rPr>
                <w:sz w:val="22"/>
                <w:szCs w:val="22"/>
              </w:rPr>
            </w:pPr>
          </w:p>
          <w:p w14:paraId="0BB3DA11" w14:textId="77777777" w:rsidR="0046386B" w:rsidRPr="00C631CF" w:rsidRDefault="0046386B" w:rsidP="000C464A">
            <w:pPr>
              <w:pStyle w:val="af1"/>
              <w:tabs>
                <w:tab w:val="left" w:pos="851"/>
              </w:tabs>
              <w:rPr>
                <w:sz w:val="22"/>
                <w:szCs w:val="22"/>
              </w:rPr>
            </w:pPr>
          </w:p>
          <w:p w14:paraId="0DC18177" w14:textId="77777777" w:rsidR="0046386B" w:rsidRPr="00C631CF" w:rsidRDefault="0046386B" w:rsidP="000C464A">
            <w:pPr>
              <w:pStyle w:val="af1"/>
              <w:tabs>
                <w:tab w:val="left" w:pos="851"/>
              </w:tabs>
              <w:rPr>
                <w:sz w:val="22"/>
                <w:szCs w:val="22"/>
              </w:rPr>
            </w:pPr>
          </w:p>
          <w:p w14:paraId="53906A0D" w14:textId="77777777" w:rsidR="0046386B" w:rsidRPr="00C631CF" w:rsidRDefault="0046386B" w:rsidP="000C464A">
            <w:pPr>
              <w:pStyle w:val="af1"/>
              <w:tabs>
                <w:tab w:val="left" w:pos="851"/>
              </w:tabs>
              <w:rPr>
                <w:sz w:val="22"/>
                <w:szCs w:val="22"/>
              </w:rPr>
            </w:pPr>
          </w:p>
          <w:p w14:paraId="66415AEC" w14:textId="77777777" w:rsidR="0046386B" w:rsidRPr="00E16FAB" w:rsidRDefault="0046386B" w:rsidP="000C464A">
            <w:pPr>
              <w:pStyle w:val="af1"/>
              <w:tabs>
                <w:tab w:val="left" w:pos="851"/>
              </w:tabs>
              <w:ind w:firstLine="0"/>
              <w:rPr>
                <w:sz w:val="22"/>
                <w:szCs w:val="22"/>
              </w:rPr>
            </w:pPr>
          </w:p>
        </w:tc>
      </w:tr>
      <w:tr w:rsidR="0046386B" w:rsidRPr="00E16FAB" w14:paraId="23D6EDF1" w14:textId="77777777" w:rsidTr="000C464A">
        <w:trPr>
          <w:trHeight w:hRule="exact" w:val="1944"/>
          <w:jc w:val="center"/>
        </w:trPr>
        <w:tc>
          <w:tcPr>
            <w:tcW w:w="2530" w:type="dxa"/>
            <w:tcBorders>
              <w:top w:val="single" w:sz="4" w:space="0" w:color="auto"/>
              <w:left w:val="single" w:sz="4" w:space="0" w:color="auto"/>
              <w:bottom w:val="single" w:sz="4" w:space="0" w:color="auto"/>
            </w:tcBorders>
            <w:shd w:val="clear" w:color="auto" w:fill="FFFFFF"/>
          </w:tcPr>
          <w:p w14:paraId="56EDCBE5" w14:textId="77777777" w:rsidR="0046386B" w:rsidRPr="00E16FAB" w:rsidRDefault="0046386B" w:rsidP="000C464A">
            <w:pPr>
              <w:pStyle w:val="af1"/>
              <w:tabs>
                <w:tab w:val="left" w:pos="851"/>
              </w:tabs>
              <w:ind w:firstLine="0"/>
              <w:jc w:val="both"/>
              <w:rPr>
                <w:sz w:val="22"/>
                <w:szCs w:val="22"/>
              </w:rPr>
            </w:pPr>
            <w:r w:rsidRPr="00E16FAB">
              <w:rPr>
                <w:sz w:val="22"/>
                <w:szCs w:val="22"/>
              </w:rPr>
              <w:t>Правоохранительная деятельность</w:t>
            </w:r>
          </w:p>
        </w:tc>
        <w:tc>
          <w:tcPr>
            <w:tcW w:w="7056" w:type="dxa"/>
            <w:tcBorders>
              <w:top w:val="single" w:sz="4" w:space="0" w:color="auto"/>
              <w:left w:val="single" w:sz="4" w:space="0" w:color="auto"/>
              <w:bottom w:val="single" w:sz="4" w:space="0" w:color="auto"/>
              <w:right w:val="single" w:sz="4" w:space="0" w:color="auto"/>
            </w:tcBorders>
            <w:shd w:val="clear" w:color="auto" w:fill="FFFFFF"/>
          </w:tcPr>
          <w:p w14:paraId="7BB3F604" w14:textId="77777777" w:rsidR="0046386B" w:rsidRDefault="0046386B" w:rsidP="000C464A">
            <w:pPr>
              <w:pStyle w:val="af1"/>
              <w:tabs>
                <w:tab w:val="left" w:pos="851"/>
              </w:tabs>
              <w:ind w:firstLine="0"/>
              <w:rPr>
                <w:sz w:val="22"/>
                <w:szCs w:val="22"/>
              </w:rPr>
            </w:pPr>
            <w:r w:rsidRPr="00301F4F">
              <w:rPr>
                <w:sz w:val="22"/>
                <w:szCs w:val="22"/>
              </w:rPr>
              <w:t>ПК 2.1. Осуществлять контроль соблюдения законодательства РФ субъектами права</w:t>
            </w:r>
          </w:p>
          <w:p w14:paraId="41F1F1E3" w14:textId="77777777" w:rsidR="0046386B" w:rsidRDefault="0046386B" w:rsidP="000C464A">
            <w:pPr>
              <w:pStyle w:val="af1"/>
              <w:tabs>
                <w:tab w:val="left" w:pos="851"/>
              </w:tabs>
              <w:ind w:firstLine="0"/>
              <w:rPr>
                <w:sz w:val="22"/>
                <w:szCs w:val="22"/>
              </w:rPr>
            </w:pPr>
            <w:r w:rsidRPr="00301F4F">
              <w:rPr>
                <w:sz w:val="22"/>
                <w:szCs w:val="22"/>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p w14:paraId="79D963CF" w14:textId="77777777" w:rsidR="0046386B" w:rsidRPr="00E16FAB" w:rsidRDefault="0046386B" w:rsidP="000C464A">
            <w:pPr>
              <w:pStyle w:val="af1"/>
              <w:tabs>
                <w:tab w:val="left" w:pos="851"/>
              </w:tabs>
              <w:ind w:firstLine="0"/>
              <w:rPr>
                <w:sz w:val="22"/>
                <w:szCs w:val="22"/>
              </w:rPr>
            </w:pPr>
            <w:r w:rsidRPr="00301F4F">
              <w:rPr>
                <w:sz w:val="22"/>
                <w:szCs w:val="22"/>
              </w:rPr>
              <w:t>ПК 2.3. Осуществлять оценку противоправного поведения и определять подведомственность рассмотрения дел</w:t>
            </w:r>
          </w:p>
        </w:tc>
      </w:tr>
      <w:tr w:rsidR="0046386B" w:rsidRPr="00E16FAB" w14:paraId="5490064E" w14:textId="77777777" w:rsidTr="000C464A">
        <w:trPr>
          <w:trHeight w:hRule="exact" w:val="2218"/>
          <w:jc w:val="center"/>
        </w:trPr>
        <w:tc>
          <w:tcPr>
            <w:tcW w:w="2530" w:type="dxa"/>
            <w:tcBorders>
              <w:top w:val="single" w:sz="4" w:space="0" w:color="auto"/>
              <w:left w:val="single" w:sz="4" w:space="0" w:color="auto"/>
              <w:bottom w:val="single" w:sz="4" w:space="0" w:color="auto"/>
            </w:tcBorders>
            <w:shd w:val="clear" w:color="auto" w:fill="FFFFFF"/>
          </w:tcPr>
          <w:p w14:paraId="07730634" w14:textId="77777777" w:rsidR="0046386B" w:rsidRPr="00E16FAB" w:rsidRDefault="0046386B" w:rsidP="000C464A">
            <w:pPr>
              <w:pStyle w:val="af1"/>
              <w:tabs>
                <w:tab w:val="left" w:pos="851"/>
              </w:tabs>
              <w:ind w:firstLine="0"/>
              <w:jc w:val="both"/>
              <w:rPr>
                <w:sz w:val="22"/>
                <w:szCs w:val="22"/>
              </w:rPr>
            </w:pPr>
            <w:proofErr w:type="spellStart"/>
            <w:r w:rsidRPr="00E16FAB">
              <w:rPr>
                <w:sz w:val="22"/>
                <w:szCs w:val="22"/>
              </w:rPr>
              <w:t>Организационно</w:t>
            </w:r>
            <w:r w:rsidRPr="00E16FAB">
              <w:rPr>
                <w:sz w:val="22"/>
                <w:szCs w:val="22"/>
              </w:rPr>
              <w:softHyphen/>
              <w:t>техническое</w:t>
            </w:r>
            <w:proofErr w:type="spellEnd"/>
            <w:r w:rsidRPr="00E16FAB">
              <w:rPr>
                <w:sz w:val="22"/>
                <w:szCs w:val="22"/>
              </w:rPr>
              <w:t xml:space="preserve"> обеспе</w:t>
            </w:r>
            <w:r w:rsidRPr="00E16FAB">
              <w:rPr>
                <w:sz w:val="22"/>
                <w:szCs w:val="22"/>
              </w:rPr>
              <w:softHyphen/>
              <w:t>чение работы судов (по выбору)</w:t>
            </w:r>
          </w:p>
        </w:tc>
        <w:tc>
          <w:tcPr>
            <w:tcW w:w="7056" w:type="dxa"/>
            <w:tcBorders>
              <w:top w:val="single" w:sz="4" w:space="0" w:color="auto"/>
              <w:left w:val="single" w:sz="4" w:space="0" w:color="auto"/>
              <w:bottom w:val="single" w:sz="4" w:space="0" w:color="auto"/>
              <w:right w:val="single" w:sz="4" w:space="0" w:color="auto"/>
            </w:tcBorders>
            <w:shd w:val="clear" w:color="auto" w:fill="FFFFFF"/>
          </w:tcPr>
          <w:p w14:paraId="62C1AF96" w14:textId="77777777" w:rsidR="0046386B" w:rsidRDefault="0046386B" w:rsidP="000C464A">
            <w:pPr>
              <w:pStyle w:val="af1"/>
              <w:tabs>
                <w:tab w:val="left" w:pos="851"/>
              </w:tabs>
              <w:ind w:firstLine="0"/>
              <w:jc w:val="both"/>
              <w:rPr>
                <w:sz w:val="22"/>
                <w:szCs w:val="22"/>
              </w:rPr>
            </w:pPr>
            <w:r w:rsidRPr="00301F4F">
              <w:rPr>
                <w:sz w:val="22"/>
                <w:szCs w:val="22"/>
              </w:rPr>
              <w:t>ПК 3.1. Осуществлять ведение судебного делопроизводства</w:t>
            </w:r>
          </w:p>
          <w:p w14:paraId="3B79FE43" w14:textId="77777777" w:rsidR="0046386B" w:rsidRPr="00301F4F" w:rsidRDefault="0046386B" w:rsidP="000C464A">
            <w:pPr>
              <w:pStyle w:val="af1"/>
              <w:tabs>
                <w:tab w:val="left" w:pos="851"/>
              </w:tabs>
              <w:ind w:firstLine="0"/>
              <w:jc w:val="both"/>
              <w:rPr>
                <w:sz w:val="22"/>
                <w:szCs w:val="22"/>
              </w:rPr>
            </w:pPr>
            <w:r w:rsidRPr="00301F4F">
              <w:rPr>
                <w:sz w:val="22"/>
                <w:szCs w:val="22"/>
              </w:rPr>
              <w:t>ПК 3.2. Осуществлять действия по планированию и реализации мероприятий по обеспечению работы архива суда</w:t>
            </w:r>
          </w:p>
          <w:p w14:paraId="521C11FA" w14:textId="77777777" w:rsidR="0046386B" w:rsidRPr="00301F4F" w:rsidRDefault="0046386B" w:rsidP="000C464A">
            <w:pPr>
              <w:pStyle w:val="af1"/>
              <w:tabs>
                <w:tab w:val="left" w:pos="851"/>
              </w:tabs>
              <w:ind w:firstLine="0"/>
              <w:jc w:val="both"/>
              <w:rPr>
                <w:sz w:val="22"/>
                <w:szCs w:val="22"/>
              </w:rPr>
            </w:pPr>
            <w:r w:rsidRPr="00301F4F">
              <w:rPr>
                <w:sz w:val="22"/>
                <w:szCs w:val="22"/>
              </w:rPr>
              <w:t>ПК 3.3. Составлять проекты процессуальных и служебных документов ПК 3.4. Осуществлять работу с обращениями граждан и организаций</w:t>
            </w:r>
          </w:p>
          <w:p w14:paraId="19EA8228" w14:textId="77777777" w:rsidR="0046386B" w:rsidRPr="00E16FAB" w:rsidRDefault="0046386B" w:rsidP="000C464A">
            <w:pPr>
              <w:pStyle w:val="af1"/>
              <w:tabs>
                <w:tab w:val="left" w:pos="851"/>
              </w:tabs>
              <w:ind w:firstLine="0"/>
              <w:jc w:val="both"/>
              <w:rPr>
                <w:sz w:val="22"/>
                <w:szCs w:val="22"/>
              </w:rPr>
            </w:pPr>
            <w:r w:rsidRPr="00301F4F">
              <w:rPr>
                <w:sz w:val="22"/>
                <w:szCs w:val="22"/>
              </w:rPr>
              <w:t>ПК 3.5. Осуществлять работу по регистрации, учету и техническому оформлению исполнительных документов по судебным делам</w:t>
            </w:r>
          </w:p>
        </w:tc>
      </w:tr>
    </w:tbl>
    <w:p w14:paraId="344ECD02" w14:textId="77777777" w:rsidR="0046386B" w:rsidRPr="00E16FAB" w:rsidRDefault="0046386B" w:rsidP="0046386B">
      <w:pPr>
        <w:tabs>
          <w:tab w:val="left" w:pos="851"/>
        </w:tabs>
        <w:spacing w:after="0" w:line="240" w:lineRule="auto"/>
        <w:rPr>
          <w:rFonts w:ascii="Times New Roman" w:hAnsi="Times New Roman" w:cs="Times New Roman"/>
        </w:rPr>
      </w:pPr>
    </w:p>
    <w:p w14:paraId="4E1B8411" w14:textId="77777777" w:rsidR="0046386B" w:rsidRDefault="0046386B" w:rsidP="0046386B">
      <w:pPr>
        <w:tabs>
          <w:tab w:val="left" w:pos="851"/>
        </w:tabs>
        <w:spacing w:after="0" w:line="240" w:lineRule="auto"/>
        <w:contextualSpacing/>
        <w:jc w:val="center"/>
        <w:rPr>
          <w:rFonts w:ascii="Times New Roman" w:hAnsi="Times New Roman" w:cs="Times New Roman"/>
        </w:rPr>
      </w:pPr>
    </w:p>
    <w:p w14:paraId="10A65ED0"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2. СТРУКТУРА И СОДЕРЖАНИЕ ГОСУДАРСТВЕННОЙ ИТОГОВОЙ АТТЕСТАЦИИ</w:t>
      </w:r>
    </w:p>
    <w:p w14:paraId="599014D9"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p>
    <w:p w14:paraId="077CA705"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2.1. Форма и вид государственной итоговой аттестации</w:t>
      </w:r>
    </w:p>
    <w:p w14:paraId="54202AA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p>
    <w:p w14:paraId="71113F94"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Формой государственной итоговой аттестации по специальности установлена: </w:t>
      </w:r>
    </w:p>
    <w:p w14:paraId="3DC0F4B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демонстрационный экзамен </w:t>
      </w:r>
    </w:p>
    <w:p w14:paraId="2E791CAC"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защита дипломной работы (проекта). </w:t>
      </w:r>
    </w:p>
    <w:p w14:paraId="774DC68D"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Дипломная работа – это научное или научно-практическое исследование, которое должно содержать анализ проблем на примере конкретной базы объекта исследования и разработку рекомендации (мер) по совершенствованию изучаемых предметов исследования. </w:t>
      </w:r>
    </w:p>
    <w:p w14:paraId="7DC707C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Дипломный проект – это научно-обоснованное решение практической задачи по специальности, которое должно содержать элементы учебного проектирования (программы, модели, бизнес-планы, разработки методики и т.д.) для конкретного объекта исследования. </w:t>
      </w:r>
    </w:p>
    <w:p w14:paraId="5782678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p>
    <w:p w14:paraId="40CAD18E" w14:textId="77777777" w:rsidR="0046386B" w:rsidRPr="00E16FAB" w:rsidRDefault="0046386B" w:rsidP="0046386B">
      <w:pPr>
        <w:tabs>
          <w:tab w:val="left" w:pos="851"/>
        </w:tabs>
        <w:spacing w:after="0" w:line="240" w:lineRule="auto"/>
        <w:ind w:firstLine="709"/>
        <w:contextualSpacing/>
        <w:jc w:val="center"/>
        <w:rPr>
          <w:rFonts w:ascii="Times New Roman" w:hAnsi="Times New Roman" w:cs="Times New Roman"/>
          <w:b/>
        </w:rPr>
      </w:pPr>
      <w:r w:rsidRPr="00E16FAB">
        <w:rPr>
          <w:rFonts w:ascii="Times New Roman" w:hAnsi="Times New Roman" w:cs="Times New Roman"/>
          <w:b/>
        </w:rPr>
        <w:t>2.2. Содержание государственной итоговой аттестации</w:t>
      </w:r>
    </w:p>
    <w:p w14:paraId="3FD605CF"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p>
    <w:p w14:paraId="10A9AC25"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2.2.1.</w:t>
      </w:r>
      <w:r>
        <w:rPr>
          <w:rFonts w:ascii="Times New Roman" w:hAnsi="Times New Roman" w:cs="Times New Roman"/>
          <w:b/>
        </w:rPr>
        <w:t xml:space="preserve"> </w:t>
      </w:r>
      <w:r w:rsidRPr="00E16FAB">
        <w:rPr>
          <w:rFonts w:ascii="Times New Roman" w:hAnsi="Times New Roman" w:cs="Times New Roman"/>
          <w:b/>
        </w:rPr>
        <w:t>Демонстрационный экзамен (ДЭ)</w:t>
      </w:r>
    </w:p>
    <w:p w14:paraId="583DC807" w14:textId="77777777" w:rsidR="0046386B" w:rsidRPr="00E16FAB" w:rsidRDefault="0046386B" w:rsidP="0046386B">
      <w:pPr>
        <w:tabs>
          <w:tab w:val="left" w:pos="851"/>
        </w:tabs>
        <w:spacing w:after="0" w:line="240" w:lineRule="auto"/>
        <w:contextualSpacing/>
        <w:jc w:val="both"/>
        <w:rPr>
          <w:rFonts w:ascii="Times New Roman" w:hAnsi="Times New Roman" w:cs="Times New Roman"/>
        </w:rPr>
      </w:pPr>
      <w:r w:rsidRPr="00E16FAB">
        <w:rPr>
          <w:rFonts w:ascii="Times New Roman" w:hAnsi="Times New Roman" w:cs="Times New Roman"/>
        </w:rPr>
        <w:t xml:space="preserve"> </w:t>
      </w:r>
    </w:p>
    <w:p w14:paraId="552FA46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Демонстрационный экзамен направлен на определение уровня освоения выпускниками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w:t>
      </w:r>
      <w:r w:rsidRPr="00E16FAB">
        <w:rPr>
          <w:rFonts w:ascii="Times New Roman" w:hAnsi="Times New Roman" w:cs="Times New Roman"/>
        </w:rPr>
        <w:lastRenderedPageBreak/>
        <w:t>выполненных выпускником практических заданий в условиях реальных смоделированных производственных процессов. Демонстрационный экзамен проводится по базовому уровню на основе требований к результатам освоения образовательной программы среднего профессионального образования, установленных ФГОС СПО по специальности 40.02.04 Юриспруденция.</w:t>
      </w:r>
    </w:p>
    <w:p w14:paraId="1FC3314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Демонстрационный экзамен профильного уровня проводится с использованием единых оценочных материалов, включающих в себя комплекты оценочной документации, варианты заданий и критерии оценивания. </w:t>
      </w:r>
    </w:p>
    <w:p w14:paraId="1E454DAD"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 </w:t>
      </w:r>
    </w:p>
    <w:p w14:paraId="63C1AF20"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1868513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Комплекты оценочной документации для проведения демонстрационного экзамена разрабатываются оператором.</w:t>
      </w:r>
    </w:p>
    <w:p w14:paraId="74FF943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p>
    <w:p w14:paraId="0BE63D3B"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b/>
        </w:rPr>
      </w:pPr>
      <w:r w:rsidRPr="00E16FAB">
        <w:rPr>
          <w:rFonts w:ascii="Times New Roman" w:hAnsi="Times New Roman" w:cs="Times New Roman"/>
          <w:b/>
        </w:rPr>
        <w:t>Пример типового задания ДЭ:</w:t>
      </w:r>
    </w:p>
    <w:p w14:paraId="1AC7B0EA"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Задание 1. Дайте юридическую оценку ситуации с учетом нормативных правовых актов, используя СПС Консультант Плюс. </w:t>
      </w:r>
    </w:p>
    <w:p w14:paraId="79DAC87C"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Инструкция: Внимательно прочитайте ситуацию. Дайте ее юридическую оценку. Ответьте на вопросы. </w:t>
      </w:r>
    </w:p>
    <w:p w14:paraId="594A4830"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Пример ситуации: </w:t>
      </w:r>
    </w:p>
    <w:p w14:paraId="11C03F1E"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Тыквин заключил с Потаповым в простой письменной форме договор купли-продажи квартиры. В договоре было установлено, что основной договор купли-продажи будет подписан сторонами не позднее 31 декабря текущего года, а также содержалась твердая цена квартиры, выраженная в долларах США. В обусловленный срок Тыквин отказался продать квартиру Потапову на согласованных условиях, поскольку цены на рынке недвижимости существенно подскочили, и он получил более выгодное предложение. Потапов обратился в суд с требованием о понуждении Тыквина к заключению договора купли-продажи квартиры. </w:t>
      </w:r>
    </w:p>
    <w:p w14:paraId="1742280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Вопросы: </w:t>
      </w:r>
    </w:p>
    <w:p w14:paraId="6006955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1. Какое решение должно быть вынесено по данному спору? </w:t>
      </w:r>
    </w:p>
    <w:p w14:paraId="779C3405"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2. Может ли быть применен расчет по договору купли-продажи квартиры в валюте иностранного государства, а не в рублях? </w:t>
      </w:r>
    </w:p>
    <w:p w14:paraId="3E84A8F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b/>
          <w:color w:val="FF0000"/>
        </w:rPr>
      </w:pPr>
      <w:r w:rsidRPr="00E16FAB">
        <w:rPr>
          <w:rFonts w:ascii="Times New Roman" w:hAnsi="Times New Roman" w:cs="Times New Roman"/>
        </w:rPr>
        <w:t>3.  Укажите существенные условия договора купли-продажи.</w:t>
      </w:r>
    </w:p>
    <w:p w14:paraId="0252DD0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b/>
        </w:rPr>
      </w:pPr>
    </w:p>
    <w:p w14:paraId="3FF63274" w14:textId="77777777" w:rsidR="0046386B" w:rsidRPr="00E16FAB" w:rsidRDefault="0046386B" w:rsidP="0046386B">
      <w:pPr>
        <w:tabs>
          <w:tab w:val="left" w:pos="851"/>
        </w:tabs>
        <w:spacing w:after="0" w:line="240" w:lineRule="auto"/>
        <w:ind w:firstLine="709"/>
        <w:jc w:val="center"/>
        <w:rPr>
          <w:rFonts w:ascii="Times New Roman" w:hAnsi="Times New Roman" w:cs="Times New Roman"/>
          <w:b/>
        </w:rPr>
      </w:pPr>
      <w:r w:rsidRPr="00E16FAB">
        <w:rPr>
          <w:rFonts w:ascii="Times New Roman" w:hAnsi="Times New Roman" w:cs="Times New Roman"/>
          <w:b/>
        </w:rPr>
        <w:t>2.2.2. Порядок проведения процедуры ГИА в форме ДЭ</w:t>
      </w:r>
    </w:p>
    <w:p w14:paraId="62FA6EF9" w14:textId="77777777" w:rsidR="0046386B" w:rsidRPr="0046386B" w:rsidRDefault="0046386B" w:rsidP="0046386B">
      <w:pPr>
        <w:pStyle w:val="a7"/>
        <w:tabs>
          <w:tab w:val="left" w:pos="851"/>
        </w:tabs>
        <w:spacing w:after="0"/>
        <w:ind w:left="0" w:firstLine="709"/>
        <w:jc w:val="both"/>
        <w:rPr>
          <w:rFonts w:ascii="Times New Roman" w:hAnsi="Times New Roman" w:cs="Times New Roman"/>
          <w:iCs/>
        </w:rPr>
      </w:pPr>
      <w:r w:rsidRPr="0046386B">
        <w:rPr>
          <w:rFonts w:ascii="Times New Roman" w:hAnsi="Times New Roman" w:cs="Times New Roman"/>
          <w:iCs/>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колледжем ДГУ, осуществляющим образовательную деятельность по образовательным программам среднего профессионального образования,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специалистов среднего звена),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3C80275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lastRenderedPageBreak/>
        <w:t xml:space="preserve">Демонстрационный экзамен в рамках ГИА организуется и проводится в соответствии с установленными требованиями Порядка. </w:t>
      </w:r>
    </w:p>
    <w:p w14:paraId="1B72092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Демонстрационный экзамен проводится за счет объема времени, отведенного в соответствующих федеральных государственных образовательных стандартах среднего профессионального образования на государственную итоговую аттестацию выпускников. </w:t>
      </w:r>
    </w:p>
    <w:p w14:paraId="00D4E646"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eastAsia="Calibri" w:hAnsi="Times New Roman" w:cs="Times New Roman"/>
          <w:lang w:eastAsia="en-US"/>
        </w:rPr>
        <w:t xml:space="preserve">Колледж ДГУ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w:t>
      </w:r>
      <w:r w:rsidRPr="00E16FAB">
        <w:rPr>
          <w:rFonts w:ascii="Times New Roman" w:hAnsi="Times New Roman" w:cs="Times New Roman"/>
          <w:shd w:val="clear" w:color="auto" w:fill="FFFFFF"/>
        </w:rPr>
        <w:t xml:space="preserve">комплектом оценочной документации </w:t>
      </w:r>
      <w:r w:rsidRPr="00E16FAB">
        <w:rPr>
          <w:rFonts w:ascii="Times New Roman" w:eastAsia="Calibri" w:hAnsi="Times New Roman" w:cs="Times New Roman"/>
          <w:lang w:eastAsia="en-US"/>
        </w:rPr>
        <w:t xml:space="preserve">(далее - КОД). </w:t>
      </w:r>
    </w:p>
    <w:p w14:paraId="0292B026"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График проведения демонстрационного экзамена определяется колледжем ДГУ. В случае проведения демонстрационного экзамена на площадке ЦПДЭ в другой образовательной организации график проведения демонстрационного экзамена согласовывается с ЦПДЭ, в котором будет проводиться демонстрационный экзамен. </w:t>
      </w:r>
    </w:p>
    <w:p w14:paraId="507C556E"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Требования к проведению демонстрационного экзамена утверждаются в локальных нормативных актах образовательной организации, в том числе в положении о проведении государственной итоговой аттестации и в программе государственной итоговой аттестации. </w:t>
      </w:r>
    </w:p>
    <w:p w14:paraId="4CE6481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К ГИА допускаются выпускники, не имеющие академической задолженности и в полном объеме выполнившие учебный план или индивидуальный учебный план. При проведении демонстрационного экзамена в составе ГЭК создается экспертная группа из числа экспертов организации, наделенной полномочиями по обеспечению прохождения ГИА в форме демонстрационного экзамена (далее - оператор), обладающих профессиональными знаниями, навыками и опытом в сфере, соответствующей профессии, среднего профессионального образования, по которой проводится демонстрационный экзамен (далее - эксперты). </w:t>
      </w:r>
    </w:p>
    <w:p w14:paraId="3967A35F"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 </w:t>
      </w:r>
    </w:p>
    <w:p w14:paraId="57F33C44"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Выпускники проходят демонстрационный экзамен в центре проведения экзамена в составе экзаменационных групп. </w:t>
      </w:r>
      <w:r w:rsidRPr="00E16FAB">
        <w:rPr>
          <w:rFonts w:ascii="Times New Roman" w:eastAsia="Calibri" w:hAnsi="Times New Roman" w:cs="Times New Roman"/>
          <w:lang w:eastAsia="en-US"/>
        </w:rPr>
        <w:t xml:space="preserve">Колледж ДГУ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 </w:t>
      </w:r>
      <w:r w:rsidRPr="00E16FAB">
        <w:rPr>
          <w:rFonts w:ascii="Times New Roman" w:hAnsi="Times New Roman" w:cs="Times New Roman"/>
        </w:rPr>
        <w:t xml:space="preserve">Демонстрационный экзамен профильного уровня проводится с использованием единых оценочных материалов, разрабатываемых оператором. </w:t>
      </w:r>
    </w:p>
    <w:p w14:paraId="295BE4DB" w14:textId="77777777" w:rsidR="0046386B" w:rsidRPr="00E16FAB" w:rsidRDefault="0046386B" w:rsidP="0046386B">
      <w:pPr>
        <w:tabs>
          <w:tab w:val="left" w:pos="851"/>
        </w:tabs>
        <w:spacing w:after="0" w:line="240" w:lineRule="auto"/>
        <w:ind w:firstLine="709"/>
        <w:contextualSpacing/>
        <w:jc w:val="both"/>
        <w:rPr>
          <w:rFonts w:ascii="Times New Roman" w:eastAsia="Calibri" w:hAnsi="Times New Roman" w:cs="Times New Roman"/>
          <w:lang w:eastAsia="en-US"/>
        </w:rPr>
      </w:pPr>
      <w:r w:rsidRPr="00E16FAB">
        <w:rPr>
          <w:rFonts w:ascii="Times New Roman" w:hAnsi="Times New Roman" w:cs="Times New Roman"/>
        </w:rP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14:paraId="45676B77" w14:textId="77777777" w:rsidR="0046386B" w:rsidRPr="00E16FAB" w:rsidRDefault="0046386B" w:rsidP="0046386B">
      <w:pPr>
        <w:tabs>
          <w:tab w:val="left" w:pos="851"/>
        </w:tabs>
        <w:spacing w:after="0" w:line="240" w:lineRule="auto"/>
        <w:ind w:firstLine="709"/>
        <w:contextualSpacing/>
        <w:jc w:val="both"/>
        <w:rPr>
          <w:rFonts w:ascii="Times New Roman" w:eastAsia="Calibri" w:hAnsi="Times New Roman" w:cs="Times New Roman"/>
          <w:lang w:eastAsia="en-US"/>
        </w:rPr>
      </w:pPr>
      <w:r w:rsidRPr="00E16FAB">
        <w:rPr>
          <w:rFonts w:ascii="Times New Roman" w:eastAsia="Calibri" w:hAnsi="Times New Roman" w:cs="Times New Roman"/>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2B92A02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 </w:t>
      </w:r>
    </w:p>
    <w:p w14:paraId="3315DB0B" w14:textId="77777777" w:rsidR="0046386B" w:rsidRPr="00E16FAB" w:rsidRDefault="0046386B" w:rsidP="0046386B">
      <w:pPr>
        <w:tabs>
          <w:tab w:val="left" w:pos="851"/>
        </w:tabs>
        <w:spacing w:after="0" w:line="240" w:lineRule="auto"/>
        <w:ind w:firstLine="709"/>
        <w:contextualSpacing/>
        <w:jc w:val="both"/>
        <w:rPr>
          <w:rFonts w:ascii="Times New Roman" w:eastAsia="Calibri" w:hAnsi="Times New Roman" w:cs="Times New Roman"/>
          <w:lang w:eastAsia="en-US"/>
        </w:rPr>
      </w:pPr>
      <w:r w:rsidRPr="00E16FAB">
        <w:rPr>
          <w:rFonts w:ascii="Times New Roman" w:hAnsi="Times New Roman" w:cs="Times New Roman"/>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14:paraId="688112A8" w14:textId="77777777" w:rsidR="0046386B" w:rsidRPr="00E16FAB" w:rsidRDefault="0046386B" w:rsidP="0046386B">
      <w:pPr>
        <w:tabs>
          <w:tab w:val="left" w:pos="851"/>
        </w:tabs>
        <w:spacing w:after="0" w:line="240" w:lineRule="auto"/>
        <w:ind w:firstLine="709"/>
        <w:contextualSpacing/>
        <w:jc w:val="both"/>
        <w:rPr>
          <w:rFonts w:ascii="Times New Roman" w:eastAsia="Calibri" w:hAnsi="Times New Roman" w:cs="Times New Roman"/>
          <w:lang w:eastAsia="en-US"/>
        </w:rPr>
      </w:pPr>
      <w:r w:rsidRPr="00E16FAB">
        <w:rPr>
          <w:rFonts w:ascii="Times New Roman" w:eastAsia="Calibri" w:hAnsi="Times New Roman" w:cs="Times New Roman"/>
          <w:lang w:eastAsia="en-US"/>
        </w:rPr>
        <w:t>Допуск выпускников в ЦПДЭ осуществляется главным экспертом на основании документов, удостоверяющих личность.</w:t>
      </w:r>
    </w:p>
    <w:p w14:paraId="3AB592D2"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lastRenderedPageBreak/>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14:paraId="62CE4952" w14:textId="77777777" w:rsidR="0046386B" w:rsidRPr="00E16FAB" w:rsidRDefault="0046386B" w:rsidP="0046386B">
      <w:pPr>
        <w:tabs>
          <w:tab w:val="left" w:pos="851"/>
        </w:tabs>
        <w:spacing w:after="0" w:line="240" w:lineRule="auto"/>
        <w:ind w:firstLine="709"/>
        <w:contextualSpacing/>
        <w:jc w:val="both"/>
        <w:rPr>
          <w:rFonts w:ascii="Times New Roman" w:eastAsia="Calibri" w:hAnsi="Times New Roman" w:cs="Times New Roman"/>
          <w:lang w:eastAsia="en-US"/>
        </w:rPr>
      </w:pPr>
      <w:r w:rsidRPr="00E16FAB">
        <w:rPr>
          <w:rFonts w:ascii="Times New Roman" w:hAnsi="Times New Roman" w:cs="Times New Roman"/>
        </w:rPr>
        <w:t>Члены экспертной группы осуществляют оценку выполнения заданий демонстрационного экзамена самостоятельно.</w:t>
      </w:r>
    </w:p>
    <w:p w14:paraId="1EDFB020"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 Главный эксперт может делать заметки о ходе демонстрационного экзамена.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 </w:t>
      </w:r>
    </w:p>
    <w:p w14:paraId="06746D3B"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 </w:t>
      </w:r>
    </w:p>
    <w:p w14:paraId="3B8F2D5A"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Технический эксперт вправе: наблюдать за ходом проведения демонстрационного экзамена; 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 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 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 Представитель образовательной организации располагается в изолированном от центра проведения экзамена помещении. </w:t>
      </w:r>
    </w:p>
    <w:p w14:paraId="7ECBA305"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(ассистента). </w:t>
      </w:r>
    </w:p>
    <w:p w14:paraId="6539E20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Выпускники вправе: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 получать разъяснения технического эксперта по вопросам безопасной и бесперебойной эксплуатации оборудования центра проведения экзамена; получить копию задания демонстрационного экзамена на бумажном носителе; </w:t>
      </w:r>
    </w:p>
    <w:p w14:paraId="78A170C5"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Выпускники обязаны: 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 во время проведения демонстрационного экзамена использовать только средства обучения и воспитания, разрешенные комплектом оценочной документации; 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 </w:t>
      </w:r>
    </w:p>
    <w:p w14:paraId="64703F4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w:t>
      </w:r>
    </w:p>
    <w:p w14:paraId="4138A7F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 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 </w:t>
      </w:r>
    </w:p>
    <w:p w14:paraId="35907D6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lastRenderedPageBreak/>
        <w:t xml:space="preserve">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w:t>
      </w:r>
    </w:p>
    <w:p w14:paraId="0327CDFC"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После объявления главным экспертом начала демонстрационного экзамена выпускники приступают к выполнению заданий демонстрационного экзамена.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 </w:t>
      </w:r>
    </w:p>
    <w:p w14:paraId="2915EFCD"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p>
    <w:p w14:paraId="499D483E"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 </w:t>
      </w:r>
    </w:p>
    <w:p w14:paraId="31E948EB"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 </w:t>
      </w:r>
      <w:r w:rsidRPr="00E16FAB">
        <w:rPr>
          <w:rFonts w:ascii="Times New Roman" w:eastAsia="Calibri" w:hAnsi="Times New Roman" w:cs="Times New Roman"/>
        </w:rPr>
        <w:t>Продолжительность демонстрационного экзамена – не более трех часов.</w:t>
      </w:r>
    </w:p>
    <w:p w14:paraId="5D9F2368" w14:textId="77777777" w:rsidR="0046386B" w:rsidRPr="00E16FAB" w:rsidRDefault="0046386B" w:rsidP="0046386B">
      <w:pPr>
        <w:tabs>
          <w:tab w:val="left" w:pos="851"/>
        </w:tabs>
        <w:spacing w:after="0" w:line="240" w:lineRule="auto"/>
        <w:ind w:firstLine="709"/>
        <w:contextualSpacing/>
        <w:jc w:val="both"/>
        <w:rPr>
          <w:rFonts w:ascii="Times New Roman" w:eastAsia="Calibri" w:hAnsi="Times New Roman" w:cs="Times New Roman"/>
          <w:lang w:eastAsia="en-US"/>
        </w:rPr>
      </w:pPr>
      <w:r w:rsidRPr="00E16FAB">
        <w:rPr>
          <w:rFonts w:ascii="Times New Roman" w:hAnsi="Times New Roman" w:cs="Times New Roman"/>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3D1E23EC"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Выпускник по собственному желанию может завершить выполнение задания досрочно, уведомив об этом главного эксперта.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 </w:t>
      </w:r>
    </w:p>
    <w:p w14:paraId="4854F817" w14:textId="77777777" w:rsidR="0046386B" w:rsidRPr="00E16FAB" w:rsidRDefault="0046386B" w:rsidP="0046386B">
      <w:pPr>
        <w:tabs>
          <w:tab w:val="left" w:pos="851"/>
        </w:tabs>
        <w:spacing w:after="0" w:line="240" w:lineRule="auto"/>
        <w:ind w:firstLine="709"/>
        <w:contextualSpacing/>
        <w:jc w:val="both"/>
        <w:rPr>
          <w:rFonts w:ascii="Times New Roman" w:eastAsia="Calibri" w:hAnsi="Times New Roman" w:cs="Times New Roman"/>
          <w:lang w:eastAsia="en-US"/>
        </w:rPr>
      </w:pPr>
      <w:r w:rsidRPr="00E16FAB">
        <w:rPr>
          <w:rFonts w:ascii="Times New Roman" w:hAnsi="Times New Roman" w:cs="Times New Roman"/>
        </w:rPr>
        <w:t>В процессе организации и проведения демонстрационного экзамена колледж ДГУ несет ответственность за выполнение регламентов Порядка и Методики ДЭ профильного уровня, в том числе: правильность и своевременность оформления локальных нормативных, распорядительных и организационно-распорядительных актов; правильность внесения персональных данных в систему мониторинга, сбора и обработки результатов демонстрационного экзамена; организацию информационной открытости и публичности проведения демонстрационного экзамена (например, посещение школьников, видеотрансляция, фото и видеосъемка и др.); соблюдение всеми участниками демонстрационного экзамена правил и норм охраны труда и техники безопасности.</w:t>
      </w:r>
    </w:p>
    <w:p w14:paraId="7EBE5EA5" w14:textId="77777777" w:rsidR="0046386B" w:rsidRDefault="0046386B" w:rsidP="0046386B">
      <w:pPr>
        <w:tabs>
          <w:tab w:val="left" w:pos="851"/>
        </w:tabs>
        <w:spacing w:after="0" w:line="240" w:lineRule="auto"/>
        <w:ind w:firstLine="709"/>
        <w:contextualSpacing/>
        <w:jc w:val="center"/>
        <w:rPr>
          <w:rFonts w:ascii="Times New Roman" w:hAnsi="Times New Roman" w:cs="Times New Roman"/>
          <w:b/>
        </w:rPr>
      </w:pPr>
    </w:p>
    <w:p w14:paraId="6841ED67"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2.2.3. Дипломная работа (проект)</w:t>
      </w:r>
    </w:p>
    <w:p w14:paraId="443D8639"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p>
    <w:p w14:paraId="07531193"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Общие положения</w:t>
      </w:r>
    </w:p>
    <w:p w14:paraId="18D5F83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iCs/>
        </w:rPr>
      </w:pPr>
      <w:r w:rsidRPr="00E16FAB">
        <w:rPr>
          <w:rFonts w:ascii="Times New Roman" w:hAnsi="Times New Roman" w:cs="Times New Roman"/>
          <w:iCs/>
        </w:rPr>
        <w:t xml:space="preserve">Дипломный проект (работа) направлен на систематизацию и закрепление знаний выпускника по </w:t>
      </w:r>
      <w:r w:rsidRPr="00E16FAB">
        <w:rPr>
          <w:rFonts w:ascii="Times New Roman" w:hAnsi="Times New Roman" w:cs="Times New Roman"/>
        </w:rPr>
        <w:t>специальности</w:t>
      </w:r>
      <w:r w:rsidRPr="00E16FAB">
        <w:rPr>
          <w:rFonts w:ascii="Times New Roman" w:hAnsi="Times New Roman" w:cs="Times New Roman"/>
          <w:iCs/>
        </w:rPr>
        <w:t>, а также определение уровня готовности выпускника к самостоятельной профессиональной деятельности. Дипломная работа (проект) предполагает самостоятельную подготовку (написание) выпускником работы (проекта), демонстрирующего уровень знаний выпускника в рамках выбранной темы, а также сформированность его профессиональных умений и навыков.</w:t>
      </w:r>
    </w:p>
    <w:p w14:paraId="63A0183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iCs/>
        </w:rPr>
      </w:pPr>
      <w:r w:rsidRPr="00E16FAB">
        <w:rPr>
          <w:rFonts w:ascii="Times New Roman" w:hAnsi="Times New Roman" w:cs="Times New Roman"/>
        </w:rPr>
        <w:t xml:space="preserve">Дипломная работа (проект) должна соответствовать следующим критериям: актуальности, практической значимости, новизны, исполнительского/управленческого уровня, ресурсного </w:t>
      </w:r>
      <w:r w:rsidRPr="00E16FAB">
        <w:rPr>
          <w:rFonts w:ascii="Times New Roman" w:hAnsi="Times New Roman" w:cs="Times New Roman"/>
        </w:rPr>
        <w:lastRenderedPageBreak/>
        <w:t>обеспечения, основным видам профессиональной деятельности и может выполняться по предложениям образовательной организации, организаций, предприятий.</w:t>
      </w:r>
    </w:p>
    <w:p w14:paraId="0FCDE5B4"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iCs/>
        </w:rPr>
      </w:pPr>
      <w:r w:rsidRPr="00E16FAB">
        <w:rPr>
          <w:rFonts w:ascii="Times New Roman" w:hAnsi="Times New Roman" w:cs="Times New Roman"/>
          <w:iCs/>
        </w:rPr>
        <w:t xml:space="preserve">Тематика дипломных работ (проектов) определяется колледжем ДГУ </w:t>
      </w:r>
      <w:r w:rsidRPr="00E16FAB">
        <w:rPr>
          <w:rFonts w:ascii="Times New Roman" w:hAnsi="Times New Roman" w:cs="Times New Roman"/>
        </w:rPr>
        <w:t>по согласованию с работодателем, рассматривается на заседаниях кафедр</w:t>
      </w:r>
      <w:r w:rsidRPr="00E16FAB">
        <w:rPr>
          <w:rFonts w:ascii="Times New Roman" w:hAnsi="Times New Roman" w:cs="Times New Roman"/>
          <w:iCs/>
        </w:rPr>
        <w:t xml:space="preserve">. </w:t>
      </w:r>
      <w:r w:rsidRPr="00E16FAB">
        <w:rPr>
          <w:rFonts w:ascii="Times New Roman" w:hAnsi="Times New Roman" w:cs="Times New Roman"/>
        </w:rPr>
        <w:t xml:space="preserve">Возможна разработка тем выпускных квалификационных работ совместно с представителями работодателей или их объединений с учётом актуальности и ценности для организации и отрасли в целом. </w:t>
      </w:r>
      <w:r w:rsidRPr="00E16FAB">
        <w:rPr>
          <w:rFonts w:ascii="Times New Roman" w:hAnsi="Times New Roman" w:cs="Times New Roman"/>
          <w:iCs/>
        </w:rPr>
        <w:t>Выпускнику предоставляется право выбора темы дипломной работы (проекта), в том числе предложения своей темы с необходимым обоснованием целесообразности ее разработки для практического применения, предварительно согласовав ее с работодателем. Тема дипломной работы (проекта)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и отвечать современным требованиям развития юриспруденции.</w:t>
      </w:r>
    </w:p>
    <w:p w14:paraId="68F1D732" w14:textId="77777777" w:rsidR="0046386B" w:rsidRPr="00E16FAB" w:rsidRDefault="0046386B" w:rsidP="0046386B">
      <w:pPr>
        <w:pStyle w:val="12"/>
        <w:tabs>
          <w:tab w:val="left" w:pos="851"/>
        </w:tabs>
        <w:ind w:firstLine="700"/>
        <w:jc w:val="both"/>
        <w:rPr>
          <w:sz w:val="22"/>
          <w:szCs w:val="22"/>
        </w:rPr>
      </w:pPr>
      <w:r w:rsidRPr="00E16FAB">
        <w:rPr>
          <w:sz w:val="22"/>
          <w:szCs w:val="22"/>
        </w:rPr>
        <w:t>Тематика должна:</w:t>
      </w:r>
    </w:p>
    <w:p w14:paraId="20D98AD5" w14:textId="77777777" w:rsidR="0046386B" w:rsidRPr="00E16FAB" w:rsidRDefault="0046386B" w:rsidP="0046386B">
      <w:pPr>
        <w:pStyle w:val="12"/>
        <w:numPr>
          <w:ilvl w:val="0"/>
          <w:numId w:val="12"/>
        </w:numPr>
        <w:tabs>
          <w:tab w:val="left" w:pos="851"/>
          <w:tab w:val="left" w:pos="907"/>
        </w:tabs>
        <w:ind w:firstLine="700"/>
        <w:jc w:val="both"/>
        <w:rPr>
          <w:sz w:val="22"/>
          <w:szCs w:val="22"/>
        </w:rPr>
      </w:pPr>
      <w:r w:rsidRPr="00E16FAB">
        <w:rPr>
          <w:sz w:val="22"/>
          <w:szCs w:val="22"/>
        </w:rPr>
        <w:t>соответствовать современному уровню и перспективам развития науки;</w:t>
      </w:r>
    </w:p>
    <w:p w14:paraId="54AFD5E9" w14:textId="77777777" w:rsidR="0046386B" w:rsidRPr="00E16FAB" w:rsidRDefault="0046386B" w:rsidP="0046386B">
      <w:pPr>
        <w:pStyle w:val="12"/>
        <w:numPr>
          <w:ilvl w:val="0"/>
          <w:numId w:val="12"/>
        </w:numPr>
        <w:tabs>
          <w:tab w:val="left" w:pos="851"/>
        </w:tabs>
        <w:ind w:firstLine="700"/>
        <w:jc w:val="both"/>
        <w:rPr>
          <w:sz w:val="22"/>
          <w:szCs w:val="22"/>
        </w:rPr>
      </w:pPr>
      <w:r w:rsidRPr="00E16FAB">
        <w:rPr>
          <w:sz w:val="22"/>
          <w:szCs w:val="22"/>
        </w:rPr>
        <w:t>создать возможность реальной работы с решением актуальных практических задач и дальнейшим использованием, внедрением материалов работы в сферу правового регулирования деятельности судов;</w:t>
      </w:r>
    </w:p>
    <w:p w14:paraId="78AE1EE3" w14:textId="77777777" w:rsidR="0046386B" w:rsidRPr="00E16FAB" w:rsidRDefault="0046386B" w:rsidP="0046386B">
      <w:pPr>
        <w:pStyle w:val="12"/>
        <w:numPr>
          <w:ilvl w:val="0"/>
          <w:numId w:val="12"/>
        </w:numPr>
        <w:tabs>
          <w:tab w:val="left" w:pos="851"/>
        </w:tabs>
        <w:ind w:firstLine="700"/>
        <w:rPr>
          <w:sz w:val="22"/>
          <w:szCs w:val="22"/>
        </w:rPr>
      </w:pPr>
      <w:r w:rsidRPr="00E16FAB">
        <w:rPr>
          <w:sz w:val="22"/>
          <w:szCs w:val="22"/>
        </w:rPr>
        <w:t>быть достаточно разнообразной для возможности выбора студентом темы в соответствии с индивидуальными склонностями и способностями.</w:t>
      </w:r>
    </w:p>
    <w:p w14:paraId="4AE3E31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Закрепление темы </w:t>
      </w:r>
      <w:r w:rsidRPr="00E16FAB">
        <w:rPr>
          <w:rFonts w:ascii="Times New Roman" w:hAnsi="Times New Roman" w:cs="Times New Roman"/>
          <w:iCs/>
        </w:rPr>
        <w:t>дипломной работы (проекта)</w:t>
      </w:r>
      <w:r w:rsidRPr="00E16FAB">
        <w:rPr>
          <w:rFonts w:ascii="Times New Roman" w:hAnsi="Times New Roman" w:cs="Times New Roman"/>
        </w:rPr>
        <w:t xml:space="preserve"> за студентами и назначение руководителей </w:t>
      </w:r>
      <w:r w:rsidRPr="00E16FAB">
        <w:rPr>
          <w:rFonts w:ascii="Times New Roman" w:hAnsi="Times New Roman" w:cs="Times New Roman"/>
          <w:iCs/>
        </w:rPr>
        <w:t xml:space="preserve">дипломной работы (проекта) </w:t>
      </w:r>
      <w:r w:rsidRPr="00E16FAB">
        <w:rPr>
          <w:rFonts w:ascii="Times New Roman" w:hAnsi="Times New Roman" w:cs="Times New Roman"/>
        </w:rPr>
        <w:t>осуществляется путем издания приказа ректора не позднее, чем за 6 месяцев до срока защиты.</w:t>
      </w:r>
    </w:p>
    <w:p w14:paraId="238C2102"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Основными функциями руководителя дипломной работы (проекта) являются: </w:t>
      </w:r>
    </w:p>
    <w:p w14:paraId="51DB04EB"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разработка индивидуальных заданий; </w:t>
      </w:r>
    </w:p>
    <w:p w14:paraId="5A58983E"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консультирование по вопросам содержания и последовательности выполнения дипломной работы (проекта); </w:t>
      </w:r>
    </w:p>
    <w:p w14:paraId="13D5597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оказание помощи студенту в подборе необходимой литературы; </w:t>
      </w:r>
    </w:p>
    <w:p w14:paraId="7AD5127F"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контроль хода выполнения дипломной работы (проекта); </w:t>
      </w:r>
    </w:p>
    <w:p w14:paraId="5B33992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подготовка письменного отзыва на дипломную работу (проект); </w:t>
      </w:r>
    </w:p>
    <w:p w14:paraId="658779A8"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разработка показателей и критериев сформированности общих компетенций (ОК) по специальности в ходе выполнения дипломной работы (проекта) и отражение результатов в отзыве на дипломную работу (проект). </w:t>
      </w:r>
    </w:p>
    <w:p w14:paraId="195311FA"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В помощь руководителю дипломной работы (проекта) студенту может быть назначен консультант по отдельным вопросам дипломной работы (проекта).</w:t>
      </w:r>
    </w:p>
    <w:p w14:paraId="22E56589" w14:textId="77777777" w:rsidR="0046386B" w:rsidRPr="00E16FAB" w:rsidRDefault="0046386B" w:rsidP="0046386B">
      <w:pPr>
        <w:pStyle w:val="12"/>
        <w:tabs>
          <w:tab w:val="left" w:pos="851"/>
        </w:tabs>
        <w:ind w:firstLine="700"/>
        <w:jc w:val="both"/>
        <w:rPr>
          <w:sz w:val="22"/>
          <w:szCs w:val="22"/>
        </w:rPr>
      </w:pPr>
      <w:r w:rsidRPr="00E16FAB">
        <w:rPr>
          <w:sz w:val="22"/>
          <w:szCs w:val="22"/>
        </w:rPr>
        <w:t>После утверждения темы руководитель составляет задание на выполнение дипломной работы (проекта). Оно подписывается преподавателем- руководителем (руководителями) дипломной работы (проекта) и студентом для ознакомления с заданием.</w:t>
      </w:r>
    </w:p>
    <w:p w14:paraId="5574F7B5" w14:textId="77777777" w:rsidR="0046386B" w:rsidRPr="00E16FAB" w:rsidRDefault="0046386B" w:rsidP="0046386B">
      <w:pPr>
        <w:pStyle w:val="12"/>
        <w:tabs>
          <w:tab w:val="left" w:pos="851"/>
        </w:tabs>
        <w:ind w:firstLine="700"/>
        <w:jc w:val="both"/>
        <w:rPr>
          <w:sz w:val="22"/>
          <w:szCs w:val="22"/>
        </w:rPr>
      </w:pPr>
      <w:r w:rsidRPr="00E16FAB">
        <w:rPr>
          <w:sz w:val="22"/>
          <w:szCs w:val="22"/>
        </w:rPr>
        <w:t>Задание составляется в двух экземплярах: первый выдается студенту перед преддипломной практикой, среди задач которой - сбор данных для дипломной работы и обобщение информации по избранной теме; второй остается у преподавателя-руководителя дипломной работы и вместе с дипломной работой представляется к защите.</w:t>
      </w:r>
    </w:p>
    <w:p w14:paraId="034FCAC7" w14:textId="77777777" w:rsidR="0046386B" w:rsidRPr="00E16FAB" w:rsidRDefault="0046386B" w:rsidP="0046386B">
      <w:pPr>
        <w:pStyle w:val="12"/>
        <w:tabs>
          <w:tab w:val="left" w:pos="851"/>
        </w:tabs>
        <w:ind w:firstLine="700"/>
        <w:jc w:val="both"/>
        <w:rPr>
          <w:sz w:val="22"/>
          <w:szCs w:val="22"/>
        </w:rPr>
      </w:pPr>
      <w:r w:rsidRPr="00E16FAB">
        <w:rPr>
          <w:sz w:val="22"/>
          <w:szCs w:val="22"/>
        </w:rPr>
        <w:t>Задание на дипломную работу выдается студенту не позднее, чем за две недели до начала производственной (преддипломной) практики.</w:t>
      </w:r>
    </w:p>
    <w:p w14:paraId="2722D69D"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Дипломная работа (проект) рецензируется специалистом по профилю специальности, профессии, преподавателем по профилю специальности, не осуществляющим руководство дипломными работами (проектами), определяемым руководством образовательной организации. </w:t>
      </w:r>
    </w:p>
    <w:p w14:paraId="7E8FFFDA"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Рецензия на выпускную квалификационную работы выполняется согласно следующим критериям: </w:t>
      </w:r>
    </w:p>
    <w:p w14:paraId="75575596"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соответствие дипломной работы (проекта) заданию на нее; </w:t>
      </w:r>
    </w:p>
    <w:p w14:paraId="327B6463"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обоснование актуальности темы; </w:t>
      </w:r>
    </w:p>
    <w:p w14:paraId="42C6FE69"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анализ материалов теоретической части исследования; </w:t>
      </w:r>
    </w:p>
    <w:p w14:paraId="671AD0D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проработка материалов практической части исследования; </w:t>
      </w:r>
    </w:p>
    <w:p w14:paraId="0AC9D77E"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соответствие оформления работы требованиям; </w:t>
      </w:r>
    </w:p>
    <w:p w14:paraId="7C5CB005"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презентабельность (наглядность); </w:t>
      </w:r>
    </w:p>
    <w:p w14:paraId="0AD9B950"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качество выполнения каждого раздела </w:t>
      </w:r>
      <w:r>
        <w:rPr>
          <w:rFonts w:ascii="Times New Roman" w:hAnsi="Times New Roman" w:cs="Times New Roman"/>
        </w:rPr>
        <w:t>дипломной работы (проекта)</w:t>
      </w:r>
      <w:r w:rsidRPr="00E16FAB">
        <w:rPr>
          <w:rFonts w:ascii="Times New Roman" w:hAnsi="Times New Roman" w:cs="Times New Roman"/>
        </w:rPr>
        <w:t xml:space="preserve">; </w:t>
      </w:r>
    </w:p>
    <w:p w14:paraId="5DA6F186"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достоверность полученных результатов; </w:t>
      </w:r>
    </w:p>
    <w:p w14:paraId="688C9C1C"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lastRenderedPageBreak/>
        <w:t xml:space="preserve">- теоретическая и практическая значимость. </w:t>
      </w:r>
    </w:p>
    <w:p w14:paraId="754DD6BB"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Рецензент выставляет оценку за работу. </w:t>
      </w:r>
    </w:p>
    <w:p w14:paraId="4633A7BD"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Содержание рецензии доводится до сведения обучающегося не позднее, чем за день до защиты дипломной работы (проекта). </w:t>
      </w:r>
    </w:p>
    <w:p w14:paraId="46B6D567"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По завершении студентом выполнения дипломной работы (проекта) руководитель подписывает ее и вместе с заданием и своим письменным отзывом передает в учебную часть. Руководитель при оформлении отзыва на </w:t>
      </w:r>
      <w:r>
        <w:rPr>
          <w:rFonts w:ascii="Times New Roman" w:hAnsi="Times New Roman" w:cs="Times New Roman"/>
        </w:rPr>
        <w:t>дипломной работы (проекта)</w:t>
      </w:r>
      <w:r w:rsidRPr="00E16FAB">
        <w:rPr>
          <w:rFonts w:ascii="Times New Roman" w:hAnsi="Times New Roman" w:cs="Times New Roman"/>
        </w:rPr>
        <w:t xml:space="preserve"> по каждому этапу оценивает работу обучающегося по следующим критериям: </w:t>
      </w:r>
    </w:p>
    <w:p w14:paraId="6F259ECA"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самостоятельность; </w:t>
      </w:r>
    </w:p>
    <w:p w14:paraId="1149AB70"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активность; </w:t>
      </w:r>
    </w:p>
    <w:p w14:paraId="5242AB7F"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своевременность выполнения работы по этапам; </w:t>
      </w:r>
    </w:p>
    <w:p w14:paraId="62BA0FBC"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дисциплинированность; </w:t>
      </w:r>
    </w:p>
    <w:p w14:paraId="16FA8F05"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глубина проработки проблемы; </w:t>
      </w:r>
    </w:p>
    <w:p w14:paraId="254D5FA0"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творческий подход; </w:t>
      </w:r>
    </w:p>
    <w:p w14:paraId="245A486E"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ответственность; </w:t>
      </w:r>
    </w:p>
    <w:p w14:paraId="36996C7E"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научность информации; </w:t>
      </w:r>
    </w:p>
    <w:p w14:paraId="36E3F105"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 презентабельность (наличие схем, рисунков, таблиц, диаграмм и т.п.). </w:t>
      </w:r>
    </w:p>
    <w:p w14:paraId="61A21F16"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Общее руководство и контроль за ходом выполнения дипломной работы (проекта) осуществляют научные руководители. </w:t>
      </w:r>
    </w:p>
    <w:p w14:paraId="238F79C4"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Выполненная выпускная квалификационная работа в целом должна:</w:t>
      </w:r>
    </w:p>
    <w:p w14:paraId="523F27D3"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 xml:space="preserve">-показать достаточный уровень специальной подготовки выпускника, его способность и умение применять теоретические и практические знания при решении конкретных задач сферы деятельности; </w:t>
      </w:r>
    </w:p>
    <w:p w14:paraId="5BE79867" w14:textId="77777777" w:rsidR="0046386B" w:rsidRPr="00443627" w:rsidRDefault="0046386B" w:rsidP="0046386B">
      <w:pPr>
        <w:tabs>
          <w:tab w:val="left" w:pos="851"/>
        </w:tabs>
        <w:spacing w:after="0" w:line="240" w:lineRule="auto"/>
        <w:ind w:firstLine="709"/>
        <w:contextualSpacing/>
        <w:jc w:val="both"/>
        <w:rPr>
          <w:rFonts w:ascii="Times New Roman" w:hAnsi="Times New Roman" w:cs="Times New Roman"/>
        </w:rPr>
      </w:pPr>
      <w:r w:rsidRPr="00E16FAB">
        <w:rPr>
          <w:rFonts w:ascii="Times New Roman" w:hAnsi="Times New Roman" w:cs="Times New Roman"/>
        </w:rPr>
        <w:t>-строиться на основе четко разработанного задания; -включать анализ источников по теме с обобщениями и выводами</w:t>
      </w:r>
      <w:r w:rsidRPr="00443627">
        <w:rPr>
          <w:rFonts w:ascii="Times New Roman" w:hAnsi="Times New Roman" w:cs="Times New Roman"/>
        </w:rPr>
        <w:t>, сопоставлениями и оценкой различных точек зрения. Выпускная квалификационная работа свидетельствует о способности выпускника к систематизации, закреплению и расширению полученных во время обучения теоретических и практических знаний и умений по общепрофессиональным дисциплинам, профессиональным модулям, применению полученных компетенций при решении разрабатываемых в выпускной квалификационной работе вопросов и проблем; степени подготовленности выпускника к самостоятельной практической работе по специальности. Выпускная квалификационная работа выполняется выпускником по материалам, собранным им лично в период преддипломной практики.</w:t>
      </w:r>
      <w:r>
        <w:rPr>
          <w:rFonts w:ascii="Times New Roman" w:hAnsi="Times New Roman" w:cs="Times New Roman"/>
        </w:rPr>
        <w:t xml:space="preserve"> </w:t>
      </w:r>
      <w:r w:rsidRPr="00301F4F">
        <w:rPr>
          <w:rFonts w:ascii="Times New Roman" w:hAnsi="Times New Roman" w:cs="Times New Roman"/>
        </w:rPr>
        <w:t>К защите преддипломной практики могут быть допущены студенты, представившие научному руководителю окончательный вариант дипломной работы, не позднее 5 рабочих дней до защиты преддипломной практики.</w:t>
      </w:r>
    </w:p>
    <w:p w14:paraId="5ECE7D95" w14:textId="77777777" w:rsidR="0046386B" w:rsidRPr="00443627" w:rsidRDefault="0046386B" w:rsidP="0046386B">
      <w:pPr>
        <w:tabs>
          <w:tab w:val="left" w:pos="851"/>
        </w:tabs>
        <w:spacing w:after="0" w:line="240" w:lineRule="auto"/>
        <w:ind w:firstLine="142"/>
        <w:contextualSpacing/>
        <w:jc w:val="both"/>
        <w:rPr>
          <w:rFonts w:ascii="Times New Roman" w:hAnsi="Times New Roman" w:cs="Times New Roman"/>
          <w:iCs/>
          <w:color w:val="FF0000"/>
        </w:rPr>
      </w:pPr>
    </w:p>
    <w:p w14:paraId="32B4B8FD" w14:textId="77777777" w:rsidR="0046386B" w:rsidRPr="00443627" w:rsidRDefault="0046386B" w:rsidP="0046386B">
      <w:pPr>
        <w:tabs>
          <w:tab w:val="left" w:pos="851"/>
        </w:tabs>
        <w:spacing w:after="0" w:line="240" w:lineRule="auto"/>
        <w:ind w:firstLine="709"/>
        <w:contextualSpacing/>
        <w:jc w:val="center"/>
        <w:rPr>
          <w:rFonts w:ascii="Times New Roman" w:hAnsi="Times New Roman" w:cs="Times New Roman"/>
          <w:b/>
          <w:bCs/>
        </w:rPr>
      </w:pPr>
      <w:r w:rsidRPr="00443627">
        <w:rPr>
          <w:rFonts w:ascii="Times New Roman" w:hAnsi="Times New Roman" w:cs="Times New Roman"/>
          <w:b/>
          <w:bCs/>
        </w:rPr>
        <w:t>2.2.4. Примерная тематика дипломных работ (проектов) по специальности</w:t>
      </w:r>
    </w:p>
    <w:p w14:paraId="5A297F0D" w14:textId="77777777" w:rsidR="0046386B" w:rsidRPr="00443627" w:rsidRDefault="0046386B" w:rsidP="0046386B">
      <w:pPr>
        <w:tabs>
          <w:tab w:val="left" w:pos="851"/>
        </w:tabs>
        <w:spacing w:after="0" w:line="240" w:lineRule="auto"/>
        <w:ind w:firstLine="709"/>
        <w:contextualSpacing/>
        <w:jc w:val="both"/>
        <w:rPr>
          <w:rFonts w:ascii="Times New Roman" w:hAnsi="Times New Roman" w:cs="Times New Roman"/>
          <w:b/>
          <w:color w:val="FF0000"/>
        </w:rPr>
      </w:pPr>
    </w:p>
    <w:p w14:paraId="04FBF7F5"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организации деятельности судов общей юрисдикции</w:t>
      </w:r>
    </w:p>
    <w:p w14:paraId="51642A80"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организации деятельности мировых судей</w:t>
      </w:r>
    </w:p>
    <w:p w14:paraId="0ABF48B2"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организации деятельности районных судов</w:t>
      </w:r>
    </w:p>
    <w:p w14:paraId="6754801F"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Статус судей в Российской Федерации как гарант самостоятельной судебной власти</w:t>
      </w:r>
    </w:p>
    <w:p w14:paraId="2FC40C97"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proofErr w:type="spellStart"/>
      <w:r w:rsidRPr="00301F4F">
        <w:rPr>
          <w:rFonts w:ascii="Times New Roman" w:hAnsi="Times New Roman" w:cs="Times New Roman"/>
          <w:bCs/>
          <w:sz w:val="20"/>
          <w:szCs w:val="20"/>
        </w:rPr>
        <w:t>Cудебное</w:t>
      </w:r>
      <w:proofErr w:type="spellEnd"/>
      <w:r w:rsidRPr="00301F4F">
        <w:rPr>
          <w:rFonts w:ascii="Times New Roman" w:hAnsi="Times New Roman" w:cs="Times New Roman"/>
          <w:bCs/>
          <w:sz w:val="20"/>
          <w:szCs w:val="20"/>
        </w:rPr>
        <w:t xml:space="preserve"> делопроизводство: понятие и виды</w:t>
      </w:r>
    </w:p>
    <w:p w14:paraId="0F23C2D8"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Судебное делопроизводство: правовая основа и виды</w:t>
      </w:r>
    </w:p>
    <w:p w14:paraId="69F67E9B"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Роль и значение Судебного департамента при Верховном Суде России по организационному и материально-техническому обеспечению деятельности судов общей юрисдикции</w:t>
      </w:r>
    </w:p>
    <w:p w14:paraId="3063EB9B"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Правовые основы и особенности организации работы по учету законодательства в суде, изучению и обобщению судебной практики</w:t>
      </w:r>
    </w:p>
    <w:p w14:paraId="04527759"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Судебная ошибка: понятие, разновидности и правовые последствия</w:t>
      </w:r>
    </w:p>
    <w:p w14:paraId="6AB9433B"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Организация судебного делопроизводства в судах общей юрисдикции</w:t>
      </w:r>
    </w:p>
    <w:p w14:paraId="60552D96"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Организация судебного делопроизводства в арбитражных судах</w:t>
      </w:r>
    </w:p>
    <w:p w14:paraId="3EC2B6B3"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Процессуальные документы суда: понятие, виды, общие требования к оформлению.</w:t>
      </w:r>
    </w:p>
    <w:p w14:paraId="4EE7B762"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Полномочия сотрудников аппарата суда по ведению делопроизводства в суде </w:t>
      </w:r>
    </w:p>
    <w:p w14:paraId="2A7319F2"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Порядок принятия и вынесения судебного акта</w:t>
      </w:r>
    </w:p>
    <w:p w14:paraId="1CB72F9C"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Правовой статус секретаря судебного заседания </w:t>
      </w:r>
    </w:p>
    <w:p w14:paraId="3AAA2D38"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Организационно-правовое обеспечение деятельности мировых судей</w:t>
      </w:r>
    </w:p>
    <w:p w14:paraId="2D958401"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Полномочия и система органов, осуществляющих организационное обеспечение деятельности судей</w:t>
      </w:r>
    </w:p>
    <w:p w14:paraId="5BF5D8DA"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lastRenderedPageBreak/>
        <w:t>Организация работы помощника судьи по подготовке уголовных, гражданских и административных дел к судебному разбирательству</w:t>
      </w:r>
    </w:p>
    <w:p w14:paraId="018D0FC5"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Правовой статус помощника судьи</w:t>
      </w:r>
    </w:p>
    <w:p w14:paraId="1BA2B39D"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Обеспечение доступа к информации о деятельности судов</w:t>
      </w:r>
    </w:p>
    <w:p w14:paraId="4BD1469B"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Понятие, задачи и общие условия судебного разбирательства. </w:t>
      </w:r>
    </w:p>
    <w:p w14:paraId="368E92F8"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Участники судебного разбирательства: правовой статус и виды</w:t>
      </w:r>
    </w:p>
    <w:p w14:paraId="16A91069"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Принципы судебного разбирательства в РФ</w:t>
      </w:r>
    </w:p>
    <w:p w14:paraId="6EE7373A"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Регламент судебного заседания в гражданском процессе</w:t>
      </w:r>
    </w:p>
    <w:p w14:paraId="373E96EB"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Регламент судебного заседания в уголовном процессе</w:t>
      </w:r>
    </w:p>
    <w:p w14:paraId="7730901B"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Особенности обеспечения рассмотрения судьей уголовных дел. </w:t>
      </w:r>
    </w:p>
    <w:p w14:paraId="1D155ABD"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обеспечения рассмотрения судьей гражданских дел</w:t>
      </w:r>
    </w:p>
    <w:p w14:paraId="5746D31C"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обеспечения рассмотрения судьей дел об административных правонарушениях</w:t>
      </w:r>
    </w:p>
    <w:p w14:paraId="531DB9D4"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Служебные документы суда: понятие, виды, назначение, требования к порядку оформления. </w:t>
      </w:r>
    </w:p>
    <w:p w14:paraId="366EDFFE"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обеспечения рассмотрения судьей административных дел</w:t>
      </w:r>
    </w:p>
    <w:p w14:paraId="5693F547"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обеспечения деятельности военных судов в Российской Федерации</w:t>
      </w:r>
    </w:p>
    <w:p w14:paraId="0535951D"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Кадровое обеспечение деятельности судов. </w:t>
      </w:r>
    </w:p>
    <w:p w14:paraId="73A637B9"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Правовой статус судей в Российской Федерации</w:t>
      </w:r>
    </w:p>
    <w:p w14:paraId="4AB4AB45"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Нормативно-правовое регулирование организации и деятельности аппарата суда общей юрисдикции</w:t>
      </w:r>
    </w:p>
    <w:p w14:paraId="101B41AC"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Нормативно-правовое регулирование организации и деятельности аппарата арбитражного суда</w:t>
      </w:r>
    </w:p>
    <w:p w14:paraId="00B32187"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Организация и ведение делопроизводства по уголовным делам, в том числе с участием присяжных заседателей</w:t>
      </w:r>
    </w:p>
    <w:p w14:paraId="7319FACD"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Правила приёма, регистрации, учёта движения судебных дел и документов, поступивших в суд на бумажном носителе и в электронном виде</w:t>
      </w:r>
    </w:p>
    <w:p w14:paraId="46B7849B"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Обращение в суд в электронном виде: правовое регулирование, порядок и   предъявляемые требования.</w:t>
      </w:r>
    </w:p>
    <w:p w14:paraId="0967168A"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Правила приёма, проверки и учёта обращений и иных документов, поступивших в арбитражные суды.</w:t>
      </w:r>
    </w:p>
    <w:p w14:paraId="52D852A5"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Судебные акты: понятие, виды, правовая форма.</w:t>
      </w:r>
    </w:p>
    <w:p w14:paraId="4FE76BB7"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Процессуальные документы в уголовном судопроизводстве: понятие, виды, требования к оформлению, срок и порядок изготовления.</w:t>
      </w:r>
    </w:p>
    <w:p w14:paraId="7C1C3B45"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Процессуальные документы в гражданском судопроизводстве: понятие, виды, требования к оформлению, срок и порядок изготовления</w:t>
      </w:r>
    </w:p>
    <w:p w14:paraId="621AC691"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Процессуальные документы в административном судопроизводстве: понятие, виды, требования к оформлению, срок и порядок изготовления</w:t>
      </w:r>
    </w:p>
    <w:p w14:paraId="3840964C"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Процессуальные документы в арбитражном судопроизводстве: понятие, виды, требования к оформлению, срок и порядок изготовления.</w:t>
      </w:r>
    </w:p>
    <w:p w14:paraId="20D2B17C"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Судебные извещения и вызовы: понятие, виды, правила направления и проверки получения адресатом.</w:t>
      </w:r>
    </w:p>
    <w:p w14:paraId="4DEFADA6"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Протокол судебного заседания: понятие, порядок изготовления, ознакомления участников процесса и выдачи копий</w:t>
      </w:r>
    </w:p>
    <w:p w14:paraId="7EE59DB5"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proofErr w:type="spellStart"/>
      <w:r w:rsidRPr="00301F4F">
        <w:rPr>
          <w:rFonts w:ascii="Times New Roman" w:hAnsi="Times New Roman" w:cs="Times New Roman"/>
          <w:bCs/>
          <w:sz w:val="20"/>
          <w:szCs w:val="20"/>
        </w:rPr>
        <w:t>Аудиопротоколирование</w:t>
      </w:r>
      <w:proofErr w:type="spellEnd"/>
      <w:r w:rsidRPr="00301F4F">
        <w:rPr>
          <w:rFonts w:ascii="Times New Roman" w:hAnsi="Times New Roman" w:cs="Times New Roman"/>
          <w:bCs/>
          <w:sz w:val="20"/>
          <w:szCs w:val="20"/>
        </w:rPr>
        <w:t xml:space="preserve"> судебного заседания: понятие, порядок изготовления, ознакомления участников процесса и выдачи копий</w:t>
      </w:r>
    </w:p>
    <w:p w14:paraId="49E011E1"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Современные технические приемы в судах общей юрисдикции </w:t>
      </w:r>
      <w:proofErr w:type="spellStart"/>
      <w:r w:rsidRPr="00301F4F">
        <w:rPr>
          <w:rFonts w:ascii="Times New Roman" w:hAnsi="Times New Roman" w:cs="Times New Roman"/>
          <w:bCs/>
          <w:sz w:val="20"/>
          <w:szCs w:val="20"/>
        </w:rPr>
        <w:t>аудиопротоколирование</w:t>
      </w:r>
      <w:proofErr w:type="spellEnd"/>
      <w:r w:rsidRPr="00301F4F">
        <w:rPr>
          <w:rFonts w:ascii="Times New Roman" w:hAnsi="Times New Roman" w:cs="Times New Roman"/>
          <w:bCs/>
          <w:sz w:val="20"/>
          <w:szCs w:val="20"/>
        </w:rPr>
        <w:t xml:space="preserve"> и видеоконференцсвязь: цели, функции.</w:t>
      </w:r>
    </w:p>
    <w:p w14:paraId="341AB896"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Социальные гарантии работников аппарата федеральных судов</w:t>
      </w:r>
    </w:p>
    <w:p w14:paraId="00280FCA"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Аппарат федерального суда общей юрисдикции: его задачи, структура, порядок организации и деятельности</w:t>
      </w:r>
    </w:p>
    <w:p w14:paraId="1BF25BD4"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Полномочия администратора суда по организации работы аппарата районного суда</w:t>
      </w:r>
    </w:p>
    <w:p w14:paraId="3BB98446"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Полномочия администратора суда по организации работы аппарата арбитражного суда</w:t>
      </w:r>
    </w:p>
    <w:p w14:paraId="57143264"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Администратор Верховного Суда республики, краевого, областного суда, суда города федерального значения, суда автономной области или суда автономного округа</w:t>
      </w:r>
    </w:p>
    <w:p w14:paraId="3CDE12AD"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Понятие и принципы организационно-технического обеспечения деятельности судов</w:t>
      </w:r>
    </w:p>
    <w:p w14:paraId="2E7F435A"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Роль Судебного департамента при Верховном Суде Российской Федерации в организационно-техническом обеспечении деятельности судов (на примере Республики Дагестан)</w:t>
      </w:r>
    </w:p>
    <w:p w14:paraId="634798A1"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Инструкция по делопроизводству в арбитражных судах Российской Федерации (первой, апелляционной и кассационной инстанциях): общая характеристика</w:t>
      </w:r>
    </w:p>
    <w:p w14:paraId="4CB73686" w14:textId="77777777" w:rsidR="0046386B" w:rsidRPr="00301F4F" w:rsidRDefault="0046386B" w:rsidP="0046386B">
      <w:pPr>
        <w:pStyle w:val="a7"/>
        <w:numPr>
          <w:ilvl w:val="0"/>
          <w:numId w:val="32"/>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Внутренняя регламентация процессов делопроизводства на примере районного суда (один из районных судов г. Махачкалы)</w:t>
      </w:r>
    </w:p>
    <w:p w14:paraId="2BB38AF2"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Архивное дело в суде: понятие и особенности организации</w:t>
      </w:r>
    </w:p>
    <w:p w14:paraId="21E63EB5"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lastRenderedPageBreak/>
        <w:t>Отбор и передача документов на постоянное хранение в архив суда: основные этапы</w:t>
      </w:r>
    </w:p>
    <w:p w14:paraId="19006299"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Организация ведения архивного делопроизводства в суде</w:t>
      </w:r>
    </w:p>
    <w:p w14:paraId="3ED34DF1"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Информатизация архивного дела в суде: современное состояние и перспективы развития</w:t>
      </w:r>
    </w:p>
    <w:p w14:paraId="4B61DF88"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Организация ведения архивного делопроизводства в суде.</w:t>
      </w:r>
    </w:p>
    <w:p w14:paraId="04C93B1A"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Архивное законодательство и проблемы организации документов Архивного фонда Российской Федерации.</w:t>
      </w:r>
    </w:p>
    <w:p w14:paraId="36ED0DFE"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Архивы судов в современном обществе6основные проблемы и перспективы развития</w:t>
      </w:r>
    </w:p>
    <w:p w14:paraId="3F3E8FEE"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Виды ответственности за нарушение правил хранения архивных документов.</w:t>
      </w:r>
    </w:p>
    <w:p w14:paraId="5E248250"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История архивного дела в суде: советский и постсоветский период</w:t>
      </w:r>
    </w:p>
    <w:p w14:paraId="39A823A2"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Задачи архивных учреждений и значение архивных документов для практического и научного использования</w:t>
      </w:r>
    </w:p>
    <w:p w14:paraId="026BDF43"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Сравнительная характеристика российского и зарубежного опыта ведения архивного дела в судах.</w:t>
      </w:r>
    </w:p>
    <w:p w14:paraId="7F60C5E8" w14:textId="77777777" w:rsidR="0046386B" w:rsidRPr="00301F4F" w:rsidRDefault="0046386B" w:rsidP="0046386B">
      <w:pPr>
        <w:tabs>
          <w:tab w:val="left" w:pos="851"/>
        </w:tabs>
        <w:spacing w:after="0" w:line="240" w:lineRule="auto"/>
        <w:ind w:firstLine="709"/>
        <w:contextualSpacing/>
        <w:jc w:val="both"/>
        <w:rPr>
          <w:rFonts w:ascii="Times New Roman" w:hAnsi="Times New Roman" w:cs="Times New Roman"/>
          <w:bCs/>
          <w:sz w:val="20"/>
          <w:szCs w:val="20"/>
        </w:rPr>
      </w:pPr>
    </w:p>
    <w:p w14:paraId="3E955ACE" w14:textId="77777777" w:rsidR="0046386B" w:rsidRPr="00301F4F" w:rsidRDefault="0046386B" w:rsidP="0046386B">
      <w:pPr>
        <w:pStyle w:val="a7"/>
        <w:numPr>
          <w:ilvl w:val="0"/>
          <w:numId w:val="33"/>
        </w:numPr>
        <w:tabs>
          <w:tab w:val="left" w:pos="851"/>
        </w:tabs>
        <w:spacing w:before="120" w:after="0" w:line="240" w:lineRule="auto"/>
        <w:jc w:val="both"/>
        <w:rPr>
          <w:bCs/>
          <w:sz w:val="20"/>
          <w:szCs w:val="20"/>
        </w:rPr>
      </w:pPr>
      <w:r w:rsidRPr="00301F4F">
        <w:rPr>
          <w:bCs/>
          <w:sz w:val="20"/>
          <w:szCs w:val="20"/>
        </w:rPr>
        <w:t xml:space="preserve">Информатизация деятельности судов: современное состояние и перспективы развития </w:t>
      </w:r>
    </w:p>
    <w:p w14:paraId="02C9759E"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Информационные системы судов общей юрисдикции Российской Федерации</w:t>
      </w:r>
    </w:p>
    <w:p w14:paraId="05B1EDA4"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Электронный документооборот в судах: понятие, функции и перспективы развития</w:t>
      </w:r>
    </w:p>
    <w:p w14:paraId="15F66BB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Информатизация деятельности арбитражных судов: современное состояние и перспективы развития</w:t>
      </w:r>
    </w:p>
    <w:p w14:paraId="29904D94"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Обеспечение доступа к информации о деятельности судов</w:t>
      </w:r>
    </w:p>
    <w:p w14:paraId="1FFCF122"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Реализация конституционного права на информацию с помощью автоматизированных систем судопроизводства</w:t>
      </w:r>
    </w:p>
    <w:p w14:paraId="45BB76B0"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Информационные системы мировой юстиции Российской Федерации</w:t>
      </w:r>
    </w:p>
    <w:p w14:paraId="43C50B27"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Применение блокчейн-технологии в гражданском судопроизводстве</w:t>
      </w:r>
    </w:p>
    <w:p w14:paraId="7949A4CA"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Технология блокчейна в уголовном процессе как элемент цифрового судопроизводства.</w:t>
      </w:r>
    </w:p>
    <w:p w14:paraId="1943E07B"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Развитие российского правосудия: информатизация и технологизация</w:t>
      </w:r>
    </w:p>
    <w:p w14:paraId="5C079557"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Цифровизация правосудия по гражданским и административным делам.</w:t>
      </w:r>
    </w:p>
    <w:p w14:paraId="29F90F7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«Правосудие онлайн»: проблемы и перспективы развития</w:t>
      </w:r>
    </w:p>
    <w:p w14:paraId="52D2E813"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Цифровизация судебной системы в контексте обеспечения доступности правосудия</w:t>
      </w:r>
    </w:p>
    <w:p w14:paraId="001E0250"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Инновационные средства фиксации информации в арбитражном судопроизводстве</w:t>
      </w:r>
    </w:p>
    <w:p w14:paraId="1A4B6FA3"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Реализация принципов </w:t>
      </w:r>
      <w:proofErr w:type="spellStart"/>
      <w:r w:rsidRPr="00301F4F">
        <w:rPr>
          <w:rFonts w:ascii="Times New Roman" w:hAnsi="Times New Roman" w:cs="Times New Roman"/>
          <w:bCs/>
          <w:sz w:val="20"/>
          <w:szCs w:val="20"/>
        </w:rPr>
        <w:t>цивилистического</w:t>
      </w:r>
      <w:proofErr w:type="spellEnd"/>
      <w:r w:rsidRPr="00301F4F">
        <w:rPr>
          <w:rFonts w:ascii="Times New Roman" w:hAnsi="Times New Roman" w:cs="Times New Roman"/>
          <w:bCs/>
          <w:sz w:val="20"/>
          <w:szCs w:val="20"/>
        </w:rPr>
        <w:t xml:space="preserve"> процессуального права в условиях развития электронного правосудия.</w:t>
      </w:r>
    </w:p>
    <w:p w14:paraId="5B067903"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Влияние информационных технологий на принципы гражданского процесса</w:t>
      </w:r>
    </w:p>
    <w:p w14:paraId="225D4429" w14:textId="77777777" w:rsidR="0046386B" w:rsidRPr="00301F4F" w:rsidRDefault="0046386B" w:rsidP="0046386B">
      <w:pPr>
        <w:tabs>
          <w:tab w:val="left" w:pos="851"/>
        </w:tabs>
        <w:spacing w:after="0" w:line="240" w:lineRule="auto"/>
        <w:ind w:firstLine="709"/>
        <w:contextualSpacing/>
        <w:jc w:val="both"/>
        <w:rPr>
          <w:rFonts w:ascii="Times New Roman" w:hAnsi="Times New Roman" w:cs="Times New Roman"/>
          <w:bCs/>
          <w:sz w:val="20"/>
          <w:szCs w:val="20"/>
        </w:rPr>
      </w:pPr>
    </w:p>
    <w:p w14:paraId="6F0C9D4D" w14:textId="77777777" w:rsidR="0046386B" w:rsidRPr="00301F4F" w:rsidRDefault="0046386B" w:rsidP="0046386B">
      <w:pPr>
        <w:pStyle w:val="a7"/>
        <w:numPr>
          <w:ilvl w:val="0"/>
          <w:numId w:val="33"/>
        </w:numPr>
        <w:tabs>
          <w:tab w:val="left" w:pos="851"/>
        </w:tabs>
        <w:spacing w:before="120" w:after="0" w:line="240" w:lineRule="auto"/>
        <w:jc w:val="both"/>
        <w:rPr>
          <w:bCs/>
          <w:sz w:val="20"/>
          <w:szCs w:val="20"/>
        </w:rPr>
      </w:pPr>
      <w:r w:rsidRPr="00301F4F">
        <w:rPr>
          <w:bCs/>
          <w:sz w:val="20"/>
          <w:szCs w:val="20"/>
        </w:rPr>
        <w:t>Особенности организации судебной статистики судов общей юрисдикции</w:t>
      </w:r>
    </w:p>
    <w:p w14:paraId="51FB8CF5"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организации судебной статистики в арбитражных судах</w:t>
      </w:r>
    </w:p>
    <w:p w14:paraId="3A5B61C1"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Правовые основы организации и ведения судебной статистики</w:t>
      </w:r>
    </w:p>
    <w:p w14:paraId="5EC1FF47"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Система статистических показателей гражданского судопроизводства</w:t>
      </w:r>
    </w:p>
    <w:p w14:paraId="536B42A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Система статистических показателей административного судопроизводства</w:t>
      </w:r>
    </w:p>
    <w:p w14:paraId="54E8BDC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Система статистических показателей уголовного судопроизводства</w:t>
      </w:r>
    </w:p>
    <w:p w14:paraId="7FC6906D"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Нормативно-правовое регулирование ведения судебной статистики на судебных участках мировых судей</w:t>
      </w:r>
    </w:p>
    <w:p w14:paraId="7F9FAAD1" w14:textId="77777777" w:rsidR="0046386B" w:rsidRPr="00301F4F" w:rsidRDefault="0046386B" w:rsidP="0046386B">
      <w:pPr>
        <w:pStyle w:val="a7"/>
        <w:numPr>
          <w:ilvl w:val="0"/>
          <w:numId w:val="33"/>
        </w:numPr>
        <w:tabs>
          <w:tab w:val="left" w:pos="851"/>
        </w:tabs>
        <w:spacing w:before="120" w:after="0" w:line="240" w:lineRule="auto"/>
        <w:jc w:val="both"/>
        <w:rPr>
          <w:bCs/>
          <w:sz w:val="20"/>
          <w:szCs w:val="20"/>
        </w:rPr>
      </w:pPr>
      <w:r w:rsidRPr="00301F4F">
        <w:rPr>
          <w:bCs/>
          <w:sz w:val="20"/>
          <w:szCs w:val="20"/>
        </w:rPr>
        <w:tab/>
        <w:t>Исполнительные</w:t>
      </w:r>
      <w:r w:rsidRPr="00301F4F">
        <w:rPr>
          <w:bCs/>
          <w:sz w:val="20"/>
          <w:szCs w:val="20"/>
        </w:rPr>
        <w:tab/>
        <w:t>документы:</w:t>
      </w:r>
      <w:r w:rsidRPr="00301F4F">
        <w:rPr>
          <w:bCs/>
          <w:sz w:val="20"/>
          <w:szCs w:val="20"/>
        </w:rPr>
        <w:tab/>
        <w:t>понятие,</w:t>
      </w:r>
      <w:r w:rsidRPr="00301F4F">
        <w:rPr>
          <w:bCs/>
          <w:sz w:val="20"/>
          <w:szCs w:val="20"/>
        </w:rPr>
        <w:tab/>
        <w:t>разновидности,</w:t>
      </w:r>
      <w:r w:rsidRPr="00301F4F">
        <w:rPr>
          <w:bCs/>
          <w:sz w:val="20"/>
          <w:szCs w:val="20"/>
        </w:rPr>
        <w:tab/>
        <w:t>требования, предъявляемые к их содержанию</w:t>
      </w:r>
    </w:p>
    <w:p w14:paraId="2B6912A2"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ab/>
        <w:t>Принцип законности в исполнительном производстве: проблемы и гарантии реализации</w:t>
      </w:r>
    </w:p>
    <w:p w14:paraId="78FC8A52"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ab/>
        <w:t xml:space="preserve">Исполнительский сбор: размер и порядок взыскания </w:t>
      </w:r>
    </w:p>
    <w:p w14:paraId="0B5351D8"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 Правовой статус органов принудительного исполнения</w:t>
      </w:r>
    </w:p>
    <w:p w14:paraId="16778E3C"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ab/>
        <w:t>Субъекты российского исполнительного производства: правовой статус и виды</w:t>
      </w:r>
    </w:p>
    <w:p w14:paraId="03984135"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ab/>
        <w:t>Правовой статус Федеральной службы судебных приставов и ее территориальных органов</w:t>
      </w:r>
    </w:p>
    <w:p w14:paraId="030A4495"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Материально-техническое и финансовое обеспечение деятельности судебных приставов</w:t>
      </w:r>
    </w:p>
    <w:p w14:paraId="3BF5AFB1"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Ответственность в исполнительном производстве</w:t>
      </w:r>
    </w:p>
    <w:p w14:paraId="5B61EF8B"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участия суда в исполнительном производстве</w:t>
      </w:r>
    </w:p>
    <w:p w14:paraId="572F9AF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Гражданско-правовая ответственность в исполнительном производстве.</w:t>
      </w:r>
    </w:p>
    <w:p w14:paraId="5858A5A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Исполнение судебных актов в сфере авторского права и интеллектуальной собственности</w:t>
      </w:r>
    </w:p>
    <w:p w14:paraId="5BD90E01"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Исполнение судебных актов о депортации иностранных граждан и лиц без гражданства</w:t>
      </w:r>
    </w:p>
    <w:p w14:paraId="30FB17A1"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Правовое положение взыскателя в исполнительном производстве</w:t>
      </w:r>
    </w:p>
    <w:p w14:paraId="2BC6381B"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Правовое положение должника в исполнительном производстве.</w:t>
      </w:r>
    </w:p>
    <w:p w14:paraId="6E633B9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Исполнительное производство по делам об административных правонарушениях</w:t>
      </w:r>
    </w:p>
    <w:p w14:paraId="6FF33E77"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Стадии судебного делопроизводства и особенности оформления уголовных, гражданских, административных дел</w:t>
      </w:r>
    </w:p>
    <w:p w14:paraId="61B0573C"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Защита прав и законных интересов человека в исполнительном производстве</w:t>
      </w:r>
    </w:p>
    <w:p w14:paraId="450F8A50"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lastRenderedPageBreak/>
        <w:t>Защита прав и интересов несовершеннолетних в исполнительном производстве</w:t>
      </w:r>
    </w:p>
    <w:p w14:paraId="003A000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Судебный контроль за исполнительным производством в гражданском процессе</w:t>
      </w:r>
    </w:p>
    <w:p w14:paraId="4C1F9B4E"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Правовой статус Федеральной службы судебных приставов</w:t>
      </w:r>
    </w:p>
    <w:p w14:paraId="7395D0DB"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исполнения судебных актов о взыскании алиментов на несовершеннолетних детей</w:t>
      </w:r>
    </w:p>
    <w:p w14:paraId="557A61C3"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обращения взыскания на имущество должника</w:t>
      </w:r>
    </w:p>
    <w:p w14:paraId="5305479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Розыск имущества и денежных средств должника в исполнительном производстве</w:t>
      </w:r>
    </w:p>
    <w:p w14:paraId="0C9825DA"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Контроль и надзор в исполнительном производстве</w:t>
      </w:r>
    </w:p>
    <w:p w14:paraId="43F0E64D"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Административное выдворение за пределы Российской Федерации иностранного гражданина или лица без гражданства</w:t>
      </w:r>
    </w:p>
    <w:p w14:paraId="0BBFE41A"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Исполнение решений иностранных судов в Российской Федерации</w:t>
      </w:r>
    </w:p>
    <w:p w14:paraId="5B9E81E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Правовые основы деятельности судебных приставов по обеспечению установленного порядка деятельности судов</w:t>
      </w:r>
    </w:p>
    <w:p w14:paraId="6AEA4731"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Организация деятельности службы судебных приставов</w:t>
      </w:r>
    </w:p>
    <w:p w14:paraId="38BA1F8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Гарантии правовой и социальной защиты судебных приставов</w:t>
      </w:r>
    </w:p>
    <w:p w14:paraId="5759750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Порядок направления на исполнение постановлений по делам об административных правонарушениях</w:t>
      </w:r>
    </w:p>
    <w:p w14:paraId="1DEC9E90"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обращения к исполнению судебных постановлений о взыскании алиментов, о возмещении вреда, причинённого жизни и здоровью граждан, о компенсации морального вреда</w:t>
      </w:r>
    </w:p>
    <w:p w14:paraId="198BB330"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обращения к исполнению судебных постановлений о восстановлении на работе и по иным трудовым спорам</w:t>
      </w:r>
    </w:p>
    <w:p w14:paraId="1F65E6B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Организация работы суда по обращению к исполнению судебных постановлений по делам об административных правонарушениях и материалам досудебного производства</w:t>
      </w:r>
    </w:p>
    <w:p w14:paraId="2351EA9B"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Проблемы правового положения органов принудительного исполнения в исполнительном производстве.</w:t>
      </w:r>
    </w:p>
    <w:p w14:paraId="18A1FF2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исполнения исполнительных документов неимущественного характера по брачно-семейным делам</w:t>
      </w:r>
    </w:p>
    <w:p w14:paraId="19C6092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 xml:space="preserve">Мировое соглашение и другие примирительные процедуры в </w:t>
      </w:r>
      <w:proofErr w:type="spellStart"/>
      <w:r w:rsidRPr="00301F4F">
        <w:rPr>
          <w:rFonts w:ascii="Times New Roman" w:hAnsi="Times New Roman" w:cs="Times New Roman"/>
          <w:bCs/>
          <w:sz w:val="20"/>
          <w:szCs w:val="20"/>
        </w:rPr>
        <w:t>ис¬полнительном</w:t>
      </w:r>
      <w:proofErr w:type="spellEnd"/>
      <w:r w:rsidRPr="00301F4F">
        <w:rPr>
          <w:rFonts w:ascii="Times New Roman" w:hAnsi="Times New Roman" w:cs="Times New Roman"/>
          <w:bCs/>
          <w:sz w:val="20"/>
          <w:szCs w:val="20"/>
        </w:rPr>
        <w:t xml:space="preserve"> производстве.</w:t>
      </w:r>
    </w:p>
    <w:p w14:paraId="5D5B024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Имущество, на которое не может быть обращено взыскание: практические вопросы</w:t>
      </w:r>
    </w:p>
    <w:p w14:paraId="07732C19"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Выдача судебного приказа и его исполнение</w:t>
      </w:r>
    </w:p>
    <w:p w14:paraId="686F6770"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Причины и последствия современного реформирования исполнительного производства</w:t>
      </w:r>
    </w:p>
    <w:p w14:paraId="14E021E9"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Процессуальные формы деятельности суда в исполнительном производстве</w:t>
      </w:r>
    </w:p>
    <w:p w14:paraId="7581A289"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Иммунитеты в исполнительном производстве.</w:t>
      </w:r>
    </w:p>
    <w:p w14:paraId="09455922"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История возникновения и развития исполнительного производства в России и в зарубежных странах.</w:t>
      </w:r>
    </w:p>
    <w:p w14:paraId="44792E77"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Источники исполнительного права.</w:t>
      </w:r>
    </w:p>
    <w:p w14:paraId="77F85F2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Защита прав взыскателя, должника и иных лиц в исполнительном производстве.</w:t>
      </w:r>
    </w:p>
    <w:p w14:paraId="0E671F6E"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Сроки в исполнительном производстве</w:t>
      </w:r>
    </w:p>
    <w:p w14:paraId="252D84B9"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Место принудительного исполнения в механизме третейской защиты</w:t>
      </w:r>
    </w:p>
    <w:p w14:paraId="5E4964CD"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ab/>
        <w:t>Антикоррупционное</w:t>
      </w:r>
      <w:r w:rsidRPr="00301F4F">
        <w:rPr>
          <w:rFonts w:ascii="Times New Roman" w:hAnsi="Times New Roman" w:cs="Times New Roman"/>
          <w:bCs/>
          <w:sz w:val="20"/>
          <w:szCs w:val="20"/>
        </w:rPr>
        <w:tab/>
        <w:t>законодательство</w:t>
      </w:r>
      <w:r w:rsidRPr="00301F4F">
        <w:rPr>
          <w:rFonts w:ascii="Times New Roman" w:hAnsi="Times New Roman" w:cs="Times New Roman"/>
          <w:bCs/>
          <w:sz w:val="20"/>
          <w:szCs w:val="20"/>
        </w:rPr>
        <w:tab/>
        <w:t>в</w:t>
      </w:r>
      <w:r w:rsidRPr="00301F4F">
        <w:rPr>
          <w:rFonts w:ascii="Times New Roman" w:hAnsi="Times New Roman" w:cs="Times New Roman"/>
          <w:bCs/>
          <w:sz w:val="20"/>
          <w:szCs w:val="20"/>
        </w:rPr>
        <w:tab/>
        <w:t>сфере</w:t>
      </w:r>
      <w:r w:rsidRPr="00301F4F">
        <w:rPr>
          <w:rFonts w:ascii="Times New Roman" w:hAnsi="Times New Roman" w:cs="Times New Roman"/>
          <w:bCs/>
          <w:sz w:val="20"/>
          <w:szCs w:val="20"/>
        </w:rPr>
        <w:tab/>
        <w:t xml:space="preserve">   исполнительного производства.</w:t>
      </w:r>
    </w:p>
    <w:p w14:paraId="40AD0422"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Особенности исполнительного производства в зарубежных странах</w:t>
      </w:r>
    </w:p>
    <w:p w14:paraId="48846943"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Цифровизация исполнительного производства</w:t>
      </w:r>
    </w:p>
    <w:p w14:paraId="1AC7122C"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Судебный контроль в исполнительном производстве</w:t>
      </w:r>
    </w:p>
    <w:p w14:paraId="6210EBDD"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Влияние концепции защиты прав человека и основных свобод на исполнительное производство</w:t>
      </w:r>
    </w:p>
    <w:p w14:paraId="3E355ADF"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Информационные технологии в исполнительном производстве</w:t>
      </w:r>
    </w:p>
    <w:p w14:paraId="1FEBF1D5"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Правовые принципы в исполнительном производстве: современное состояние и перспективы дальнейшего совершенствования</w:t>
      </w:r>
    </w:p>
    <w:p w14:paraId="39A94388"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Исполнительное производство и мировое соглашение в арбитражном процессе</w:t>
      </w:r>
    </w:p>
    <w:p w14:paraId="2D90995D"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Третьи лица в исполнительном производстве</w:t>
      </w:r>
    </w:p>
    <w:p w14:paraId="1F586046"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Медиативные процедуры как средство повышения эффективности исполнительного производства</w:t>
      </w:r>
    </w:p>
    <w:p w14:paraId="1C722EF4" w14:textId="77777777" w:rsidR="0046386B" w:rsidRPr="00301F4F" w:rsidRDefault="0046386B" w:rsidP="0046386B">
      <w:pPr>
        <w:pStyle w:val="a7"/>
        <w:numPr>
          <w:ilvl w:val="0"/>
          <w:numId w:val="33"/>
        </w:numPr>
        <w:tabs>
          <w:tab w:val="left" w:pos="851"/>
        </w:tabs>
        <w:spacing w:before="120" w:after="0" w:line="240" w:lineRule="auto"/>
        <w:jc w:val="both"/>
        <w:rPr>
          <w:rFonts w:ascii="Times New Roman" w:hAnsi="Times New Roman" w:cs="Times New Roman"/>
          <w:bCs/>
          <w:sz w:val="20"/>
          <w:szCs w:val="20"/>
        </w:rPr>
      </w:pPr>
      <w:r w:rsidRPr="00301F4F">
        <w:rPr>
          <w:rFonts w:ascii="Times New Roman" w:hAnsi="Times New Roman" w:cs="Times New Roman"/>
          <w:bCs/>
          <w:sz w:val="20"/>
          <w:szCs w:val="20"/>
        </w:rPr>
        <w:t>Извещения и вызовы в исполнительном производстве</w:t>
      </w:r>
    </w:p>
    <w:p w14:paraId="63801217" w14:textId="77777777" w:rsidR="0046386B" w:rsidRPr="00301F4F" w:rsidRDefault="0046386B" w:rsidP="0046386B">
      <w:pPr>
        <w:tabs>
          <w:tab w:val="left" w:pos="851"/>
        </w:tabs>
        <w:spacing w:after="0" w:line="240" w:lineRule="auto"/>
        <w:ind w:firstLine="709"/>
        <w:contextualSpacing/>
        <w:jc w:val="both"/>
        <w:rPr>
          <w:rFonts w:ascii="Times New Roman" w:hAnsi="Times New Roman" w:cs="Times New Roman"/>
          <w:b/>
        </w:rPr>
      </w:pPr>
    </w:p>
    <w:p w14:paraId="4342F930"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b/>
        </w:rPr>
      </w:pPr>
    </w:p>
    <w:p w14:paraId="7B5E7170" w14:textId="77777777" w:rsidR="0046386B" w:rsidRPr="00E16FAB" w:rsidRDefault="0046386B" w:rsidP="0046386B">
      <w:pPr>
        <w:tabs>
          <w:tab w:val="left" w:pos="851"/>
        </w:tabs>
        <w:spacing w:after="0" w:line="240" w:lineRule="auto"/>
        <w:contextualSpacing/>
        <w:jc w:val="center"/>
        <w:rPr>
          <w:rFonts w:ascii="Times New Roman" w:hAnsi="Times New Roman" w:cs="Times New Roman"/>
          <w:b/>
        </w:rPr>
      </w:pPr>
      <w:r w:rsidRPr="00E16FAB">
        <w:rPr>
          <w:rFonts w:ascii="Times New Roman" w:hAnsi="Times New Roman" w:cs="Times New Roman"/>
          <w:b/>
        </w:rPr>
        <w:t>2.2.5.Структура и содержание дипломной работы (проекта)</w:t>
      </w:r>
    </w:p>
    <w:p w14:paraId="7132CF12" w14:textId="77777777" w:rsidR="0046386B" w:rsidRPr="00E16FAB" w:rsidRDefault="0046386B" w:rsidP="0046386B">
      <w:pPr>
        <w:tabs>
          <w:tab w:val="left" w:pos="851"/>
        </w:tabs>
        <w:spacing w:after="0" w:line="240" w:lineRule="auto"/>
        <w:ind w:firstLine="709"/>
        <w:contextualSpacing/>
        <w:jc w:val="center"/>
        <w:rPr>
          <w:rFonts w:ascii="Times New Roman" w:hAnsi="Times New Roman" w:cs="Times New Roman"/>
          <w:b/>
        </w:rPr>
      </w:pPr>
    </w:p>
    <w:p w14:paraId="453EC945"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lastRenderedPageBreak/>
        <w:t xml:space="preserve">Структура и содержание </w:t>
      </w:r>
      <w:r w:rsidRPr="00E16FAB">
        <w:rPr>
          <w:rFonts w:ascii="Times New Roman" w:hAnsi="Times New Roman" w:cs="Times New Roman"/>
        </w:rPr>
        <w:t>дипломной работы (проекта)</w:t>
      </w:r>
      <w:r w:rsidRPr="00E16FAB">
        <w:rPr>
          <w:rFonts w:ascii="Times New Roman" w:hAnsi="Times New Roman" w:cs="Times New Roman"/>
          <w:bCs/>
        </w:rPr>
        <w:t xml:space="preserve"> определяются в зависимости от профиля специальности, требований профессиональных образовательных организаций и, как правило, включают в себя: </w:t>
      </w:r>
    </w:p>
    <w:p w14:paraId="14BC2CEB" w14:textId="77777777" w:rsidR="0046386B" w:rsidRPr="00E16FAB" w:rsidRDefault="0046386B" w:rsidP="0046386B">
      <w:pPr>
        <w:pStyle w:val="a7"/>
        <w:numPr>
          <w:ilvl w:val="0"/>
          <w:numId w:val="5"/>
        </w:numPr>
        <w:tabs>
          <w:tab w:val="left" w:pos="851"/>
        </w:tabs>
        <w:autoSpaceDE w:val="0"/>
        <w:autoSpaceDN w:val="0"/>
        <w:adjustRightInd w:val="0"/>
        <w:spacing w:after="0" w:line="240" w:lineRule="auto"/>
        <w:ind w:left="0" w:firstLine="709"/>
        <w:jc w:val="both"/>
        <w:rPr>
          <w:bCs/>
        </w:rPr>
      </w:pPr>
      <w:r w:rsidRPr="00E16FAB">
        <w:rPr>
          <w:bCs/>
        </w:rPr>
        <w:t xml:space="preserve">титульный лист; </w:t>
      </w:r>
    </w:p>
    <w:p w14:paraId="1213E67A" w14:textId="77777777" w:rsidR="0046386B" w:rsidRPr="00E16FAB" w:rsidRDefault="0046386B" w:rsidP="0046386B">
      <w:pPr>
        <w:pStyle w:val="a7"/>
        <w:numPr>
          <w:ilvl w:val="0"/>
          <w:numId w:val="5"/>
        </w:numPr>
        <w:tabs>
          <w:tab w:val="left" w:pos="851"/>
        </w:tabs>
        <w:autoSpaceDE w:val="0"/>
        <w:autoSpaceDN w:val="0"/>
        <w:adjustRightInd w:val="0"/>
        <w:spacing w:after="0" w:line="240" w:lineRule="auto"/>
        <w:ind w:left="0" w:firstLine="709"/>
        <w:jc w:val="both"/>
        <w:rPr>
          <w:bCs/>
        </w:rPr>
      </w:pPr>
      <w:r w:rsidRPr="00E16FAB">
        <w:rPr>
          <w:bCs/>
        </w:rPr>
        <w:t xml:space="preserve">содержание; </w:t>
      </w:r>
    </w:p>
    <w:p w14:paraId="207D8527" w14:textId="77777777" w:rsidR="0046386B" w:rsidRPr="00E16FAB" w:rsidRDefault="0046386B" w:rsidP="0046386B">
      <w:pPr>
        <w:pStyle w:val="a7"/>
        <w:numPr>
          <w:ilvl w:val="0"/>
          <w:numId w:val="5"/>
        </w:numPr>
        <w:tabs>
          <w:tab w:val="left" w:pos="851"/>
        </w:tabs>
        <w:autoSpaceDE w:val="0"/>
        <w:autoSpaceDN w:val="0"/>
        <w:adjustRightInd w:val="0"/>
        <w:spacing w:after="0" w:line="240" w:lineRule="auto"/>
        <w:ind w:left="0" w:firstLine="709"/>
        <w:jc w:val="both"/>
        <w:rPr>
          <w:bCs/>
        </w:rPr>
      </w:pPr>
      <w:r w:rsidRPr="00E16FAB">
        <w:rPr>
          <w:bCs/>
        </w:rPr>
        <w:t xml:space="preserve">введение; </w:t>
      </w:r>
    </w:p>
    <w:p w14:paraId="0A69F0CE" w14:textId="77777777" w:rsidR="0046386B" w:rsidRPr="00E16FAB" w:rsidRDefault="0046386B" w:rsidP="0046386B">
      <w:pPr>
        <w:pStyle w:val="a7"/>
        <w:numPr>
          <w:ilvl w:val="0"/>
          <w:numId w:val="5"/>
        </w:numPr>
        <w:tabs>
          <w:tab w:val="left" w:pos="851"/>
        </w:tabs>
        <w:autoSpaceDE w:val="0"/>
        <w:autoSpaceDN w:val="0"/>
        <w:adjustRightInd w:val="0"/>
        <w:spacing w:after="0" w:line="240" w:lineRule="auto"/>
        <w:ind w:left="0" w:firstLine="709"/>
        <w:jc w:val="both"/>
        <w:rPr>
          <w:bCs/>
        </w:rPr>
      </w:pPr>
      <w:r w:rsidRPr="00E16FAB">
        <w:rPr>
          <w:bCs/>
        </w:rPr>
        <w:t xml:space="preserve">основную часть (главы, параграфы); </w:t>
      </w:r>
    </w:p>
    <w:p w14:paraId="1D47B4D4" w14:textId="77777777" w:rsidR="0046386B" w:rsidRPr="00E16FAB" w:rsidRDefault="0046386B" w:rsidP="0046386B">
      <w:pPr>
        <w:pStyle w:val="a7"/>
        <w:numPr>
          <w:ilvl w:val="0"/>
          <w:numId w:val="5"/>
        </w:numPr>
        <w:tabs>
          <w:tab w:val="left" w:pos="851"/>
        </w:tabs>
        <w:autoSpaceDE w:val="0"/>
        <w:autoSpaceDN w:val="0"/>
        <w:adjustRightInd w:val="0"/>
        <w:spacing w:after="0" w:line="240" w:lineRule="auto"/>
        <w:ind w:left="0" w:firstLine="709"/>
        <w:jc w:val="both"/>
        <w:rPr>
          <w:bCs/>
        </w:rPr>
      </w:pPr>
      <w:r w:rsidRPr="00E16FAB">
        <w:rPr>
          <w:bCs/>
        </w:rPr>
        <w:t xml:space="preserve">заключение; </w:t>
      </w:r>
    </w:p>
    <w:p w14:paraId="62F0E003" w14:textId="77777777" w:rsidR="0046386B" w:rsidRPr="00E16FAB" w:rsidRDefault="0046386B" w:rsidP="0046386B">
      <w:pPr>
        <w:pStyle w:val="a7"/>
        <w:numPr>
          <w:ilvl w:val="0"/>
          <w:numId w:val="5"/>
        </w:numPr>
        <w:tabs>
          <w:tab w:val="left" w:pos="851"/>
        </w:tabs>
        <w:autoSpaceDE w:val="0"/>
        <w:autoSpaceDN w:val="0"/>
        <w:adjustRightInd w:val="0"/>
        <w:spacing w:after="0" w:line="240" w:lineRule="auto"/>
        <w:ind w:left="0" w:firstLine="709"/>
        <w:jc w:val="both"/>
        <w:rPr>
          <w:bCs/>
        </w:rPr>
      </w:pPr>
      <w:r w:rsidRPr="00E16FAB">
        <w:rPr>
          <w:bCs/>
        </w:rPr>
        <w:t xml:space="preserve">список использованных источников; </w:t>
      </w:r>
    </w:p>
    <w:p w14:paraId="4DCEB95E" w14:textId="77777777" w:rsidR="0046386B" w:rsidRPr="00E16FAB" w:rsidRDefault="0046386B" w:rsidP="0046386B">
      <w:pPr>
        <w:pStyle w:val="a7"/>
        <w:numPr>
          <w:ilvl w:val="0"/>
          <w:numId w:val="5"/>
        </w:numPr>
        <w:tabs>
          <w:tab w:val="left" w:pos="851"/>
        </w:tabs>
        <w:autoSpaceDE w:val="0"/>
        <w:autoSpaceDN w:val="0"/>
        <w:adjustRightInd w:val="0"/>
        <w:spacing w:after="0" w:line="240" w:lineRule="auto"/>
        <w:ind w:left="0" w:firstLine="709"/>
        <w:jc w:val="both"/>
        <w:rPr>
          <w:bCs/>
        </w:rPr>
      </w:pPr>
      <w:r w:rsidRPr="00E16FAB">
        <w:rPr>
          <w:bCs/>
        </w:rPr>
        <w:t>приложения (при наличии).</w:t>
      </w:r>
    </w:p>
    <w:p w14:paraId="0EAA22AB"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rPr>
      </w:pPr>
      <w:r w:rsidRPr="00E16FAB">
        <w:rPr>
          <w:rFonts w:ascii="Times New Roman" w:hAnsi="Times New Roman" w:cs="Times New Roman"/>
        </w:rPr>
        <w:t xml:space="preserve">Во введении раскрывается актуальность выбранной темы; формулируется проблема, которую выпускник должен решить в данной работе; определяются цели и задачи, решение которых необходимо для достижения данной цели; определяются объект и предмет исследования: объект - где проводится исследование (регион, город, поселок), на базе какой организации (предприятия); предмет - что исследуется (например, социально-экономические, трудовые отношения по поводу... и пр.); даются особенности и краткое содержание теоретической и практической частей работы. </w:t>
      </w:r>
      <w:r w:rsidRPr="00E16FAB">
        <w:rPr>
          <w:rFonts w:ascii="Times New Roman" w:hAnsi="Times New Roman" w:cs="Times New Roman"/>
          <w:bCs/>
        </w:rPr>
        <w:t>Объем введения должен быть в пределах 4 - 5 страниц.</w:t>
      </w:r>
    </w:p>
    <w:p w14:paraId="3000B398"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rPr>
      </w:pPr>
      <w:r w:rsidRPr="00E16FAB">
        <w:rPr>
          <w:rFonts w:ascii="Times New Roman" w:hAnsi="Times New Roman" w:cs="Times New Roman"/>
        </w:rPr>
        <w:t xml:space="preserve">Объект исследования — это та или иная область профессиональной деятельности, которая выражена в теоретических или практических знаниях о ней. Предмет исследования — это та или иная сторона, свойство, отношение объекта, которые изучаются с определенной целью и в определенных условиях. Следующий шаг — определение цели и задач исследования. Цель вытекает из темы и проблемы профессионального поиска и имеет две составные части: теоретическую и практическую. </w:t>
      </w:r>
    </w:p>
    <w:p w14:paraId="25F68DE9"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rPr>
      </w:pPr>
      <w:r w:rsidRPr="00E16FAB">
        <w:rPr>
          <w:rFonts w:ascii="Times New Roman" w:hAnsi="Times New Roman" w:cs="Times New Roman"/>
        </w:rPr>
        <w:t xml:space="preserve">Задачи исследования — это составные части цели. Задачи исследования обозначены, как правило, в структуре содержания работы. Вся эта работа идет параллельно с изучением литературы по выбранному объекту исследования с постоянным сокращением ее объема за счет углубления изучения содержания в связи с темой и проблемой объекта изучения. </w:t>
      </w:r>
    </w:p>
    <w:p w14:paraId="7EAEE641"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rPr>
        <w:t>И последний, четвертый вопрос введения — это краткая характеристика используемых в работе методов исследования. Это очень важный и, как показывает практика, трудный для обучающихся вопрос, так как требует разработки, подбора собственных методов исследования тех или иных вопросов формирования профессиональной деятельности.</w:t>
      </w:r>
    </w:p>
    <w:p w14:paraId="16C437D0"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xml:space="preserve">Основная часть </w:t>
      </w:r>
      <w:r w:rsidRPr="00E16FAB">
        <w:rPr>
          <w:rFonts w:ascii="Times New Roman" w:hAnsi="Times New Roman" w:cs="Times New Roman"/>
        </w:rPr>
        <w:t>дипломной работы (проекта)</w:t>
      </w:r>
      <w:r w:rsidRPr="00E16FAB">
        <w:rPr>
          <w:rFonts w:ascii="Times New Roman" w:hAnsi="Times New Roman" w:cs="Times New Roman"/>
          <w:bCs/>
        </w:rPr>
        <w:t xml:space="preserve">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w:t>
      </w:r>
    </w:p>
    <w:p w14:paraId="009DE522"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xml:space="preserve">Основная часть </w:t>
      </w:r>
      <w:r w:rsidRPr="00E16FAB">
        <w:rPr>
          <w:rFonts w:ascii="Times New Roman" w:hAnsi="Times New Roman" w:cs="Times New Roman"/>
        </w:rPr>
        <w:t>дипломной работы (проекта)</w:t>
      </w:r>
      <w:r w:rsidRPr="00E16FAB">
        <w:rPr>
          <w:rFonts w:ascii="Times New Roman" w:hAnsi="Times New Roman" w:cs="Times New Roman"/>
          <w:bCs/>
        </w:rPr>
        <w:t xml:space="preserve"> должна содержать, как правило, две главы.</w:t>
      </w:r>
    </w:p>
    <w:p w14:paraId="446BF02A"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xml:space="preserve">Первая глава посвящается теоретическим аспектам изучаемого объекта и предмета </w:t>
      </w:r>
      <w:r w:rsidRPr="00E16FAB">
        <w:rPr>
          <w:rFonts w:ascii="Times New Roman" w:hAnsi="Times New Roman" w:cs="Times New Roman"/>
        </w:rPr>
        <w:t>дипломного проекта (работы)</w:t>
      </w:r>
      <w:r w:rsidRPr="00E16FAB">
        <w:rPr>
          <w:rFonts w:ascii="Times New Roman" w:hAnsi="Times New Roman" w:cs="Times New Roman"/>
          <w:bCs/>
        </w:rPr>
        <w:t xml:space="preserve">. В ней содержится обзор используемых источников информации, нормативной базы по теме </w:t>
      </w:r>
      <w:r w:rsidRPr="00E16FAB">
        <w:rPr>
          <w:rFonts w:ascii="Times New Roman" w:hAnsi="Times New Roman" w:cs="Times New Roman"/>
        </w:rPr>
        <w:t>дипломного проекта (работы)</w:t>
      </w:r>
      <w:r w:rsidRPr="00E16FAB">
        <w:rPr>
          <w:rFonts w:ascii="Times New Roman" w:hAnsi="Times New Roman" w:cs="Times New Roman"/>
          <w:bCs/>
        </w:rPr>
        <w:t>.</w:t>
      </w:r>
    </w:p>
    <w:p w14:paraId="7BE9588B"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Вторая глава посвящается анализу практического материала. В этой главе содержится:</w:t>
      </w:r>
    </w:p>
    <w:p w14:paraId="41F6B745"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анализ материала по избранной теме;</w:t>
      </w:r>
    </w:p>
    <w:p w14:paraId="30E1A5C3"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описание выявленных проблем и тенденций развития объекта и предмета изучения на основе анализа материала по избранной теме;</w:t>
      </w:r>
    </w:p>
    <w:p w14:paraId="5BA0FF8E"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описание способов решения выявленных проблем.</w:t>
      </w:r>
    </w:p>
    <w:p w14:paraId="4A78E2FF"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В ходе анализа могут использоваться аналитические таблицы, расчеты, формулы, схемы, диаграммы и графики.</w:t>
      </w:r>
    </w:p>
    <w:p w14:paraId="1AA92682"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rPr>
        <w:t>В главах работы допускаются параграфы. Каждый параграф начинается с задачи и заканчивается выводом</w:t>
      </w:r>
    </w:p>
    <w:p w14:paraId="663702D8"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xml:space="preserve">Завершающей частью </w:t>
      </w:r>
      <w:r w:rsidRPr="00E16FAB">
        <w:rPr>
          <w:rFonts w:ascii="Times New Roman" w:hAnsi="Times New Roman" w:cs="Times New Roman"/>
        </w:rPr>
        <w:t>дипломного проекта (работы)</w:t>
      </w:r>
      <w:r w:rsidRPr="00E16FAB">
        <w:rPr>
          <w:rFonts w:ascii="Times New Roman" w:hAnsi="Times New Roman" w:cs="Times New Roman"/>
          <w:bCs/>
        </w:rPr>
        <w:t xml:space="preserve">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w:t>
      </w:r>
    </w:p>
    <w:p w14:paraId="67750C75"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Заключение лежит в основе доклада обучающегося на защите.</w:t>
      </w:r>
    </w:p>
    <w:p w14:paraId="106BC53D"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xml:space="preserve">Список использованных источников отражает перечень источников, которые использовались при написании </w:t>
      </w:r>
      <w:r w:rsidRPr="00E16FAB">
        <w:rPr>
          <w:rFonts w:ascii="Times New Roman" w:hAnsi="Times New Roman" w:cs="Times New Roman"/>
        </w:rPr>
        <w:t>дипломного проекта (работы)</w:t>
      </w:r>
      <w:r w:rsidRPr="00E16FAB">
        <w:rPr>
          <w:rFonts w:ascii="Times New Roman" w:hAnsi="Times New Roman" w:cs="Times New Roman"/>
          <w:bCs/>
        </w:rPr>
        <w:t xml:space="preserve"> (не менее 20), составленный в следующем порядке:</w:t>
      </w:r>
    </w:p>
    <w:p w14:paraId="117A7BBF"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lastRenderedPageBreak/>
        <w:t>- федеральные законы (в очередности от последнего года принятия к предыдущим);</w:t>
      </w:r>
    </w:p>
    <w:p w14:paraId="22EA05E9"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указы Президента Российской Федерации (в той же последовательности);</w:t>
      </w:r>
    </w:p>
    <w:p w14:paraId="06F185FA"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постановления Правительства Российской Федерации (в той же очередности);</w:t>
      </w:r>
    </w:p>
    <w:p w14:paraId="7AAD827C"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иные нормативные правовые акты;</w:t>
      </w:r>
    </w:p>
    <w:p w14:paraId="6D73D7DD"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иные официальные материалы (резолюции-рекомендации международных организаций и конференций, официальные доклады, официальные отчеты и др.);</w:t>
      </w:r>
    </w:p>
    <w:p w14:paraId="102D2D34"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монографии, учебники, учебные пособия (в алфавитном порядке);</w:t>
      </w:r>
    </w:p>
    <w:p w14:paraId="302BD75E"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иностранная литература;</w:t>
      </w:r>
    </w:p>
    <w:p w14:paraId="1CF202D3" w14:textId="77777777" w:rsidR="0046386B" w:rsidRPr="00E16FAB"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E16FAB">
        <w:rPr>
          <w:rFonts w:ascii="Times New Roman" w:hAnsi="Times New Roman" w:cs="Times New Roman"/>
          <w:bCs/>
        </w:rPr>
        <w:t>- интернет-ресурсы.</w:t>
      </w:r>
    </w:p>
    <w:p w14:paraId="0B630BAF" w14:textId="77777777" w:rsidR="0046386B" w:rsidRPr="00F9672A"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rPr>
      </w:pPr>
      <w:r w:rsidRPr="00E16FAB">
        <w:rPr>
          <w:rFonts w:ascii="Times New Roman" w:hAnsi="Times New Roman" w:cs="Times New Roman"/>
          <w:bCs/>
        </w:rPr>
        <w:t>Список использованных источников</w:t>
      </w:r>
      <w:r w:rsidRPr="00E16FAB">
        <w:rPr>
          <w:rFonts w:ascii="Times New Roman" w:hAnsi="Times New Roman" w:cs="Times New Roman"/>
        </w:rPr>
        <w:t xml:space="preserve"> оформляется по правилам библиографического описания </w:t>
      </w:r>
      <w:r w:rsidRPr="00F9672A">
        <w:rPr>
          <w:rFonts w:ascii="Times New Roman" w:hAnsi="Times New Roman" w:cs="Times New Roman"/>
        </w:rPr>
        <w:t xml:space="preserve">источников информации в алфавитном порядке. В библиографическом списке, который оформляется в соответствии с ГОСТом, указываются порядковые номера, фамилии и инициалы автора, название книг, журналов, статей и т.п., место издания, наименование издательства, год издания и объем источника в страницах. </w:t>
      </w:r>
    </w:p>
    <w:p w14:paraId="71C3E06F" w14:textId="77777777" w:rsidR="0046386B" w:rsidRPr="00F9672A"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rPr>
      </w:pPr>
      <w:r w:rsidRPr="00F9672A">
        <w:rPr>
          <w:rFonts w:ascii="Times New Roman" w:hAnsi="Times New Roman" w:cs="Times New Roman"/>
        </w:rPr>
        <w:t xml:space="preserve">В тексте записки должны быть сделаны все ссылки на порядковые номера использованных источников из списка (номера проставляются в квадратных скобках). Каждый включенный литературный, информационный источник должен иметь отражение в тексте выпускной квалификационной работы. </w:t>
      </w:r>
    </w:p>
    <w:p w14:paraId="0285F472" w14:textId="77777777" w:rsidR="0046386B" w:rsidRPr="00F9672A"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rPr>
      </w:pPr>
      <w:r w:rsidRPr="00F9672A">
        <w:rPr>
          <w:rFonts w:ascii="Times New Roman" w:hAnsi="Times New Roman" w:cs="Times New Roman"/>
        </w:rPr>
        <w:t xml:space="preserve">Если автор делает ссылку на какие-либо заимствованные факты или цитирует работы других авторов, то он должен указать, откуда взяты приведенные материалы. </w:t>
      </w:r>
    </w:p>
    <w:p w14:paraId="67FF5F1A" w14:textId="77777777" w:rsidR="0046386B" w:rsidRPr="00F9672A"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F9672A">
        <w:rPr>
          <w:rFonts w:ascii="Times New Roman" w:hAnsi="Times New Roman" w:cs="Times New Roman"/>
        </w:rPr>
        <w:t>Нельзя включать в библиографический список те работы, на которые нет ссылок в тексте работы, и которые фактически не были использованы.</w:t>
      </w:r>
    </w:p>
    <w:p w14:paraId="4AF0504C" w14:textId="77777777" w:rsidR="0046386B" w:rsidRPr="00F9672A"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F9672A">
        <w:rPr>
          <w:rFonts w:ascii="Times New Roman" w:hAnsi="Times New Roman" w:cs="Times New Roman"/>
          <w:bCs/>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00455B04" w14:textId="77777777" w:rsidR="0046386B" w:rsidRPr="00F9672A" w:rsidRDefault="0046386B" w:rsidP="0046386B">
      <w:pPr>
        <w:tabs>
          <w:tab w:val="left" w:pos="851"/>
        </w:tabs>
        <w:autoSpaceDE w:val="0"/>
        <w:autoSpaceDN w:val="0"/>
        <w:adjustRightInd w:val="0"/>
        <w:spacing w:after="0" w:line="240" w:lineRule="auto"/>
        <w:ind w:firstLine="709"/>
        <w:jc w:val="both"/>
        <w:rPr>
          <w:rFonts w:ascii="Times New Roman" w:hAnsi="Times New Roman" w:cs="Times New Roman"/>
          <w:bCs/>
        </w:rPr>
      </w:pPr>
      <w:r w:rsidRPr="00F9672A">
        <w:rPr>
          <w:rFonts w:ascii="Times New Roman" w:hAnsi="Times New Roman" w:cs="Times New Roman"/>
          <w:bCs/>
        </w:rPr>
        <w:t xml:space="preserve">Объем </w:t>
      </w:r>
      <w:r w:rsidRPr="00F9672A">
        <w:rPr>
          <w:rFonts w:ascii="Times New Roman" w:hAnsi="Times New Roman" w:cs="Times New Roman"/>
        </w:rPr>
        <w:t>дипломного проекта (работы)</w:t>
      </w:r>
      <w:r w:rsidRPr="00F9672A">
        <w:rPr>
          <w:rFonts w:ascii="Times New Roman" w:hAnsi="Times New Roman" w:cs="Times New Roman"/>
          <w:bCs/>
        </w:rPr>
        <w:t xml:space="preserve"> должен составлять 30 - 50 страниц печатного текста (без приложений). Текст </w:t>
      </w:r>
      <w:r w:rsidRPr="00F9672A">
        <w:rPr>
          <w:rFonts w:ascii="Times New Roman" w:hAnsi="Times New Roman" w:cs="Times New Roman"/>
        </w:rPr>
        <w:t>дипломного проекта (работы)</w:t>
      </w:r>
      <w:r w:rsidRPr="00F9672A">
        <w:rPr>
          <w:rFonts w:ascii="Times New Roman" w:hAnsi="Times New Roman" w:cs="Times New Roman"/>
          <w:bCs/>
        </w:rPr>
        <w:t xml:space="preserve"> должен быть подготовлен с использованием текстового редактора </w:t>
      </w:r>
      <w:r w:rsidRPr="00F9672A">
        <w:rPr>
          <w:rFonts w:ascii="Times New Roman" w:hAnsi="Times New Roman" w:cs="Times New Roman"/>
          <w:bCs/>
          <w:lang w:val="en-US"/>
        </w:rPr>
        <w:t>Microsoft</w:t>
      </w:r>
      <w:r w:rsidRPr="00F9672A">
        <w:rPr>
          <w:rFonts w:ascii="Times New Roman" w:hAnsi="Times New Roman" w:cs="Times New Roman"/>
          <w:bCs/>
        </w:rPr>
        <w:t xml:space="preserve"> </w:t>
      </w:r>
      <w:r w:rsidRPr="00F9672A">
        <w:rPr>
          <w:rFonts w:ascii="Times New Roman" w:hAnsi="Times New Roman" w:cs="Times New Roman"/>
          <w:bCs/>
          <w:lang w:val="en-US"/>
        </w:rPr>
        <w:t>Word</w:t>
      </w:r>
      <w:r w:rsidRPr="00F9672A">
        <w:rPr>
          <w:rFonts w:ascii="Times New Roman" w:hAnsi="Times New Roman" w:cs="Times New Roman"/>
          <w:bCs/>
        </w:rPr>
        <w:t xml:space="preserve"> со следующими параметрами: шрифт - Times New </w:t>
      </w:r>
      <w:proofErr w:type="spellStart"/>
      <w:r w:rsidRPr="00F9672A">
        <w:rPr>
          <w:rFonts w:ascii="Times New Roman" w:hAnsi="Times New Roman" w:cs="Times New Roman"/>
          <w:bCs/>
        </w:rPr>
        <w:t>Roman</w:t>
      </w:r>
      <w:proofErr w:type="spellEnd"/>
      <w:r w:rsidRPr="00F9672A">
        <w:rPr>
          <w:rFonts w:ascii="Times New Roman" w:hAnsi="Times New Roman" w:cs="Times New Roman"/>
          <w:bCs/>
        </w:rPr>
        <w:t>, размер шрифта (кегль) - 14, выравнивание текста - по ширине, междустрочный интервал - полуторный, отступ для первой строки абзаца - 1,25-1,5 см; поля: левое - 30 мм, правое - 10 мм, верхнее - 20 мм, нижнее - 15 мм.</w:t>
      </w:r>
    </w:p>
    <w:p w14:paraId="7FC14F0A" w14:textId="77777777" w:rsidR="0046386B" w:rsidRPr="00F9672A" w:rsidRDefault="0046386B" w:rsidP="0046386B">
      <w:pPr>
        <w:tabs>
          <w:tab w:val="left" w:pos="851"/>
        </w:tabs>
        <w:spacing w:after="0" w:line="240" w:lineRule="auto"/>
        <w:contextualSpacing/>
        <w:jc w:val="center"/>
        <w:rPr>
          <w:rFonts w:ascii="Times New Roman" w:hAnsi="Times New Roman" w:cs="Times New Roman"/>
        </w:rPr>
      </w:pPr>
    </w:p>
    <w:p w14:paraId="36022161" w14:textId="77777777" w:rsidR="0046386B" w:rsidRPr="00F9672A" w:rsidRDefault="0046386B" w:rsidP="0046386B">
      <w:pPr>
        <w:tabs>
          <w:tab w:val="left" w:pos="851"/>
        </w:tabs>
        <w:spacing w:after="0" w:line="240" w:lineRule="auto"/>
        <w:contextualSpacing/>
        <w:jc w:val="center"/>
        <w:rPr>
          <w:rFonts w:ascii="Times New Roman" w:hAnsi="Times New Roman" w:cs="Times New Roman"/>
          <w:b/>
          <w:color w:val="FF0000"/>
        </w:rPr>
      </w:pPr>
      <w:r w:rsidRPr="00F9672A">
        <w:rPr>
          <w:rFonts w:ascii="Times New Roman" w:hAnsi="Times New Roman" w:cs="Times New Roman"/>
          <w:b/>
        </w:rPr>
        <w:t>2.2.6.</w:t>
      </w:r>
      <w:r>
        <w:rPr>
          <w:rFonts w:ascii="Times New Roman" w:hAnsi="Times New Roman" w:cs="Times New Roman"/>
          <w:b/>
        </w:rPr>
        <w:t xml:space="preserve"> </w:t>
      </w:r>
      <w:r w:rsidRPr="00F9672A">
        <w:rPr>
          <w:rFonts w:ascii="Times New Roman" w:hAnsi="Times New Roman" w:cs="Times New Roman"/>
          <w:b/>
        </w:rPr>
        <w:t>Защита выпускных квалификационных работ</w:t>
      </w:r>
    </w:p>
    <w:p w14:paraId="0AC759F0" w14:textId="77777777" w:rsidR="0046386B" w:rsidRPr="00F9672A" w:rsidRDefault="0046386B" w:rsidP="0046386B">
      <w:pPr>
        <w:pStyle w:val="12"/>
        <w:tabs>
          <w:tab w:val="left" w:pos="851"/>
        </w:tabs>
        <w:ind w:firstLine="0"/>
        <w:jc w:val="center"/>
        <w:rPr>
          <w:i/>
          <w:iCs/>
          <w:sz w:val="22"/>
          <w:szCs w:val="22"/>
        </w:rPr>
      </w:pPr>
    </w:p>
    <w:p w14:paraId="1CD1FB8B" w14:textId="77777777" w:rsidR="0046386B" w:rsidRPr="00F9672A" w:rsidRDefault="0046386B" w:rsidP="0046386B">
      <w:pPr>
        <w:pStyle w:val="12"/>
        <w:tabs>
          <w:tab w:val="left" w:pos="851"/>
        </w:tabs>
        <w:ind w:firstLine="0"/>
        <w:jc w:val="center"/>
        <w:rPr>
          <w:i/>
          <w:iCs/>
          <w:sz w:val="22"/>
          <w:szCs w:val="22"/>
        </w:rPr>
      </w:pPr>
      <w:r w:rsidRPr="00F9672A">
        <w:rPr>
          <w:i/>
          <w:iCs/>
          <w:sz w:val="22"/>
          <w:szCs w:val="22"/>
        </w:rPr>
        <w:t>Допуск к защите дипломной работы (проекта)</w:t>
      </w:r>
    </w:p>
    <w:p w14:paraId="3EABD58B" w14:textId="77777777" w:rsidR="0046386B" w:rsidRPr="00F9672A" w:rsidRDefault="0046386B" w:rsidP="0046386B">
      <w:pPr>
        <w:pStyle w:val="12"/>
        <w:tabs>
          <w:tab w:val="left" w:pos="851"/>
        </w:tabs>
        <w:ind w:firstLine="709"/>
        <w:jc w:val="both"/>
        <w:rPr>
          <w:sz w:val="22"/>
          <w:szCs w:val="22"/>
        </w:rPr>
      </w:pPr>
      <w:r w:rsidRPr="00F9672A">
        <w:rPr>
          <w:sz w:val="22"/>
          <w:szCs w:val="22"/>
        </w:rPr>
        <w:t>К ГИА допускается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 273 «Об образовании в Российской Федерации).</w:t>
      </w:r>
    </w:p>
    <w:p w14:paraId="612C0B5D" w14:textId="77777777" w:rsidR="0046386B" w:rsidRPr="00F9672A" w:rsidRDefault="0046386B" w:rsidP="0046386B">
      <w:pPr>
        <w:pStyle w:val="12"/>
        <w:tabs>
          <w:tab w:val="left" w:pos="851"/>
        </w:tabs>
        <w:ind w:firstLine="709"/>
        <w:jc w:val="both"/>
        <w:rPr>
          <w:sz w:val="22"/>
          <w:szCs w:val="22"/>
        </w:rPr>
      </w:pPr>
      <w:r w:rsidRPr="00F9672A">
        <w:rPr>
          <w:sz w:val="22"/>
          <w:szCs w:val="22"/>
        </w:rPr>
        <w:t>К ГИА допускается обучающийся,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w:t>
      </w:r>
    </w:p>
    <w:p w14:paraId="71BCCEC4" w14:textId="77777777" w:rsidR="0046386B" w:rsidRPr="00F9672A" w:rsidRDefault="0046386B" w:rsidP="0046386B">
      <w:pPr>
        <w:pStyle w:val="12"/>
        <w:tabs>
          <w:tab w:val="left" w:pos="851"/>
        </w:tabs>
        <w:ind w:firstLine="709"/>
        <w:jc w:val="both"/>
        <w:rPr>
          <w:sz w:val="22"/>
          <w:szCs w:val="22"/>
        </w:rPr>
      </w:pPr>
      <w:r w:rsidRPr="00F9672A">
        <w:rPr>
          <w:sz w:val="22"/>
          <w:szCs w:val="22"/>
        </w:rPr>
        <w:t>Необходимым условием допуска к ГИА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w:t>
      </w:r>
    </w:p>
    <w:p w14:paraId="73552930" w14:textId="77777777" w:rsidR="0046386B" w:rsidRPr="00F9672A" w:rsidRDefault="0046386B" w:rsidP="0046386B">
      <w:pPr>
        <w:pStyle w:val="12"/>
        <w:tabs>
          <w:tab w:val="left" w:pos="851"/>
        </w:tabs>
        <w:ind w:firstLine="709"/>
        <w:jc w:val="both"/>
        <w:rPr>
          <w:sz w:val="22"/>
          <w:szCs w:val="22"/>
        </w:rPr>
      </w:pPr>
      <w:r w:rsidRPr="00F9672A">
        <w:rPr>
          <w:sz w:val="22"/>
          <w:szCs w:val="22"/>
        </w:rPr>
        <w:t>На завершающей стадии выполнения дипломной работы проводится предзащита, не позднее, чем за две недели до начала работы государственной экзаменационной комиссии.</w:t>
      </w:r>
    </w:p>
    <w:p w14:paraId="251A1D89" w14:textId="77777777" w:rsidR="0046386B" w:rsidRPr="00F9672A" w:rsidRDefault="0046386B" w:rsidP="0046386B">
      <w:pPr>
        <w:pStyle w:val="12"/>
        <w:tabs>
          <w:tab w:val="left" w:pos="851"/>
        </w:tabs>
        <w:ind w:firstLine="709"/>
        <w:jc w:val="both"/>
        <w:rPr>
          <w:sz w:val="22"/>
          <w:szCs w:val="22"/>
        </w:rPr>
      </w:pPr>
      <w:r w:rsidRPr="00F9672A">
        <w:rPr>
          <w:sz w:val="22"/>
          <w:szCs w:val="22"/>
        </w:rPr>
        <w:t>По завершению студентом выполнения дипломной работы руководитель проверяет, подписывает ее, обсуждает со студентом итоги работы и пишет отзыв, но не позднее, чем за 10 дней до защиты дипломной работы.</w:t>
      </w:r>
    </w:p>
    <w:p w14:paraId="75EBD76D" w14:textId="77777777" w:rsidR="0046386B" w:rsidRPr="00F9672A" w:rsidRDefault="0046386B" w:rsidP="0046386B">
      <w:pPr>
        <w:pStyle w:val="12"/>
        <w:tabs>
          <w:tab w:val="left" w:pos="851"/>
        </w:tabs>
        <w:ind w:firstLine="709"/>
        <w:jc w:val="both"/>
        <w:rPr>
          <w:sz w:val="22"/>
          <w:szCs w:val="22"/>
        </w:rPr>
      </w:pPr>
      <w:r w:rsidRPr="00F9672A">
        <w:rPr>
          <w:sz w:val="22"/>
          <w:szCs w:val="22"/>
        </w:rPr>
        <w:t>Для допуска к защите дипломной работы (проекта) обучающийся предоставляет заведующему кафедрой колледжа следующие документы:</w:t>
      </w:r>
    </w:p>
    <w:p w14:paraId="73B45573" w14:textId="77777777" w:rsidR="0046386B" w:rsidRPr="00F9672A" w:rsidRDefault="0046386B" w:rsidP="0046386B">
      <w:pPr>
        <w:pStyle w:val="12"/>
        <w:numPr>
          <w:ilvl w:val="0"/>
          <w:numId w:val="14"/>
        </w:numPr>
        <w:tabs>
          <w:tab w:val="left" w:pos="851"/>
          <w:tab w:val="left" w:pos="1087"/>
        </w:tabs>
        <w:ind w:firstLine="709"/>
        <w:rPr>
          <w:sz w:val="22"/>
          <w:szCs w:val="22"/>
        </w:rPr>
      </w:pPr>
      <w:r w:rsidRPr="00F9672A">
        <w:rPr>
          <w:sz w:val="22"/>
          <w:szCs w:val="22"/>
        </w:rPr>
        <w:t>отзыв руководителя дипломной работы (проекта) с оценкой;</w:t>
      </w:r>
    </w:p>
    <w:p w14:paraId="683F097F" w14:textId="77777777" w:rsidR="0046386B" w:rsidRPr="00F9672A" w:rsidRDefault="0046386B" w:rsidP="0046386B">
      <w:pPr>
        <w:pStyle w:val="12"/>
        <w:numPr>
          <w:ilvl w:val="0"/>
          <w:numId w:val="14"/>
        </w:numPr>
        <w:tabs>
          <w:tab w:val="left" w:pos="851"/>
          <w:tab w:val="left" w:pos="1087"/>
        </w:tabs>
        <w:ind w:firstLine="709"/>
        <w:rPr>
          <w:sz w:val="22"/>
          <w:szCs w:val="22"/>
        </w:rPr>
      </w:pPr>
      <w:r w:rsidRPr="00F9672A">
        <w:rPr>
          <w:sz w:val="22"/>
          <w:szCs w:val="22"/>
        </w:rPr>
        <w:t>рецензию, оформленную рецензентом, с оценкой.</w:t>
      </w:r>
    </w:p>
    <w:p w14:paraId="555C3C8E" w14:textId="77777777" w:rsidR="0046386B" w:rsidRPr="00F9672A" w:rsidRDefault="0046386B" w:rsidP="0046386B">
      <w:pPr>
        <w:pStyle w:val="12"/>
        <w:tabs>
          <w:tab w:val="left" w:pos="851"/>
        </w:tabs>
        <w:ind w:firstLine="709"/>
        <w:rPr>
          <w:sz w:val="22"/>
          <w:szCs w:val="22"/>
        </w:rPr>
      </w:pPr>
      <w:r w:rsidRPr="00F9672A">
        <w:rPr>
          <w:sz w:val="22"/>
          <w:szCs w:val="22"/>
        </w:rPr>
        <w:t>Отзыв руководителя должен включать:</w:t>
      </w:r>
    </w:p>
    <w:p w14:paraId="4E8BF13F" w14:textId="77777777" w:rsidR="0046386B" w:rsidRPr="00F9672A" w:rsidRDefault="0046386B" w:rsidP="0046386B">
      <w:pPr>
        <w:pStyle w:val="12"/>
        <w:numPr>
          <w:ilvl w:val="0"/>
          <w:numId w:val="14"/>
        </w:numPr>
        <w:tabs>
          <w:tab w:val="left" w:pos="851"/>
          <w:tab w:val="left" w:pos="1087"/>
        </w:tabs>
        <w:ind w:firstLine="709"/>
        <w:rPr>
          <w:sz w:val="22"/>
          <w:szCs w:val="22"/>
        </w:rPr>
      </w:pPr>
      <w:r w:rsidRPr="00F9672A">
        <w:rPr>
          <w:sz w:val="22"/>
          <w:szCs w:val="22"/>
        </w:rPr>
        <w:t>заключение об актуальности темы исследования;</w:t>
      </w:r>
    </w:p>
    <w:p w14:paraId="69B2D9AC" w14:textId="77777777" w:rsidR="0046386B" w:rsidRPr="00F9672A" w:rsidRDefault="0046386B" w:rsidP="0046386B">
      <w:pPr>
        <w:pStyle w:val="12"/>
        <w:numPr>
          <w:ilvl w:val="0"/>
          <w:numId w:val="14"/>
        </w:numPr>
        <w:tabs>
          <w:tab w:val="left" w:pos="851"/>
          <w:tab w:val="left" w:pos="1087"/>
        </w:tabs>
        <w:ind w:firstLine="709"/>
        <w:rPr>
          <w:sz w:val="22"/>
          <w:szCs w:val="22"/>
        </w:rPr>
      </w:pPr>
      <w:r w:rsidRPr="00F9672A">
        <w:rPr>
          <w:sz w:val="22"/>
          <w:szCs w:val="22"/>
        </w:rPr>
        <w:t>оценку исследовательских качеств студента;</w:t>
      </w:r>
    </w:p>
    <w:p w14:paraId="0D5588E2" w14:textId="77777777" w:rsidR="0046386B" w:rsidRPr="00F9672A" w:rsidRDefault="0046386B" w:rsidP="0046386B">
      <w:pPr>
        <w:pStyle w:val="12"/>
        <w:numPr>
          <w:ilvl w:val="0"/>
          <w:numId w:val="14"/>
        </w:numPr>
        <w:tabs>
          <w:tab w:val="left" w:pos="851"/>
          <w:tab w:val="left" w:pos="1087"/>
        </w:tabs>
        <w:ind w:firstLine="709"/>
        <w:rPr>
          <w:sz w:val="22"/>
          <w:szCs w:val="22"/>
        </w:rPr>
      </w:pPr>
      <w:r w:rsidRPr="00F9672A">
        <w:rPr>
          <w:sz w:val="22"/>
          <w:szCs w:val="22"/>
        </w:rPr>
        <w:lastRenderedPageBreak/>
        <w:t>степень самостоятельности и ответственности студента;</w:t>
      </w:r>
    </w:p>
    <w:p w14:paraId="25710112" w14:textId="77777777" w:rsidR="0046386B" w:rsidRPr="00F9672A" w:rsidRDefault="0046386B" w:rsidP="0046386B">
      <w:pPr>
        <w:pStyle w:val="12"/>
        <w:numPr>
          <w:ilvl w:val="0"/>
          <w:numId w:val="14"/>
        </w:numPr>
        <w:tabs>
          <w:tab w:val="left" w:pos="851"/>
          <w:tab w:val="left" w:pos="1087"/>
        </w:tabs>
        <w:ind w:firstLine="709"/>
        <w:rPr>
          <w:sz w:val="22"/>
          <w:szCs w:val="22"/>
        </w:rPr>
      </w:pPr>
      <w:r w:rsidRPr="00F9672A">
        <w:rPr>
          <w:sz w:val="22"/>
          <w:szCs w:val="22"/>
        </w:rPr>
        <w:t>оценку уровня выполнения дипломного исследования;</w:t>
      </w:r>
    </w:p>
    <w:p w14:paraId="7B42E780" w14:textId="77777777" w:rsidR="0046386B" w:rsidRPr="00F9672A" w:rsidRDefault="0046386B" w:rsidP="0046386B">
      <w:pPr>
        <w:pStyle w:val="12"/>
        <w:numPr>
          <w:ilvl w:val="0"/>
          <w:numId w:val="14"/>
        </w:numPr>
        <w:tabs>
          <w:tab w:val="left" w:pos="851"/>
          <w:tab w:val="left" w:pos="1093"/>
        </w:tabs>
        <w:ind w:firstLine="709"/>
        <w:jc w:val="both"/>
        <w:rPr>
          <w:sz w:val="22"/>
          <w:szCs w:val="22"/>
        </w:rPr>
      </w:pPr>
      <w:r w:rsidRPr="00F9672A">
        <w:rPr>
          <w:sz w:val="22"/>
          <w:szCs w:val="22"/>
        </w:rPr>
        <w:t>отметку, которую заслуживает данная работа: «отлично», «хорошо», «удовлетворительно».</w:t>
      </w:r>
    </w:p>
    <w:p w14:paraId="50B82325" w14:textId="77777777" w:rsidR="0046386B" w:rsidRPr="00F9672A" w:rsidRDefault="0046386B" w:rsidP="0046386B">
      <w:pPr>
        <w:pStyle w:val="12"/>
        <w:tabs>
          <w:tab w:val="left" w:pos="851"/>
        </w:tabs>
        <w:ind w:firstLine="709"/>
        <w:jc w:val="both"/>
        <w:rPr>
          <w:sz w:val="22"/>
          <w:szCs w:val="22"/>
        </w:rPr>
      </w:pPr>
      <w:r w:rsidRPr="00F9672A">
        <w:rPr>
          <w:sz w:val="22"/>
          <w:szCs w:val="22"/>
        </w:rPr>
        <w:t>Дипломная работа в обязательном порядке направляется на внешнюю рецензию, с привлечением в качестве рецензентов квалифицированных специалистов - практических работников органов государственной власти, преподавателей высших учебных заведений, руководителей однопрофильных факультетов учреждений СПО. К рецензированию допускаются дипломные работы, прошедшие предзащиту без замечаний или с небольшими замечаниями и имеющие отзыв на оценку не ниже «удовлетворительно».</w:t>
      </w:r>
    </w:p>
    <w:p w14:paraId="43290FD8" w14:textId="77777777" w:rsidR="0046386B" w:rsidRPr="00F9672A" w:rsidRDefault="0046386B" w:rsidP="0046386B">
      <w:pPr>
        <w:pStyle w:val="12"/>
        <w:tabs>
          <w:tab w:val="left" w:pos="851"/>
        </w:tabs>
        <w:ind w:firstLine="709"/>
        <w:jc w:val="both"/>
        <w:rPr>
          <w:sz w:val="22"/>
          <w:szCs w:val="22"/>
        </w:rPr>
      </w:pPr>
      <w:r w:rsidRPr="00F9672A">
        <w:rPr>
          <w:sz w:val="22"/>
          <w:szCs w:val="22"/>
        </w:rPr>
        <w:t>Процедурой отправления дипломной работы на рецензирование занимается заведующие кафедр, за которой закреплен студент.</w:t>
      </w:r>
    </w:p>
    <w:p w14:paraId="19519D4D" w14:textId="77777777" w:rsidR="0046386B" w:rsidRPr="00F9672A" w:rsidRDefault="0046386B" w:rsidP="0046386B">
      <w:pPr>
        <w:pStyle w:val="12"/>
        <w:tabs>
          <w:tab w:val="left" w:pos="851"/>
        </w:tabs>
        <w:ind w:firstLine="709"/>
        <w:jc w:val="both"/>
        <w:rPr>
          <w:sz w:val="22"/>
          <w:szCs w:val="22"/>
        </w:rPr>
      </w:pPr>
      <w:r w:rsidRPr="00F9672A">
        <w:rPr>
          <w:sz w:val="22"/>
          <w:szCs w:val="22"/>
        </w:rPr>
        <w:t>Рецензия содержит:</w:t>
      </w:r>
    </w:p>
    <w:p w14:paraId="6B0C3F8D" w14:textId="77777777" w:rsidR="0046386B" w:rsidRPr="00F9672A" w:rsidRDefault="0046386B" w:rsidP="0046386B">
      <w:pPr>
        <w:pStyle w:val="12"/>
        <w:numPr>
          <w:ilvl w:val="0"/>
          <w:numId w:val="14"/>
        </w:numPr>
        <w:tabs>
          <w:tab w:val="left" w:pos="851"/>
          <w:tab w:val="left" w:pos="1087"/>
        </w:tabs>
        <w:ind w:firstLine="709"/>
        <w:rPr>
          <w:sz w:val="22"/>
          <w:szCs w:val="22"/>
        </w:rPr>
      </w:pPr>
      <w:r w:rsidRPr="00F9672A">
        <w:rPr>
          <w:sz w:val="22"/>
          <w:szCs w:val="22"/>
        </w:rPr>
        <w:t>заключение о соответствии дипломной работы заданию;</w:t>
      </w:r>
    </w:p>
    <w:p w14:paraId="4FEF0759" w14:textId="77777777" w:rsidR="0046386B" w:rsidRPr="00F9672A" w:rsidRDefault="0046386B" w:rsidP="0046386B">
      <w:pPr>
        <w:pStyle w:val="12"/>
        <w:numPr>
          <w:ilvl w:val="0"/>
          <w:numId w:val="14"/>
        </w:numPr>
        <w:tabs>
          <w:tab w:val="left" w:pos="851"/>
          <w:tab w:val="left" w:pos="1107"/>
        </w:tabs>
        <w:ind w:firstLine="709"/>
        <w:rPr>
          <w:sz w:val="22"/>
          <w:szCs w:val="22"/>
        </w:rPr>
      </w:pPr>
      <w:r w:rsidRPr="00F9672A">
        <w:rPr>
          <w:sz w:val="22"/>
          <w:szCs w:val="22"/>
        </w:rPr>
        <w:t>оценку качества выполнения каждого раздела дипломной работы;</w:t>
      </w:r>
    </w:p>
    <w:p w14:paraId="1FF9B661" w14:textId="77777777" w:rsidR="0046386B" w:rsidRPr="00F9672A" w:rsidRDefault="0046386B" w:rsidP="0046386B">
      <w:pPr>
        <w:pStyle w:val="12"/>
        <w:numPr>
          <w:ilvl w:val="0"/>
          <w:numId w:val="14"/>
        </w:numPr>
        <w:tabs>
          <w:tab w:val="left" w:pos="851"/>
          <w:tab w:val="left" w:pos="1114"/>
        </w:tabs>
        <w:ind w:firstLine="709"/>
        <w:jc w:val="both"/>
        <w:rPr>
          <w:sz w:val="22"/>
          <w:szCs w:val="22"/>
        </w:rPr>
      </w:pPr>
      <w:r w:rsidRPr="00F9672A">
        <w:rPr>
          <w:sz w:val="22"/>
          <w:szCs w:val="22"/>
        </w:rPr>
        <w:t>оценку степени разработки новых вопросов, оригинальности решений (предложений), теоретической и практической значимости проект.</w:t>
      </w:r>
    </w:p>
    <w:p w14:paraId="49D660EF" w14:textId="77777777" w:rsidR="0046386B" w:rsidRPr="00F9672A" w:rsidRDefault="0046386B" w:rsidP="0046386B">
      <w:pPr>
        <w:pStyle w:val="12"/>
        <w:tabs>
          <w:tab w:val="left" w:pos="851"/>
        </w:tabs>
        <w:ind w:firstLine="709"/>
        <w:jc w:val="both"/>
        <w:rPr>
          <w:sz w:val="22"/>
          <w:szCs w:val="22"/>
        </w:rPr>
      </w:pPr>
      <w:r w:rsidRPr="00F9672A">
        <w:rPr>
          <w:sz w:val="22"/>
          <w:szCs w:val="22"/>
        </w:rPr>
        <w:t>В рецензии, как и в отзыве, указывается конкретная отметка, которой достойна работа. На титульном листе дипломной работы (проекта) зав. кафедрой делает запись о допуске студента к защите. Приказом ректора университета студент допускается к защите дипломной работы (проекта).</w:t>
      </w:r>
    </w:p>
    <w:p w14:paraId="4051856B" w14:textId="77777777" w:rsidR="0046386B" w:rsidRPr="00F9672A" w:rsidRDefault="0046386B" w:rsidP="0046386B">
      <w:pPr>
        <w:pStyle w:val="12"/>
        <w:tabs>
          <w:tab w:val="left" w:pos="851"/>
        </w:tabs>
        <w:ind w:firstLine="709"/>
        <w:jc w:val="both"/>
        <w:rPr>
          <w:sz w:val="22"/>
          <w:szCs w:val="22"/>
        </w:rPr>
      </w:pPr>
      <w:r w:rsidRPr="00F9672A">
        <w:rPr>
          <w:sz w:val="22"/>
          <w:szCs w:val="22"/>
        </w:rPr>
        <w:t>Содержание рецензии доводится до сведения студента не позднее, чем за 3 дня до защиты дипломной работы. Внесение изменений в работу после получения рецензии не допускается.</w:t>
      </w:r>
    </w:p>
    <w:p w14:paraId="1278367C" w14:textId="77777777" w:rsidR="0046386B" w:rsidRPr="00F9672A" w:rsidRDefault="0046386B" w:rsidP="0046386B">
      <w:pPr>
        <w:pStyle w:val="12"/>
        <w:tabs>
          <w:tab w:val="left" w:pos="851"/>
        </w:tabs>
        <w:ind w:firstLine="709"/>
        <w:jc w:val="both"/>
        <w:rPr>
          <w:sz w:val="22"/>
          <w:szCs w:val="22"/>
        </w:rPr>
      </w:pPr>
      <w:r w:rsidRPr="00F9672A">
        <w:rPr>
          <w:sz w:val="22"/>
          <w:szCs w:val="22"/>
        </w:rPr>
        <w:t>Заведующий кафедрой после ознакомления с отзывом руководителя и рецензией решает вопрос о допуске студента к защите и передает дипломную работу в государственную экзаменационную комиссию.</w:t>
      </w:r>
    </w:p>
    <w:p w14:paraId="28CEFA01" w14:textId="77777777" w:rsidR="0046386B" w:rsidRPr="00F9672A" w:rsidRDefault="0046386B" w:rsidP="0046386B">
      <w:pPr>
        <w:pStyle w:val="12"/>
        <w:tabs>
          <w:tab w:val="left" w:pos="851"/>
        </w:tabs>
        <w:ind w:firstLine="709"/>
        <w:jc w:val="both"/>
        <w:rPr>
          <w:sz w:val="22"/>
          <w:szCs w:val="22"/>
        </w:rPr>
      </w:pPr>
    </w:p>
    <w:p w14:paraId="2759D2BB" w14:textId="77777777" w:rsidR="0046386B" w:rsidRPr="00F9672A" w:rsidRDefault="0046386B" w:rsidP="0046386B">
      <w:pPr>
        <w:pStyle w:val="12"/>
        <w:tabs>
          <w:tab w:val="left" w:pos="851"/>
        </w:tabs>
        <w:ind w:firstLine="709"/>
        <w:jc w:val="center"/>
        <w:rPr>
          <w:b/>
          <w:sz w:val="22"/>
          <w:szCs w:val="22"/>
        </w:rPr>
      </w:pPr>
      <w:bookmarkStart w:id="1" w:name="bookmark25"/>
      <w:r w:rsidRPr="00F9672A">
        <w:rPr>
          <w:b/>
          <w:sz w:val="22"/>
          <w:szCs w:val="22"/>
        </w:rPr>
        <w:t xml:space="preserve">Защита </w:t>
      </w:r>
      <w:bookmarkEnd w:id="1"/>
      <w:r w:rsidRPr="00F9672A">
        <w:rPr>
          <w:b/>
          <w:sz w:val="22"/>
          <w:szCs w:val="22"/>
        </w:rPr>
        <w:t>дипломной работы (проекта)</w:t>
      </w:r>
    </w:p>
    <w:p w14:paraId="3BF605A8" w14:textId="77777777" w:rsidR="0046386B" w:rsidRPr="00F9672A" w:rsidRDefault="0046386B" w:rsidP="0046386B">
      <w:pPr>
        <w:pStyle w:val="12"/>
        <w:tabs>
          <w:tab w:val="left" w:pos="851"/>
        </w:tabs>
        <w:ind w:firstLine="709"/>
        <w:jc w:val="both"/>
        <w:rPr>
          <w:sz w:val="22"/>
          <w:szCs w:val="22"/>
        </w:rPr>
      </w:pPr>
    </w:p>
    <w:p w14:paraId="6843E0EF" w14:textId="77777777" w:rsidR="0046386B" w:rsidRPr="00F9672A" w:rsidRDefault="0046386B" w:rsidP="0046386B">
      <w:pPr>
        <w:pStyle w:val="12"/>
        <w:tabs>
          <w:tab w:val="left" w:pos="851"/>
        </w:tabs>
        <w:ind w:firstLine="709"/>
        <w:jc w:val="both"/>
        <w:rPr>
          <w:sz w:val="22"/>
          <w:szCs w:val="22"/>
        </w:rPr>
      </w:pPr>
      <w:r w:rsidRPr="00F9672A">
        <w:rPr>
          <w:sz w:val="22"/>
          <w:szCs w:val="22"/>
        </w:rPr>
        <w:t>Защита выпускной квалификационной работы проводится публично на заседании государственной экзаменационной комиссии. При оценке защиты учитывается умение четко и логично излагать свои представления, вести аргументированную дискуссию.</w:t>
      </w:r>
    </w:p>
    <w:p w14:paraId="0F19280A" w14:textId="77777777" w:rsidR="0046386B" w:rsidRPr="00F9672A" w:rsidRDefault="0046386B" w:rsidP="0046386B">
      <w:pPr>
        <w:pStyle w:val="12"/>
        <w:tabs>
          <w:tab w:val="left" w:pos="851"/>
        </w:tabs>
        <w:ind w:firstLine="709"/>
        <w:jc w:val="both"/>
        <w:rPr>
          <w:sz w:val="22"/>
          <w:szCs w:val="22"/>
        </w:rPr>
      </w:pPr>
      <w:r w:rsidRPr="00F9672A">
        <w:rPr>
          <w:sz w:val="22"/>
          <w:szCs w:val="22"/>
        </w:rPr>
        <w:t>Расписание ГИА составляется ежегодно и утверждается проректором по учебной работе</w:t>
      </w:r>
    </w:p>
    <w:p w14:paraId="5321BABC" w14:textId="77777777" w:rsidR="0046386B" w:rsidRPr="00F9672A" w:rsidRDefault="0046386B" w:rsidP="0046386B">
      <w:pPr>
        <w:pStyle w:val="12"/>
        <w:tabs>
          <w:tab w:val="left" w:pos="851"/>
        </w:tabs>
        <w:ind w:firstLine="709"/>
        <w:rPr>
          <w:sz w:val="22"/>
          <w:szCs w:val="22"/>
        </w:rPr>
      </w:pPr>
      <w:r w:rsidRPr="00F9672A">
        <w:rPr>
          <w:sz w:val="22"/>
          <w:szCs w:val="22"/>
        </w:rPr>
        <w:t>Расписание ГИА включает в себя</w:t>
      </w:r>
    </w:p>
    <w:p w14:paraId="5005937D" w14:textId="77777777" w:rsidR="0046386B" w:rsidRPr="00F9672A" w:rsidRDefault="0046386B" w:rsidP="0046386B">
      <w:pPr>
        <w:pStyle w:val="12"/>
        <w:numPr>
          <w:ilvl w:val="0"/>
          <w:numId w:val="14"/>
        </w:numPr>
        <w:tabs>
          <w:tab w:val="left" w:pos="851"/>
          <w:tab w:val="left" w:pos="1107"/>
        </w:tabs>
        <w:ind w:firstLine="709"/>
        <w:rPr>
          <w:sz w:val="22"/>
          <w:szCs w:val="22"/>
        </w:rPr>
      </w:pPr>
      <w:r w:rsidRPr="00F9672A">
        <w:rPr>
          <w:sz w:val="22"/>
          <w:szCs w:val="22"/>
        </w:rPr>
        <w:t>график предзащиты дипломной работы;</w:t>
      </w:r>
    </w:p>
    <w:p w14:paraId="00F81069" w14:textId="77777777" w:rsidR="0046386B" w:rsidRPr="00F9672A" w:rsidRDefault="0046386B" w:rsidP="0046386B">
      <w:pPr>
        <w:pStyle w:val="12"/>
        <w:numPr>
          <w:ilvl w:val="0"/>
          <w:numId w:val="14"/>
        </w:numPr>
        <w:tabs>
          <w:tab w:val="left" w:pos="851"/>
          <w:tab w:val="left" w:pos="1107"/>
        </w:tabs>
        <w:ind w:firstLine="709"/>
        <w:rPr>
          <w:sz w:val="22"/>
          <w:szCs w:val="22"/>
        </w:rPr>
      </w:pPr>
      <w:r w:rsidRPr="00F9672A">
        <w:rPr>
          <w:sz w:val="22"/>
          <w:szCs w:val="22"/>
        </w:rPr>
        <w:t>график защиты дипломной работы.</w:t>
      </w:r>
    </w:p>
    <w:p w14:paraId="479A3222" w14:textId="77777777" w:rsidR="0046386B" w:rsidRPr="00F9672A" w:rsidRDefault="0046386B" w:rsidP="0046386B">
      <w:pPr>
        <w:pStyle w:val="12"/>
        <w:tabs>
          <w:tab w:val="left" w:pos="851"/>
        </w:tabs>
        <w:ind w:firstLine="709"/>
        <w:jc w:val="both"/>
        <w:rPr>
          <w:sz w:val="22"/>
          <w:szCs w:val="22"/>
        </w:rPr>
      </w:pPr>
      <w:r w:rsidRPr="00F9672A">
        <w:rPr>
          <w:sz w:val="22"/>
          <w:szCs w:val="22"/>
        </w:rPr>
        <w:t>Защита дипломной работы (проекта) проводится на открытых заседаниях экзаменационной комиссии (ГЭК) по специальности, с участием не менее двух третей ее состава.</w:t>
      </w:r>
    </w:p>
    <w:p w14:paraId="01821FB8" w14:textId="77777777" w:rsidR="0046386B" w:rsidRPr="00F9672A" w:rsidRDefault="0046386B" w:rsidP="0046386B">
      <w:pPr>
        <w:pStyle w:val="12"/>
        <w:tabs>
          <w:tab w:val="left" w:pos="851"/>
        </w:tabs>
        <w:ind w:firstLine="709"/>
        <w:jc w:val="both"/>
        <w:rPr>
          <w:sz w:val="22"/>
          <w:szCs w:val="22"/>
        </w:rPr>
      </w:pPr>
      <w:r w:rsidRPr="00F9672A">
        <w:rPr>
          <w:sz w:val="22"/>
          <w:szCs w:val="22"/>
        </w:rPr>
        <w:t>Заседания ГЭК проводятся в соответствии с календарным графиком учебного процесса:</w:t>
      </w:r>
    </w:p>
    <w:p w14:paraId="78077ADB" w14:textId="77777777" w:rsidR="0046386B" w:rsidRPr="00F9672A" w:rsidRDefault="0046386B" w:rsidP="0046386B">
      <w:pPr>
        <w:pStyle w:val="12"/>
        <w:numPr>
          <w:ilvl w:val="0"/>
          <w:numId w:val="14"/>
        </w:numPr>
        <w:tabs>
          <w:tab w:val="left" w:pos="851"/>
          <w:tab w:val="left" w:pos="1107"/>
        </w:tabs>
        <w:ind w:firstLine="709"/>
        <w:jc w:val="both"/>
        <w:rPr>
          <w:sz w:val="22"/>
          <w:szCs w:val="22"/>
        </w:rPr>
      </w:pPr>
      <w:r w:rsidRPr="00F9672A">
        <w:rPr>
          <w:sz w:val="22"/>
          <w:szCs w:val="22"/>
        </w:rPr>
        <w:t>продолжительность одного заседания не более 6 часов,</w:t>
      </w:r>
    </w:p>
    <w:p w14:paraId="5201196C" w14:textId="77777777" w:rsidR="0046386B" w:rsidRPr="00F9672A" w:rsidRDefault="0046386B" w:rsidP="0046386B">
      <w:pPr>
        <w:pStyle w:val="12"/>
        <w:numPr>
          <w:ilvl w:val="0"/>
          <w:numId w:val="14"/>
        </w:numPr>
        <w:tabs>
          <w:tab w:val="left" w:pos="851"/>
          <w:tab w:val="left" w:pos="1118"/>
        </w:tabs>
        <w:ind w:firstLine="709"/>
        <w:jc w:val="both"/>
        <w:rPr>
          <w:sz w:val="22"/>
          <w:szCs w:val="22"/>
        </w:rPr>
      </w:pPr>
      <w:r w:rsidRPr="00F9672A">
        <w:rPr>
          <w:sz w:val="22"/>
          <w:szCs w:val="22"/>
        </w:rPr>
        <w:t>в течение одного заседания рассматривается защита не более 8 дипломных работ,</w:t>
      </w:r>
    </w:p>
    <w:p w14:paraId="0F391EFA" w14:textId="77777777" w:rsidR="0046386B" w:rsidRPr="00F9672A" w:rsidRDefault="0046386B" w:rsidP="0046386B">
      <w:pPr>
        <w:pStyle w:val="12"/>
        <w:numPr>
          <w:ilvl w:val="0"/>
          <w:numId w:val="14"/>
        </w:numPr>
        <w:tabs>
          <w:tab w:val="left" w:pos="851"/>
          <w:tab w:val="left" w:pos="1107"/>
        </w:tabs>
        <w:ind w:firstLine="709"/>
        <w:jc w:val="both"/>
        <w:rPr>
          <w:sz w:val="22"/>
          <w:szCs w:val="22"/>
        </w:rPr>
      </w:pPr>
      <w:r w:rsidRPr="00F9672A">
        <w:rPr>
          <w:sz w:val="22"/>
          <w:szCs w:val="22"/>
        </w:rPr>
        <w:t>на защиту студентом дипломной работы (проекта) отводится не более 30 минут.</w:t>
      </w:r>
    </w:p>
    <w:p w14:paraId="1D660F06" w14:textId="77777777" w:rsidR="0046386B" w:rsidRPr="00F9672A" w:rsidRDefault="0046386B" w:rsidP="0046386B">
      <w:pPr>
        <w:pStyle w:val="12"/>
        <w:tabs>
          <w:tab w:val="left" w:pos="851"/>
        </w:tabs>
        <w:ind w:firstLine="709"/>
        <w:jc w:val="both"/>
        <w:rPr>
          <w:sz w:val="22"/>
          <w:szCs w:val="22"/>
        </w:rPr>
      </w:pPr>
      <w:r w:rsidRPr="00F9672A">
        <w:rPr>
          <w:sz w:val="22"/>
          <w:szCs w:val="22"/>
        </w:rPr>
        <w:t>Процедура защиты дипломной работы (проекта) включает:</w:t>
      </w:r>
    </w:p>
    <w:p w14:paraId="6F5B277A" w14:textId="77777777" w:rsidR="0046386B" w:rsidRPr="00F9672A" w:rsidRDefault="0046386B" w:rsidP="0046386B">
      <w:pPr>
        <w:pStyle w:val="12"/>
        <w:numPr>
          <w:ilvl w:val="0"/>
          <w:numId w:val="14"/>
        </w:numPr>
        <w:tabs>
          <w:tab w:val="left" w:pos="851"/>
          <w:tab w:val="left" w:pos="1118"/>
        </w:tabs>
        <w:ind w:firstLine="709"/>
        <w:jc w:val="both"/>
        <w:rPr>
          <w:sz w:val="22"/>
          <w:szCs w:val="22"/>
        </w:rPr>
      </w:pPr>
      <w:r w:rsidRPr="00F9672A">
        <w:rPr>
          <w:sz w:val="22"/>
          <w:szCs w:val="22"/>
        </w:rPr>
        <w:t>доклад студента - 10-15 минут, в течение которых студент кратко освещает цель, задачи и содержание дипломной работы (проекта) с обоснованием принятых решений. Доклад может сопровождаться мультимедиа презентацией и другими материалами;</w:t>
      </w:r>
    </w:p>
    <w:p w14:paraId="17066C68" w14:textId="77777777" w:rsidR="0046386B" w:rsidRPr="00F9672A" w:rsidRDefault="0046386B" w:rsidP="0046386B">
      <w:pPr>
        <w:pStyle w:val="12"/>
        <w:numPr>
          <w:ilvl w:val="0"/>
          <w:numId w:val="14"/>
        </w:numPr>
        <w:tabs>
          <w:tab w:val="left" w:pos="851"/>
          <w:tab w:val="left" w:pos="1107"/>
        </w:tabs>
        <w:ind w:firstLine="709"/>
        <w:jc w:val="both"/>
        <w:rPr>
          <w:sz w:val="22"/>
          <w:szCs w:val="22"/>
        </w:rPr>
      </w:pPr>
      <w:r w:rsidRPr="00F9672A">
        <w:rPr>
          <w:sz w:val="22"/>
          <w:szCs w:val="22"/>
        </w:rPr>
        <w:t>чтение секретарем отзыва и рецензии на дипломной работы (проекта);</w:t>
      </w:r>
    </w:p>
    <w:p w14:paraId="6C7999A3" w14:textId="77777777" w:rsidR="0046386B" w:rsidRPr="00F9672A" w:rsidRDefault="0046386B" w:rsidP="0046386B">
      <w:pPr>
        <w:pStyle w:val="12"/>
        <w:numPr>
          <w:ilvl w:val="0"/>
          <w:numId w:val="14"/>
        </w:numPr>
        <w:tabs>
          <w:tab w:val="left" w:pos="851"/>
          <w:tab w:val="left" w:pos="1107"/>
        </w:tabs>
        <w:ind w:firstLine="709"/>
        <w:jc w:val="both"/>
        <w:rPr>
          <w:sz w:val="22"/>
          <w:szCs w:val="22"/>
        </w:rPr>
      </w:pPr>
      <w:r w:rsidRPr="00F9672A">
        <w:rPr>
          <w:sz w:val="22"/>
          <w:szCs w:val="22"/>
        </w:rPr>
        <w:t>объяснения студента по замечаниям рецензента;</w:t>
      </w:r>
    </w:p>
    <w:p w14:paraId="1007E37A" w14:textId="77777777" w:rsidR="0046386B" w:rsidRPr="00F9672A" w:rsidRDefault="0046386B" w:rsidP="0046386B">
      <w:pPr>
        <w:pStyle w:val="12"/>
        <w:numPr>
          <w:ilvl w:val="0"/>
          <w:numId w:val="14"/>
        </w:numPr>
        <w:tabs>
          <w:tab w:val="left" w:pos="851"/>
          <w:tab w:val="left" w:pos="1107"/>
        </w:tabs>
        <w:ind w:firstLine="709"/>
        <w:jc w:val="both"/>
        <w:rPr>
          <w:sz w:val="22"/>
          <w:szCs w:val="22"/>
        </w:rPr>
      </w:pPr>
      <w:r w:rsidRPr="00F9672A">
        <w:rPr>
          <w:sz w:val="22"/>
          <w:szCs w:val="22"/>
        </w:rPr>
        <w:t>вопросы членов комиссии и ответы студента по теме дипломной работы (проекта);</w:t>
      </w:r>
    </w:p>
    <w:p w14:paraId="19AE6A1B" w14:textId="77777777" w:rsidR="0046386B" w:rsidRPr="00F9672A" w:rsidRDefault="0046386B" w:rsidP="0046386B">
      <w:pPr>
        <w:pStyle w:val="12"/>
        <w:numPr>
          <w:ilvl w:val="0"/>
          <w:numId w:val="14"/>
        </w:numPr>
        <w:tabs>
          <w:tab w:val="left" w:pos="851"/>
          <w:tab w:val="left" w:pos="1107"/>
        </w:tabs>
        <w:ind w:firstLine="709"/>
        <w:jc w:val="both"/>
        <w:rPr>
          <w:sz w:val="22"/>
          <w:szCs w:val="22"/>
        </w:rPr>
      </w:pPr>
      <w:r w:rsidRPr="00F9672A">
        <w:rPr>
          <w:sz w:val="22"/>
          <w:szCs w:val="22"/>
        </w:rPr>
        <w:t>представление портфолио достижений выпускника.</w:t>
      </w:r>
    </w:p>
    <w:p w14:paraId="53295CC8" w14:textId="77777777" w:rsidR="0046386B" w:rsidRPr="00F9672A" w:rsidRDefault="0046386B" w:rsidP="0046386B">
      <w:pPr>
        <w:pStyle w:val="12"/>
        <w:tabs>
          <w:tab w:val="left" w:pos="851"/>
        </w:tabs>
        <w:ind w:firstLine="709"/>
        <w:jc w:val="both"/>
        <w:rPr>
          <w:sz w:val="22"/>
          <w:szCs w:val="22"/>
        </w:rPr>
      </w:pPr>
      <w:r w:rsidRPr="00F9672A">
        <w:rPr>
          <w:sz w:val="22"/>
          <w:szCs w:val="22"/>
        </w:rPr>
        <w:t>На ГИА выпускник может представить портфолио индивидуальных образовательных достижений выпускника, свидетельствующий об оценках квалификации выпускника. Портфолио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преддипломной практики и т.д.</w:t>
      </w:r>
    </w:p>
    <w:p w14:paraId="74D94FBA" w14:textId="77777777" w:rsidR="0046386B" w:rsidRPr="00F9672A" w:rsidRDefault="0046386B" w:rsidP="0046386B">
      <w:pPr>
        <w:pStyle w:val="12"/>
        <w:tabs>
          <w:tab w:val="left" w:pos="851"/>
        </w:tabs>
        <w:ind w:firstLine="709"/>
        <w:jc w:val="both"/>
        <w:rPr>
          <w:sz w:val="22"/>
          <w:szCs w:val="22"/>
        </w:rPr>
      </w:pPr>
      <w:r w:rsidRPr="00F9672A">
        <w:rPr>
          <w:sz w:val="22"/>
          <w:szCs w:val="22"/>
        </w:rPr>
        <w:t>Члены ГЭК фиксируют результаты экспертизы выполнения и защиты дипломной работы (проекта) в специальных ведомостях.</w:t>
      </w:r>
    </w:p>
    <w:p w14:paraId="4FD48210" w14:textId="77777777" w:rsidR="0046386B" w:rsidRPr="00F9672A" w:rsidRDefault="0046386B" w:rsidP="0046386B">
      <w:pPr>
        <w:pStyle w:val="12"/>
        <w:tabs>
          <w:tab w:val="left" w:pos="851"/>
        </w:tabs>
        <w:ind w:firstLine="709"/>
        <w:jc w:val="both"/>
        <w:rPr>
          <w:sz w:val="22"/>
          <w:szCs w:val="22"/>
        </w:rPr>
      </w:pPr>
      <w:r w:rsidRPr="00F9672A">
        <w:rPr>
          <w:sz w:val="22"/>
          <w:szCs w:val="22"/>
        </w:rPr>
        <w:t xml:space="preserve">Ход заседания государственной экзаменационной комиссии протоколируется. Протоколы </w:t>
      </w:r>
      <w:r w:rsidRPr="00F9672A">
        <w:rPr>
          <w:sz w:val="22"/>
          <w:szCs w:val="22"/>
        </w:rPr>
        <w:lastRenderedPageBreak/>
        <w:t>подписываются председателем, заместителем председателя, ответственным секретарем государственной экзаменационной комиссии, членами комиссии.</w:t>
      </w:r>
    </w:p>
    <w:p w14:paraId="268E8471" w14:textId="77777777" w:rsidR="0046386B" w:rsidRPr="00F9672A" w:rsidRDefault="0046386B" w:rsidP="0046386B">
      <w:pPr>
        <w:pStyle w:val="12"/>
        <w:tabs>
          <w:tab w:val="left" w:pos="851"/>
        </w:tabs>
        <w:ind w:firstLine="709"/>
        <w:rPr>
          <w:sz w:val="22"/>
          <w:szCs w:val="22"/>
        </w:rPr>
      </w:pPr>
      <w:r w:rsidRPr="00F9672A">
        <w:rPr>
          <w:sz w:val="22"/>
          <w:szCs w:val="22"/>
        </w:rPr>
        <w:t>В протоколе записываются:</w:t>
      </w:r>
    </w:p>
    <w:p w14:paraId="447BBAB8" w14:textId="77777777" w:rsidR="0046386B" w:rsidRPr="00F9672A" w:rsidRDefault="0046386B" w:rsidP="0046386B">
      <w:pPr>
        <w:pStyle w:val="12"/>
        <w:numPr>
          <w:ilvl w:val="0"/>
          <w:numId w:val="14"/>
        </w:numPr>
        <w:tabs>
          <w:tab w:val="left" w:pos="851"/>
          <w:tab w:val="left" w:pos="1047"/>
        </w:tabs>
        <w:ind w:firstLine="709"/>
        <w:rPr>
          <w:sz w:val="22"/>
          <w:szCs w:val="22"/>
        </w:rPr>
      </w:pPr>
      <w:r w:rsidRPr="00F9672A">
        <w:rPr>
          <w:sz w:val="22"/>
          <w:szCs w:val="22"/>
        </w:rPr>
        <w:t>итоговая оценка выполнения и защиты дипломной работы (проекта),</w:t>
      </w:r>
    </w:p>
    <w:p w14:paraId="59B6EC40" w14:textId="77777777" w:rsidR="0046386B" w:rsidRPr="00F9672A" w:rsidRDefault="0046386B" w:rsidP="0046386B">
      <w:pPr>
        <w:pStyle w:val="12"/>
        <w:numPr>
          <w:ilvl w:val="0"/>
          <w:numId w:val="14"/>
        </w:numPr>
        <w:tabs>
          <w:tab w:val="left" w:pos="851"/>
          <w:tab w:val="left" w:pos="1047"/>
        </w:tabs>
        <w:ind w:firstLine="709"/>
        <w:rPr>
          <w:sz w:val="22"/>
          <w:szCs w:val="22"/>
        </w:rPr>
      </w:pPr>
      <w:r w:rsidRPr="00F9672A">
        <w:rPr>
          <w:sz w:val="22"/>
          <w:szCs w:val="22"/>
        </w:rPr>
        <w:t>присуждение квалификации,</w:t>
      </w:r>
    </w:p>
    <w:p w14:paraId="5992310F" w14:textId="77777777" w:rsidR="0046386B" w:rsidRPr="00F9672A" w:rsidRDefault="0046386B" w:rsidP="0046386B">
      <w:pPr>
        <w:pStyle w:val="12"/>
        <w:numPr>
          <w:ilvl w:val="0"/>
          <w:numId w:val="14"/>
        </w:numPr>
        <w:tabs>
          <w:tab w:val="left" w:pos="851"/>
          <w:tab w:val="left" w:pos="1047"/>
        </w:tabs>
        <w:ind w:firstLine="709"/>
        <w:rPr>
          <w:sz w:val="22"/>
          <w:szCs w:val="22"/>
        </w:rPr>
      </w:pPr>
      <w:r w:rsidRPr="00F9672A">
        <w:rPr>
          <w:sz w:val="22"/>
          <w:szCs w:val="22"/>
        </w:rPr>
        <w:t>вопросы членов комиссии и ответы студентов,</w:t>
      </w:r>
    </w:p>
    <w:p w14:paraId="5870F62C" w14:textId="77777777" w:rsidR="0046386B" w:rsidRPr="00F9672A" w:rsidRDefault="0046386B" w:rsidP="0046386B">
      <w:pPr>
        <w:pStyle w:val="12"/>
        <w:numPr>
          <w:ilvl w:val="0"/>
          <w:numId w:val="14"/>
        </w:numPr>
        <w:tabs>
          <w:tab w:val="left" w:pos="851"/>
          <w:tab w:val="left" w:pos="1047"/>
        </w:tabs>
        <w:ind w:firstLine="709"/>
        <w:jc w:val="both"/>
        <w:rPr>
          <w:sz w:val="22"/>
          <w:szCs w:val="22"/>
        </w:rPr>
      </w:pPr>
      <w:r w:rsidRPr="00F9672A">
        <w:rPr>
          <w:sz w:val="22"/>
          <w:szCs w:val="22"/>
        </w:rPr>
        <w:t>особые мнения.</w:t>
      </w:r>
    </w:p>
    <w:p w14:paraId="00A0DB24" w14:textId="77777777" w:rsidR="0046386B" w:rsidRPr="00F9672A" w:rsidRDefault="0046386B" w:rsidP="0046386B">
      <w:pPr>
        <w:pStyle w:val="12"/>
        <w:tabs>
          <w:tab w:val="left" w:pos="851"/>
        </w:tabs>
        <w:ind w:firstLine="709"/>
        <w:jc w:val="both"/>
        <w:rPr>
          <w:sz w:val="22"/>
          <w:szCs w:val="22"/>
        </w:rPr>
      </w:pPr>
      <w:r w:rsidRPr="00F9672A">
        <w:rPr>
          <w:sz w:val="22"/>
          <w:szCs w:val="22"/>
        </w:rPr>
        <w:t>Решение об оценке за выполнение и защиту дипломной работы (проекта),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w:t>
      </w:r>
    </w:p>
    <w:p w14:paraId="3603AFCC" w14:textId="77777777" w:rsidR="0046386B" w:rsidRPr="00F9672A" w:rsidRDefault="0046386B" w:rsidP="0046386B">
      <w:pPr>
        <w:pStyle w:val="12"/>
        <w:tabs>
          <w:tab w:val="left" w:pos="851"/>
        </w:tabs>
        <w:ind w:firstLine="709"/>
        <w:jc w:val="both"/>
        <w:rPr>
          <w:sz w:val="22"/>
          <w:szCs w:val="22"/>
        </w:rPr>
      </w:pPr>
      <w:r w:rsidRPr="00F9672A">
        <w:rPr>
          <w:sz w:val="22"/>
          <w:szCs w:val="22"/>
        </w:rPr>
        <w:t>Решение ГЭК об оценке выполнения и защиты дипломной работы (проекта) студентом, о присвоении квалификации «Юрист в сфере судебного администрирования» по специальности 40.02.04 Юриспруденция и степени диплома торжественно объявляется выпускникам председателем ГЭК в день защиты, сразу после принятия решения на закрытом совещании.</w:t>
      </w:r>
    </w:p>
    <w:p w14:paraId="467BF608" w14:textId="77777777" w:rsidR="0046386B" w:rsidRPr="00F9672A" w:rsidRDefault="0046386B" w:rsidP="0046386B">
      <w:pPr>
        <w:pStyle w:val="12"/>
        <w:tabs>
          <w:tab w:val="left" w:pos="851"/>
        </w:tabs>
        <w:ind w:firstLine="709"/>
        <w:jc w:val="both"/>
        <w:rPr>
          <w:sz w:val="22"/>
          <w:szCs w:val="22"/>
        </w:rPr>
      </w:pPr>
      <w:r w:rsidRPr="00F9672A">
        <w:rPr>
          <w:sz w:val="22"/>
          <w:szCs w:val="22"/>
        </w:rPr>
        <w:t>Обучающиеся, не прошедшие ГИА или получившие на ГИА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 Для прохождения ГИА лицо, не прошедшее ГИА по неуважительной причине или получившее на ГИА неудовлетворительную оценку, восстанавливается в университете на период времени, установленный университетом самостоятельно, но не менее предусмотренного календарным учебным графиком для прохождения ГИА по специальности 40.02.04 Юриспруденция.</w:t>
      </w:r>
    </w:p>
    <w:p w14:paraId="1C9A7CCE" w14:textId="77777777" w:rsidR="0046386B" w:rsidRPr="00F9672A" w:rsidRDefault="0046386B" w:rsidP="0046386B">
      <w:pPr>
        <w:pStyle w:val="12"/>
        <w:tabs>
          <w:tab w:val="left" w:pos="851"/>
        </w:tabs>
        <w:ind w:firstLine="709"/>
        <w:jc w:val="both"/>
        <w:rPr>
          <w:sz w:val="22"/>
          <w:szCs w:val="22"/>
        </w:rPr>
      </w:pPr>
      <w:r w:rsidRPr="00F9672A">
        <w:rPr>
          <w:sz w:val="22"/>
          <w:szCs w:val="22"/>
        </w:rPr>
        <w:t>Лицам, не проходившим ГИА по уважительной причине, предоставляется возможность пройти ГИА без отчисления из университета. Дополнительные заседания ГЭК организуются в установленные университетом сроки, но не позднее четырех месяцев после подачи заявления лицом, не проходившим ГИА по уважительной причине.</w:t>
      </w:r>
    </w:p>
    <w:p w14:paraId="6DB2B3E3" w14:textId="77777777" w:rsidR="0046386B" w:rsidRPr="00F9672A" w:rsidRDefault="0046386B" w:rsidP="0046386B">
      <w:pPr>
        <w:pStyle w:val="12"/>
        <w:tabs>
          <w:tab w:val="left" w:pos="851"/>
        </w:tabs>
        <w:ind w:firstLine="709"/>
        <w:jc w:val="both"/>
        <w:rPr>
          <w:sz w:val="22"/>
          <w:szCs w:val="22"/>
        </w:rPr>
      </w:pPr>
      <w:r w:rsidRPr="00F9672A">
        <w:rPr>
          <w:sz w:val="22"/>
          <w:szCs w:val="22"/>
        </w:rPr>
        <w:t>Один экземпляр защищенной дипломной работы (проекта) хранится в архиве колледжа в течение пяти лет.</w:t>
      </w:r>
    </w:p>
    <w:p w14:paraId="7BAC0F7C" w14:textId="77777777" w:rsidR="0046386B" w:rsidRPr="00F9672A" w:rsidRDefault="0046386B" w:rsidP="0046386B">
      <w:pPr>
        <w:pStyle w:val="12"/>
        <w:tabs>
          <w:tab w:val="left" w:pos="851"/>
        </w:tabs>
        <w:ind w:firstLine="709"/>
        <w:jc w:val="both"/>
        <w:rPr>
          <w:sz w:val="22"/>
          <w:szCs w:val="22"/>
        </w:rPr>
      </w:pPr>
    </w:p>
    <w:p w14:paraId="12DB0A5A" w14:textId="77777777" w:rsidR="0046386B" w:rsidRPr="00F9672A" w:rsidRDefault="0046386B" w:rsidP="0046386B">
      <w:pPr>
        <w:pStyle w:val="12"/>
        <w:tabs>
          <w:tab w:val="left" w:pos="851"/>
        </w:tabs>
        <w:ind w:firstLine="709"/>
        <w:jc w:val="center"/>
        <w:rPr>
          <w:b/>
          <w:sz w:val="22"/>
          <w:szCs w:val="22"/>
        </w:rPr>
      </w:pPr>
      <w:bookmarkStart w:id="2" w:name="bookmark27"/>
      <w:r w:rsidRPr="00F9672A">
        <w:rPr>
          <w:b/>
          <w:sz w:val="22"/>
          <w:szCs w:val="22"/>
        </w:rPr>
        <w:t>2.3.Критерии оценки уровня и качества подготовки выпускников</w:t>
      </w:r>
      <w:bookmarkEnd w:id="2"/>
    </w:p>
    <w:p w14:paraId="7828CD5F" w14:textId="77777777" w:rsidR="0046386B" w:rsidRPr="00F9672A" w:rsidRDefault="0046386B" w:rsidP="0046386B">
      <w:pPr>
        <w:pStyle w:val="12"/>
        <w:tabs>
          <w:tab w:val="left" w:pos="851"/>
        </w:tabs>
        <w:ind w:firstLine="709"/>
        <w:jc w:val="both"/>
        <w:rPr>
          <w:sz w:val="22"/>
          <w:szCs w:val="22"/>
        </w:rPr>
      </w:pPr>
    </w:p>
    <w:p w14:paraId="505BBBEF" w14:textId="77777777" w:rsidR="0046386B" w:rsidRPr="00F9672A" w:rsidRDefault="0046386B" w:rsidP="0046386B">
      <w:pPr>
        <w:pStyle w:val="12"/>
        <w:tabs>
          <w:tab w:val="left" w:pos="851"/>
        </w:tabs>
        <w:ind w:firstLine="709"/>
        <w:jc w:val="both"/>
        <w:rPr>
          <w:sz w:val="22"/>
          <w:szCs w:val="22"/>
        </w:rPr>
      </w:pPr>
      <w:r w:rsidRPr="00F9672A">
        <w:rPr>
          <w:sz w:val="22"/>
          <w:szCs w:val="22"/>
        </w:rPr>
        <w:t>Итоговая оценка уровня и качества подготовки выпускников специальности определяется по результатам выполнения и защиты дипломной работы (проекта).</w:t>
      </w:r>
    </w:p>
    <w:p w14:paraId="6A459491" w14:textId="77777777" w:rsidR="0046386B" w:rsidRPr="00F9672A" w:rsidRDefault="0046386B" w:rsidP="0046386B">
      <w:pPr>
        <w:pStyle w:val="12"/>
        <w:tabs>
          <w:tab w:val="left" w:pos="851"/>
        </w:tabs>
        <w:ind w:firstLine="709"/>
        <w:jc w:val="both"/>
        <w:rPr>
          <w:sz w:val="22"/>
          <w:szCs w:val="22"/>
        </w:rPr>
      </w:pPr>
      <w:r w:rsidRPr="00F9672A">
        <w:rPr>
          <w:sz w:val="22"/>
          <w:szCs w:val="22"/>
        </w:rPr>
        <w:t>Основными критериями при определении оценки за выполнение дипломной работы (проекта)студентом для руководителя дипломной работы (проекта) являются:</w:t>
      </w:r>
    </w:p>
    <w:p w14:paraId="0A61693A" w14:textId="77777777" w:rsidR="0046386B" w:rsidRPr="00F9672A" w:rsidRDefault="0046386B" w:rsidP="0046386B">
      <w:pPr>
        <w:pStyle w:val="12"/>
        <w:numPr>
          <w:ilvl w:val="0"/>
          <w:numId w:val="15"/>
        </w:numPr>
        <w:tabs>
          <w:tab w:val="left" w:pos="851"/>
          <w:tab w:val="left" w:pos="1077"/>
        </w:tabs>
        <w:ind w:firstLine="709"/>
        <w:jc w:val="both"/>
        <w:rPr>
          <w:sz w:val="22"/>
          <w:szCs w:val="22"/>
        </w:rPr>
      </w:pPr>
      <w:r w:rsidRPr="00F9672A">
        <w:rPr>
          <w:sz w:val="22"/>
          <w:szCs w:val="22"/>
        </w:rPr>
        <w:t>соответствие заданию состава и объема выполненной дипломной работы (проекта)студента,</w:t>
      </w:r>
    </w:p>
    <w:p w14:paraId="560E94C9" w14:textId="77777777" w:rsidR="0046386B" w:rsidRPr="00F9672A" w:rsidRDefault="0046386B" w:rsidP="0046386B">
      <w:pPr>
        <w:pStyle w:val="12"/>
        <w:numPr>
          <w:ilvl w:val="0"/>
          <w:numId w:val="15"/>
        </w:numPr>
        <w:tabs>
          <w:tab w:val="left" w:pos="851"/>
          <w:tab w:val="left" w:pos="1089"/>
        </w:tabs>
        <w:ind w:firstLine="709"/>
        <w:jc w:val="both"/>
        <w:rPr>
          <w:sz w:val="22"/>
          <w:szCs w:val="22"/>
        </w:rPr>
      </w:pPr>
      <w:r w:rsidRPr="00F9672A">
        <w:rPr>
          <w:sz w:val="22"/>
          <w:szCs w:val="22"/>
        </w:rPr>
        <w:t>качество профессиональных знаний и умений студента, уровень его профессионального мышления,</w:t>
      </w:r>
    </w:p>
    <w:p w14:paraId="086EBE23" w14:textId="77777777" w:rsidR="0046386B" w:rsidRPr="00F9672A" w:rsidRDefault="0046386B" w:rsidP="0046386B">
      <w:pPr>
        <w:pStyle w:val="12"/>
        <w:numPr>
          <w:ilvl w:val="0"/>
          <w:numId w:val="15"/>
        </w:numPr>
        <w:tabs>
          <w:tab w:val="left" w:pos="851"/>
          <w:tab w:val="left" w:pos="1077"/>
        </w:tabs>
        <w:ind w:firstLine="709"/>
        <w:jc w:val="both"/>
        <w:rPr>
          <w:sz w:val="22"/>
          <w:szCs w:val="22"/>
        </w:rPr>
      </w:pPr>
      <w:r w:rsidRPr="00F9672A">
        <w:rPr>
          <w:sz w:val="22"/>
          <w:szCs w:val="22"/>
        </w:rPr>
        <w:t>степень самостоятельности студента при выполнении работы,</w:t>
      </w:r>
    </w:p>
    <w:p w14:paraId="1B80F366" w14:textId="77777777" w:rsidR="0046386B" w:rsidRPr="00F9672A" w:rsidRDefault="0046386B" w:rsidP="0046386B">
      <w:pPr>
        <w:pStyle w:val="12"/>
        <w:numPr>
          <w:ilvl w:val="0"/>
          <w:numId w:val="15"/>
        </w:numPr>
        <w:tabs>
          <w:tab w:val="left" w:pos="851"/>
          <w:tab w:val="left" w:pos="1089"/>
        </w:tabs>
        <w:ind w:firstLine="709"/>
        <w:jc w:val="both"/>
        <w:rPr>
          <w:sz w:val="22"/>
          <w:szCs w:val="22"/>
        </w:rPr>
      </w:pPr>
      <w:r w:rsidRPr="00F9672A">
        <w:rPr>
          <w:sz w:val="22"/>
          <w:szCs w:val="22"/>
        </w:rPr>
        <w:t>умение студента работать со справочной литературой, нормативными источниками и документацией,</w:t>
      </w:r>
    </w:p>
    <w:p w14:paraId="3D0649C0" w14:textId="77777777" w:rsidR="0046386B" w:rsidRPr="00F9672A" w:rsidRDefault="0046386B" w:rsidP="0046386B">
      <w:pPr>
        <w:pStyle w:val="12"/>
        <w:numPr>
          <w:ilvl w:val="0"/>
          <w:numId w:val="15"/>
        </w:numPr>
        <w:tabs>
          <w:tab w:val="left" w:pos="851"/>
          <w:tab w:val="left" w:pos="1077"/>
        </w:tabs>
        <w:ind w:firstLine="709"/>
        <w:jc w:val="both"/>
        <w:rPr>
          <w:sz w:val="22"/>
          <w:szCs w:val="22"/>
        </w:rPr>
      </w:pPr>
      <w:r w:rsidRPr="00F9672A">
        <w:rPr>
          <w:sz w:val="22"/>
          <w:szCs w:val="22"/>
        </w:rPr>
        <w:t>положительные стороны, а также недостатки в работе,</w:t>
      </w:r>
    </w:p>
    <w:p w14:paraId="35481F58" w14:textId="77777777" w:rsidR="0046386B" w:rsidRPr="00F9672A" w:rsidRDefault="0046386B" w:rsidP="0046386B">
      <w:pPr>
        <w:pStyle w:val="12"/>
        <w:numPr>
          <w:ilvl w:val="0"/>
          <w:numId w:val="15"/>
        </w:numPr>
        <w:tabs>
          <w:tab w:val="left" w:pos="851"/>
          <w:tab w:val="left" w:pos="1093"/>
        </w:tabs>
        <w:ind w:firstLine="709"/>
        <w:jc w:val="both"/>
        <w:rPr>
          <w:sz w:val="22"/>
          <w:szCs w:val="22"/>
        </w:rPr>
      </w:pPr>
      <w:r w:rsidRPr="00F9672A">
        <w:rPr>
          <w:sz w:val="22"/>
          <w:szCs w:val="22"/>
        </w:rPr>
        <w:t>оригинальность, практическая и научная ценность принятых в работе решений,</w:t>
      </w:r>
    </w:p>
    <w:p w14:paraId="2AE74F95" w14:textId="77777777" w:rsidR="0046386B" w:rsidRPr="00F9672A" w:rsidRDefault="0046386B" w:rsidP="0046386B">
      <w:pPr>
        <w:pStyle w:val="12"/>
        <w:numPr>
          <w:ilvl w:val="0"/>
          <w:numId w:val="15"/>
        </w:numPr>
        <w:tabs>
          <w:tab w:val="left" w:pos="851"/>
          <w:tab w:val="left" w:pos="1077"/>
        </w:tabs>
        <w:ind w:firstLine="709"/>
        <w:jc w:val="both"/>
        <w:rPr>
          <w:sz w:val="22"/>
          <w:szCs w:val="22"/>
        </w:rPr>
      </w:pPr>
      <w:r w:rsidRPr="00F9672A">
        <w:rPr>
          <w:sz w:val="22"/>
          <w:szCs w:val="22"/>
        </w:rPr>
        <w:t>качество оформления работы.</w:t>
      </w:r>
    </w:p>
    <w:p w14:paraId="06E4CE17" w14:textId="77777777" w:rsidR="0046386B" w:rsidRPr="00F9672A" w:rsidRDefault="0046386B" w:rsidP="0046386B">
      <w:pPr>
        <w:pStyle w:val="12"/>
        <w:tabs>
          <w:tab w:val="left" w:pos="851"/>
        </w:tabs>
        <w:ind w:firstLine="709"/>
        <w:rPr>
          <w:sz w:val="22"/>
          <w:szCs w:val="22"/>
        </w:rPr>
      </w:pPr>
      <w:r w:rsidRPr="00F9672A">
        <w:rPr>
          <w:sz w:val="22"/>
          <w:szCs w:val="22"/>
        </w:rPr>
        <w:t>Критериями при определении итоговой оценки за выполнение и защиту дипломной работы (проекта) являются:</w:t>
      </w:r>
    </w:p>
    <w:p w14:paraId="12C2FC5C" w14:textId="77777777" w:rsidR="0046386B" w:rsidRPr="00F9672A" w:rsidRDefault="0046386B" w:rsidP="0046386B">
      <w:pPr>
        <w:pStyle w:val="12"/>
        <w:numPr>
          <w:ilvl w:val="0"/>
          <w:numId w:val="15"/>
        </w:numPr>
        <w:tabs>
          <w:tab w:val="left" w:pos="851"/>
          <w:tab w:val="left" w:pos="1297"/>
        </w:tabs>
        <w:ind w:firstLine="709"/>
        <w:jc w:val="both"/>
        <w:rPr>
          <w:sz w:val="22"/>
          <w:szCs w:val="22"/>
        </w:rPr>
      </w:pPr>
      <w:r w:rsidRPr="00F9672A">
        <w:rPr>
          <w:sz w:val="22"/>
          <w:szCs w:val="22"/>
        </w:rPr>
        <w:t>доклад выпускника,</w:t>
      </w:r>
    </w:p>
    <w:p w14:paraId="5D580B25" w14:textId="77777777" w:rsidR="0046386B" w:rsidRPr="00F9672A" w:rsidRDefault="0046386B" w:rsidP="0046386B">
      <w:pPr>
        <w:pStyle w:val="12"/>
        <w:numPr>
          <w:ilvl w:val="0"/>
          <w:numId w:val="15"/>
        </w:numPr>
        <w:tabs>
          <w:tab w:val="left" w:pos="851"/>
          <w:tab w:val="left" w:pos="1290"/>
        </w:tabs>
        <w:ind w:firstLine="709"/>
        <w:jc w:val="both"/>
        <w:rPr>
          <w:sz w:val="22"/>
          <w:szCs w:val="22"/>
        </w:rPr>
      </w:pPr>
      <w:r w:rsidRPr="00F9672A">
        <w:rPr>
          <w:sz w:val="22"/>
          <w:szCs w:val="22"/>
        </w:rPr>
        <w:t>ответы выпускника на вопросы, позволяющие определить уровень теоретической и практической подготовки,</w:t>
      </w:r>
    </w:p>
    <w:p w14:paraId="15B06D5A" w14:textId="77777777" w:rsidR="0046386B" w:rsidRPr="00F9672A" w:rsidRDefault="0046386B" w:rsidP="0046386B">
      <w:pPr>
        <w:pStyle w:val="12"/>
        <w:numPr>
          <w:ilvl w:val="0"/>
          <w:numId w:val="15"/>
        </w:numPr>
        <w:tabs>
          <w:tab w:val="left" w:pos="851"/>
          <w:tab w:val="left" w:pos="1297"/>
        </w:tabs>
        <w:ind w:firstLine="709"/>
        <w:jc w:val="both"/>
        <w:rPr>
          <w:sz w:val="22"/>
          <w:szCs w:val="22"/>
        </w:rPr>
      </w:pPr>
      <w:r w:rsidRPr="00F9672A">
        <w:rPr>
          <w:sz w:val="22"/>
          <w:szCs w:val="22"/>
        </w:rPr>
        <w:t>качество, практическая ценность и значимость выполненной работы,</w:t>
      </w:r>
    </w:p>
    <w:p w14:paraId="2C5FC02E" w14:textId="77777777" w:rsidR="0046386B" w:rsidRPr="00F9672A" w:rsidRDefault="0046386B" w:rsidP="0046386B">
      <w:pPr>
        <w:pStyle w:val="12"/>
        <w:numPr>
          <w:ilvl w:val="0"/>
          <w:numId w:val="15"/>
        </w:numPr>
        <w:tabs>
          <w:tab w:val="left" w:pos="851"/>
          <w:tab w:val="left" w:pos="1297"/>
        </w:tabs>
        <w:ind w:firstLine="709"/>
        <w:jc w:val="both"/>
        <w:rPr>
          <w:sz w:val="22"/>
          <w:szCs w:val="22"/>
        </w:rPr>
      </w:pPr>
      <w:r w:rsidRPr="00F9672A">
        <w:rPr>
          <w:sz w:val="22"/>
          <w:szCs w:val="22"/>
        </w:rPr>
        <w:t>отзыв и оценка руководителя дипломной работы (проекта),</w:t>
      </w:r>
    </w:p>
    <w:p w14:paraId="705C7E2C" w14:textId="77777777" w:rsidR="0046386B" w:rsidRPr="00F9672A" w:rsidRDefault="0046386B" w:rsidP="0046386B">
      <w:pPr>
        <w:pStyle w:val="12"/>
        <w:numPr>
          <w:ilvl w:val="0"/>
          <w:numId w:val="15"/>
        </w:numPr>
        <w:tabs>
          <w:tab w:val="left" w:pos="851"/>
          <w:tab w:val="left" w:pos="1297"/>
        </w:tabs>
        <w:ind w:firstLine="709"/>
        <w:jc w:val="both"/>
        <w:rPr>
          <w:sz w:val="22"/>
          <w:szCs w:val="22"/>
        </w:rPr>
      </w:pPr>
      <w:r w:rsidRPr="00F9672A">
        <w:rPr>
          <w:sz w:val="22"/>
          <w:szCs w:val="22"/>
        </w:rPr>
        <w:t>рецензия и оценка рецензента дипломной работы (проекта).</w:t>
      </w:r>
    </w:p>
    <w:p w14:paraId="2761598B" w14:textId="77777777" w:rsidR="0046386B" w:rsidRPr="00F9672A" w:rsidRDefault="0046386B" w:rsidP="0046386B">
      <w:pPr>
        <w:pStyle w:val="12"/>
        <w:tabs>
          <w:tab w:val="left" w:pos="851"/>
          <w:tab w:val="left" w:pos="2258"/>
          <w:tab w:val="left" w:pos="4706"/>
          <w:tab w:val="left" w:pos="7010"/>
        </w:tabs>
        <w:ind w:firstLine="709"/>
        <w:jc w:val="both"/>
        <w:rPr>
          <w:sz w:val="22"/>
          <w:szCs w:val="22"/>
        </w:rPr>
      </w:pPr>
      <w:r w:rsidRPr="00F9672A">
        <w:rPr>
          <w:sz w:val="22"/>
          <w:szCs w:val="22"/>
        </w:rPr>
        <w:t>Общую оценку за защиту дипломного проекта (работы) и процедуру защиты члены государственной экзаменационной комиссии выставляют коллегиально с учетом содержания дипломного проекта (работы) и процедуры защиты.</w:t>
      </w:r>
    </w:p>
    <w:p w14:paraId="5CB4F133" w14:textId="77777777" w:rsidR="0046386B" w:rsidRPr="00F9672A" w:rsidRDefault="0046386B" w:rsidP="0046386B">
      <w:pPr>
        <w:pStyle w:val="12"/>
        <w:tabs>
          <w:tab w:val="left" w:pos="851"/>
          <w:tab w:val="left" w:pos="2258"/>
          <w:tab w:val="left" w:pos="4706"/>
          <w:tab w:val="left" w:pos="7010"/>
        </w:tabs>
        <w:ind w:firstLine="709"/>
        <w:jc w:val="both"/>
        <w:rPr>
          <w:sz w:val="22"/>
          <w:szCs w:val="22"/>
        </w:rPr>
      </w:pPr>
      <w:r w:rsidRPr="00F9672A">
        <w:rPr>
          <w:sz w:val="22"/>
          <w:szCs w:val="22"/>
        </w:rPr>
        <w:t>Дипломная работа (проект) оценивается по четырехбалльной системе («отлично», «хорошо», «удовлетворительно» «неудовлетворительно»).</w:t>
      </w:r>
    </w:p>
    <w:p w14:paraId="24962B36" w14:textId="77777777" w:rsidR="0046386B" w:rsidRPr="00F9672A" w:rsidRDefault="0046386B" w:rsidP="0046386B">
      <w:pPr>
        <w:pStyle w:val="12"/>
        <w:tabs>
          <w:tab w:val="left" w:pos="851"/>
        </w:tabs>
        <w:ind w:firstLine="709"/>
        <w:jc w:val="both"/>
        <w:rPr>
          <w:sz w:val="22"/>
          <w:szCs w:val="22"/>
        </w:rPr>
      </w:pPr>
      <w:r w:rsidRPr="00F9672A">
        <w:rPr>
          <w:sz w:val="22"/>
          <w:szCs w:val="22"/>
        </w:rPr>
        <w:lastRenderedPageBreak/>
        <w:t>«Отлично»: дипломная работа носит исследовательский характер, содержит анализ литературных данных, результаты обобщения практики, результаты экспериментальной части исследования, подтвержденные статистическими данными, логическое изложение материала, выводов и практических рекомендаций. Работа имеет положительные отзывы руководителя и рецензента. При защите обучающийся показывает знания вопросов темы, свободно оперирует данными исследования, во время доклада использует иллюстративный материал, свободно отвечает на поставленные вопросы, вносит обоснованные предложения.</w:t>
      </w:r>
    </w:p>
    <w:p w14:paraId="30048FDC" w14:textId="77777777" w:rsidR="0046386B" w:rsidRPr="00F9672A" w:rsidRDefault="0046386B" w:rsidP="0046386B">
      <w:pPr>
        <w:pStyle w:val="12"/>
        <w:tabs>
          <w:tab w:val="left" w:pos="851"/>
        </w:tabs>
        <w:ind w:firstLine="709"/>
        <w:jc w:val="both"/>
        <w:rPr>
          <w:sz w:val="22"/>
          <w:szCs w:val="22"/>
        </w:rPr>
      </w:pPr>
      <w:r w:rsidRPr="00F9672A">
        <w:rPr>
          <w:sz w:val="22"/>
          <w:szCs w:val="22"/>
        </w:rPr>
        <w:t>«Хорошо»: дипломная работа носит исследовательский характер, включает анализ литературы, содержит фактический материал, правоприменительную практику, наблюдения и анализ судебной практики, последовательное изложение материала, выводы, но недостаточно обоснованные предложения. Работа имеет положительные отзывы руководителя и рецензента. При защите выпускник показывает знание вопросов темы, оперирует данными исследования, вносит предложения по улучшению правоприменительной деятельности, во время доклада без особых затруднений отвечает на вопросы.</w:t>
      </w:r>
    </w:p>
    <w:p w14:paraId="3A0FAB36" w14:textId="77777777" w:rsidR="0046386B" w:rsidRPr="00F9672A" w:rsidRDefault="0046386B" w:rsidP="0046386B">
      <w:pPr>
        <w:pStyle w:val="12"/>
        <w:tabs>
          <w:tab w:val="left" w:pos="851"/>
        </w:tabs>
        <w:ind w:firstLine="709"/>
        <w:jc w:val="both"/>
        <w:rPr>
          <w:sz w:val="22"/>
          <w:szCs w:val="22"/>
        </w:rPr>
      </w:pPr>
      <w:r w:rsidRPr="00F9672A">
        <w:rPr>
          <w:sz w:val="22"/>
          <w:szCs w:val="22"/>
        </w:rPr>
        <w:t>«Удовлетворительно» дипломная работа носит исследовательский характер на основе анализа нормативных и научных источников, анализа правовых актов, изучения правоприменительной практики, но имеет поверхностный характер, в ней нет четкой последовательности изложения материала, представлены недостаточно обоснованные предложения. Имеет положительные отзывы руководителя и рецензента. Однако в них имеются серьезные замечания. При защите выпускник проявляет неуверенность, показывает слабое знание вопросов темы, не дает достаточно аргументированных ответов на поставленные вопросы.</w:t>
      </w:r>
    </w:p>
    <w:p w14:paraId="06280A9E" w14:textId="77777777" w:rsidR="0046386B" w:rsidRPr="00F9672A" w:rsidRDefault="0046386B" w:rsidP="0046386B">
      <w:pPr>
        <w:pStyle w:val="12"/>
        <w:tabs>
          <w:tab w:val="left" w:pos="851"/>
        </w:tabs>
        <w:ind w:firstLine="709"/>
        <w:jc w:val="both"/>
        <w:rPr>
          <w:b/>
          <w:color w:val="FF0000"/>
          <w:sz w:val="22"/>
          <w:szCs w:val="22"/>
        </w:rPr>
      </w:pPr>
      <w:r w:rsidRPr="00F9672A">
        <w:rPr>
          <w:sz w:val="22"/>
          <w:szCs w:val="22"/>
        </w:rPr>
        <w:t>«Неудовлетворительно»: дипломная работа не носит исследовательского характера, не имеет анализа литературных данных и изучения практики, не отвечает требованиям к дипломной работе. В ней нет выводов или они носят общий характер, не вытекающий из материала дипломной работы. В отзывах руководителя и рецензента имеются критические замечания. При защите обучающийся затрудняется ответить на поставленные по теме вопросы, не знает теории вопроса, при ответе допускает существенные ошибки, не используется иллюстративный материал.</w:t>
      </w:r>
    </w:p>
    <w:p w14:paraId="492BF443" w14:textId="77777777" w:rsidR="0046386B" w:rsidRPr="00F9672A" w:rsidRDefault="0046386B" w:rsidP="0046386B">
      <w:pPr>
        <w:tabs>
          <w:tab w:val="left" w:pos="851"/>
        </w:tabs>
        <w:spacing w:after="0" w:line="240" w:lineRule="auto"/>
        <w:ind w:firstLine="709"/>
        <w:contextualSpacing/>
        <w:jc w:val="both"/>
        <w:rPr>
          <w:rFonts w:ascii="Times New Roman" w:hAnsi="Times New Roman" w:cs="Times New Roman"/>
          <w:b/>
          <w:color w:val="FF0000"/>
        </w:rPr>
      </w:pPr>
    </w:p>
    <w:p w14:paraId="36469644" w14:textId="77777777" w:rsidR="0046386B" w:rsidRPr="00F9672A" w:rsidRDefault="0046386B" w:rsidP="0046386B">
      <w:pPr>
        <w:tabs>
          <w:tab w:val="left" w:pos="284"/>
          <w:tab w:val="left" w:pos="851"/>
        </w:tabs>
        <w:spacing w:after="0" w:line="240" w:lineRule="auto"/>
        <w:contextualSpacing/>
        <w:jc w:val="center"/>
        <w:rPr>
          <w:rFonts w:ascii="Times New Roman" w:hAnsi="Times New Roman" w:cs="Times New Roman"/>
          <w:b/>
        </w:rPr>
      </w:pPr>
      <w:bookmarkStart w:id="3" w:name="bookmark29"/>
      <w:r w:rsidRPr="00F9672A">
        <w:rPr>
          <w:rFonts w:ascii="Times New Roman" w:hAnsi="Times New Roman" w:cs="Times New Roman"/>
          <w:b/>
        </w:rPr>
        <w:t>3.УСЛОВИЯ РЕАЛИЗАЦИИ ПРОГРАММЫ ГОСУДАРСТВЕННОЙ ИТОГОВОЙ АТТЕСТАЦИИ</w:t>
      </w:r>
      <w:bookmarkEnd w:id="3"/>
    </w:p>
    <w:p w14:paraId="4CFF8612" w14:textId="77777777" w:rsidR="0046386B" w:rsidRPr="00F9672A" w:rsidRDefault="0046386B" w:rsidP="0046386B">
      <w:pPr>
        <w:pStyle w:val="12"/>
        <w:tabs>
          <w:tab w:val="left" w:pos="284"/>
          <w:tab w:val="left" w:pos="851"/>
        </w:tabs>
        <w:ind w:firstLine="0"/>
        <w:jc w:val="center"/>
        <w:rPr>
          <w:b/>
          <w:bCs/>
          <w:iCs/>
          <w:sz w:val="22"/>
          <w:szCs w:val="22"/>
        </w:rPr>
      </w:pPr>
    </w:p>
    <w:p w14:paraId="01C73271" w14:textId="77777777" w:rsidR="0046386B" w:rsidRPr="00F9672A" w:rsidRDefault="0046386B" w:rsidP="0046386B">
      <w:pPr>
        <w:pStyle w:val="12"/>
        <w:tabs>
          <w:tab w:val="left" w:pos="284"/>
          <w:tab w:val="left" w:pos="851"/>
        </w:tabs>
        <w:ind w:firstLine="0"/>
        <w:jc w:val="center"/>
        <w:rPr>
          <w:b/>
          <w:sz w:val="22"/>
          <w:szCs w:val="22"/>
        </w:rPr>
      </w:pPr>
      <w:r w:rsidRPr="00F9672A">
        <w:rPr>
          <w:b/>
          <w:bCs/>
          <w:iCs/>
          <w:sz w:val="22"/>
          <w:szCs w:val="22"/>
        </w:rPr>
        <w:t xml:space="preserve">3.1.Требования к минимальному материально-техническому </w:t>
      </w:r>
      <w:r w:rsidRPr="00F9672A">
        <w:rPr>
          <w:b/>
          <w:bCs/>
          <w:sz w:val="22"/>
          <w:szCs w:val="22"/>
        </w:rPr>
        <w:t>обеспечению</w:t>
      </w:r>
    </w:p>
    <w:p w14:paraId="51E6BA9E" w14:textId="77777777" w:rsidR="0046386B" w:rsidRPr="00F9672A" w:rsidRDefault="0046386B" w:rsidP="0046386B">
      <w:pPr>
        <w:pStyle w:val="12"/>
        <w:tabs>
          <w:tab w:val="left" w:pos="851"/>
        </w:tabs>
        <w:ind w:firstLine="709"/>
        <w:rPr>
          <w:sz w:val="22"/>
          <w:szCs w:val="22"/>
        </w:rPr>
      </w:pPr>
    </w:p>
    <w:p w14:paraId="1B9227A1" w14:textId="77777777" w:rsidR="0046386B" w:rsidRPr="00F9672A" w:rsidRDefault="0046386B" w:rsidP="0046386B">
      <w:pPr>
        <w:pStyle w:val="12"/>
        <w:tabs>
          <w:tab w:val="left" w:pos="851"/>
        </w:tabs>
        <w:ind w:firstLine="709"/>
        <w:jc w:val="both"/>
        <w:rPr>
          <w:sz w:val="22"/>
          <w:szCs w:val="22"/>
        </w:rPr>
      </w:pPr>
      <w:r w:rsidRPr="00F9672A">
        <w:rPr>
          <w:sz w:val="22"/>
          <w:szCs w:val="22"/>
        </w:rPr>
        <w:t>Реализация программы ГИА на этапе подготовки к ГИА осуществляется</w:t>
      </w:r>
    </w:p>
    <w:p w14:paraId="51070901" w14:textId="77777777" w:rsidR="0046386B" w:rsidRPr="00F9672A" w:rsidRDefault="0046386B" w:rsidP="0046386B">
      <w:pPr>
        <w:pStyle w:val="12"/>
        <w:tabs>
          <w:tab w:val="left" w:pos="851"/>
        </w:tabs>
        <w:ind w:firstLine="709"/>
        <w:jc w:val="both"/>
        <w:rPr>
          <w:sz w:val="22"/>
          <w:szCs w:val="22"/>
        </w:rPr>
      </w:pPr>
      <w:r w:rsidRPr="00F9672A">
        <w:rPr>
          <w:sz w:val="22"/>
          <w:szCs w:val="22"/>
        </w:rPr>
        <w:t>в учебном кабинете Колледжа ДГУ.</w:t>
      </w:r>
    </w:p>
    <w:p w14:paraId="15F14A13" w14:textId="77777777" w:rsidR="0046386B" w:rsidRPr="00F9672A" w:rsidRDefault="0046386B" w:rsidP="0046386B">
      <w:pPr>
        <w:pStyle w:val="12"/>
        <w:tabs>
          <w:tab w:val="left" w:pos="851"/>
        </w:tabs>
        <w:ind w:firstLine="709"/>
        <w:jc w:val="both"/>
        <w:rPr>
          <w:sz w:val="22"/>
          <w:szCs w:val="22"/>
        </w:rPr>
      </w:pPr>
      <w:r w:rsidRPr="00F9672A">
        <w:rPr>
          <w:sz w:val="22"/>
          <w:szCs w:val="22"/>
        </w:rPr>
        <w:t>Оборудование кабинета:</w:t>
      </w:r>
    </w:p>
    <w:p w14:paraId="64B38528" w14:textId="77777777" w:rsidR="0046386B" w:rsidRPr="00F9672A" w:rsidRDefault="0046386B" w:rsidP="0046386B">
      <w:pPr>
        <w:pStyle w:val="12"/>
        <w:numPr>
          <w:ilvl w:val="0"/>
          <w:numId w:val="20"/>
        </w:numPr>
        <w:tabs>
          <w:tab w:val="left" w:pos="851"/>
          <w:tab w:val="left" w:pos="1105"/>
        </w:tabs>
        <w:ind w:firstLine="709"/>
        <w:jc w:val="both"/>
        <w:rPr>
          <w:sz w:val="22"/>
          <w:szCs w:val="22"/>
        </w:rPr>
      </w:pPr>
      <w:r w:rsidRPr="00F9672A">
        <w:rPr>
          <w:sz w:val="22"/>
          <w:szCs w:val="22"/>
        </w:rPr>
        <w:t>рабочее место для консультанта-преподавателя;</w:t>
      </w:r>
    </w:p>
    <w:p w14:paraId="56082998" w14:textId="77777777" w:rsidR="0046386B" w:rsidRPr="00F9672A" w:rsidRDefault="0046386B" w:rsidP="0046386B">
      <w:pPr>
        <w:pStyle w:val="12"/>
        <w:numPr>
          <w:ilvl w:val="0"/>
          <w:numId w:val="20"/>
        </w:numPr>
        <w:tabs>
          <w:tab w:val="left" w:pos="851"/>
          <w:tab w:val="left" w:pos="1105"/>
        </w:tabs>
        <w:ind w:firstLine="709"/>
        <w:jc w:val="both"/>
        <w:rPr>
          <w:sz w:val="22"/>
          <w:szCs w:val="22"/>
        </w:rPr>
      </w:pPr>
      <w:r w:rsidRPr="00F9672A">
        <w:rPr>
          <w:sz w:val="22"/>
          <w:szCs w:val="22"/>
        </w:rPr>
        <w:t>компьютер, принтер, мультимедийное оборудование;</w:t>
      </w:r>
    </w:p>
    <w:p w14:paraId="123092CC" w14:textId="77777777" w:rsidR="0046386B" w:rsidRPr="00F9672A" w:rsidRDefault="0046386B" w:rsidP="0046386B">
      <w:pPr>
        <w:pStyle w:val="12"/>
        <w:numPr>
          <w:ilvl w:val="0"/>
          <w:numId w:val="20"/>
        </w:numPr>
        <w:tabs>
          <w:tab w:val="left" w:pos="851"/>
          <w:tab w:val="left" w:pos="1105"/>
        </w:tabs>
        <w:ind w:firstLine="709"/>
        <w:jc w:val="both"/>
        <w:rPr>
          <w:sz w:val="22"/>
          <w:szCs w:val="22"/>
        </w:rPr>
      </w:pPr>
      <w:r w:rsidRPr="00F9672A">
        <w:rPr>
          <w:sz w:val="22"/>
          <w:szCs w:val="22"/>
        </w:rPr>
        <w:t>рабочие места для обучающихся;</w:t>
      </w:r>
    </w:p>
    <w:p w14:paraId="6C7C6922" w14:textId="77777777" w:rsidR="0046386B" w:rsidRPr="00F9672A" w:rsidRDefault="0046386B" w:rsidP="0046386B">
      <w:pPr>
        <w:pStyle w:val="12"/>
        <w:numPr>
          <w:ilvl w:val="0"/>
          <w:numId w:val="20"/>
        </w:numPr>
        <w:tabs>
          <w:tab w:val="left" w:pos="851"/>
          <w:tab w:val="left" w:pos="1116"/>
        </w:tabs>
        <w:ind w:firstLine="709"/>
        <w:jc w:val="both"/>
        <w:rPr>
          <w:sz w:val="22"/>
          <w:szCs w:val="22"/>
        </w:rPr>
      </w:pPr>
      <w:r w:rsidRPr="00F9672A">
        <w:rPr>
          <w:sz w:val="22"/>
          <w:szCs w:val="22"/>
        </w:rPr>
        <w:t>лицензионное программное обеспечение общего и специального назначения;</w:t>
      </w:r>
    </w:p>
    <w:p w14:paraId="7BDA3310" w14:textId="77777777" w:rsidR="0046386B" w:rsidRPr="00F9672A" w:rsidRDefault="0046386B" w:rsidP="0046386B">
      <w:pPr>
        <w:pStyle w:val="12"/>
        <w:numPr>
          <w:ilvl w:val="0"/>
          <w:numId w:val="20"/>
        </w:numPr>
        <w:tabs>
          <w:tab w:val="left" w:pos="851"/>
          <w:tab w:val="left" w:pos="1121"/>
        </w:tabs>
        <w:ind w:firstLine="709"/>
        <w:jc w:val="both"/>
        <w:rPr>
          <w:sz w:val="22"/>
          <w:szCs w:val="22"/>
        </w:rPr>
      </w:pPr>
      <w:r w:rsidRPr="00F9672A">
        <w:rPr>
          <w:sz w:val="22"/>
          <w:szCs w:val="22"/>
        </w:rPr>
        <w:t>график проведения консультаций по выпускным квалификационным работам;</w:t>
      </w:r>
    </w:p>
    <w:p w14:paraId="7CE5D46F" w14:textId="77777777" w:rsidR="0046386B" w:rsidRPr="00F9672A" w:rsidRDefault="0046386B" w:rsidP="0046386B">
      <w:pPr>
        <w:pStyle w:val="12"/>
        <w:numPr>
          <w:ilvl w:val="0"/>
          <w:numId w:val="20"/>
        </w:numPr>
        <w:tabs>
          <w:tab w:val="left" w:pos="851"/>
          <w:tab w:val="left" w:pos="1105"/>
        </w:tabs>
        <w:ind w:firstLine="709"/>
        <w:jc w:val="both"/>
        <w:rPr>
          <w:sz w:val="22"/>
          <w:szCs w:val="22"/>
        </w:rPr>
      </w:pPr>
      <w:r w:rsidRPr="00F9672A">
        <w:rPr>
          <w:sz w:val="22"/>
          <w:szCs w:val="22"/>
        </w:rPr>
        <w:t>график поэтапного выполнения выпускных квалификационных работ;</w:t>
      </w:r>
    </w:p>
    <w:p w14:paraId="1813AE9F" w14:textId="77777777" w:rsidR="0046386B" w:rsidRPr="00F9672A" w:rsidRDefault="0046386B" w:rsidP="0046386B">
      <w:pPr>
        <w:pStyle w:val="12"/>
        <w:numPr>
          <w:ilvl w:val="0"/>
          <w:numId w:val="20"/>
        </w:numPr>
        <w:tabs>
          <w:tab w:val="left" w:pos="851"/>
          <w:tab w:val="left" w:pos="1105"/>
        </w:tabs>
        <w:ind w:firstLine="709"/>
        <w:jc w:val="both"/>
        <w:rPr>
          <w:sz w:val="22"/>
          <w:szCs w:val="22"/>
        </w:rPr>
      </w:pPr>
      <w:r w:rsidRPr="00F9672A">
        <w:rPr>
          <w:sz w:val="22"/>
          <w:szCs w:val="22"/>
        </w:rPr>
        <w:t>комплект учебно-методической документации.</w:t>
      </w:r>
    </w:p>
    <w:p w14:paraId="461ECCD3" w14:textId="77777777" w:rsidR="0046386B" w:rsidRPr="00F9672A" w:rsidRDefault="0046386B" w:rsidP="0046386B">
      <w:pPr>
        <w:pStyle w:val="12"/>
        <w:tabs>
          <w:tab w:val="left" w:pos="851"/>
          <w:tab w:val="left" w:pos="1105"/>
        </w:tabs>
        <w:jc w:val="both"/>
        <w:rPr>
          <w:sz w:val="22"/>
          <w:szCs w:val="22"/>
        </w:rPr>
      </w:pPr>
    </w:p>
    <w:p w14:paraId="26A483EF" w14:textId="77777777" w:rsidR="0046386B" w:rsidRPr="00E16FAB" w:rsidRDefault="0046386B" w:rsidP="0046386B">
      <w:pPr>
        <w:pStyle w:val="12"/>
        <w:tabs>
          <w:tab w:val="left" w:pos="851"/>
          <w:tab w:val="left" w:pos="1105"/>
        </w:tabs>
        <w:jc w:val="center"/>
        <w:rPr>
          <w:b/>
          <w:sz w:val="22"/>
          <w:szCs w:val="22"/>
        </w:rPr>
      </w:pPr>
      <w:bookmarkStart w:id="4" w:name="bookmark32"/>
      <w:r w:rsidRPr="00E16FAB">
        <w:rPr>
          <w:b/>
          <w:sz w:val="22"/>
          <w:szCs w:val="22"/>
        </w:rPr>
        <w:t>3.2.</w:t>
      </w:r>
      <w:r>
        <w:rPr>
          <w:b/>
          <w:sz w:val="22"/>
          <w:szCs w:val="22"/>
        </w:rPr>
        <w:t xml:space="preserve"> </w:t>
      </w:r>
      <w:r w:rsidRPr="00E16FAB">
        <w:rPr>
          <w:b/>
          <w:sz w:val="22"/>
          <w:szCs w:val="22"/>
        </w:rPr>
        <w:t>Информационно-документационное обеспечение ГИА</w:t>
      </w:r>
      <w:bookmarkEnd w:id="4"/>
    </w:p>
    <w:p w14:paraId="10663408" w14:textId="77777777" w:rsidR="0046386B" w:rsidRPr="00E16FAB" w:rsidRDefault="0046386B" w:rsidP="0046386B">
      <w:pPr>
        <w:pStyle w:val="12"/>
        <w:tabs>
          <w:tab w:val="left" w:pos="851"/>
          <w:tab w:val="left" w:pos="1105"/>
        </w:tabs>
        <w:jc w:val="center"/>
        <w:rPr>
          <w:b/>
          <w:sz w:val="22"/>
          <w:szCs w:val="22"/>
        </w:rPr>
      </w:pPr>
    </w:p>
    <w:p w14:paraId="3BE6BFF8" w14:textId="77777777" w:rsidR="0046386B" w:rsidRPr="00E16FAB" w:rsidRDefault="0046386B" w:rsidP="0046386B">
      <w:pPr>
        <w:pStyle w:val="12"/>
        <w:numPr>
          <w:ilvl w:val="0"/>
          <w:numId w:val="21"/>
        </w:numPr>
        <w:tabs>
          <w:tab w:val="left" w:pos="993"/>
        </w:tabs>
        <w:ind w:firstLine="709"/>
        <w:rPr>
          <w:sz w:val="22"/>
          <w:szCs w:val="22"/>
        </w:rPr>
      </w:pPr>
      <w:r w:rsidRPr="00E16FAB">
        <w:rPr>
          <w:sz w:val="22"/>
          <w:szCs w:val="22"/>
        </w:rPr>
        <w:t>Программа государственной итоговой аттестации выпускников.</w:t>
      </w:r>
    </w:p>
    <w:p w14:paraId="1E5F5541" w14:textId="77777777" w:rsidR="0046386B" w:rsidRPr="00E16FAB" w:rsidRDefault="0046386B" w:rsidP="0046386B">
      <w:pPr>
        <w:pStyle w:val="12"/>
        <w:numPr>
          <w:ilvl w:val="0"/>
          <w:numId w:val="21"/>
        </w:numPr>
        <w:tabs>
          <w:tab w:val="left" w:pos="993"/>
          <w:tab w:val="left" w:pos="1222"/>
        </w:tabs>
        <w:ind w:firstLine="709"/>
        <w:jc w:val="both"/>
        <w:rPr>
          <w:sz w:val="22"/>
          <w:szCs w:val="22"/>
        </w:rPr>
      </w:pPr>
      <w:r w:rsidRPr="00E16FAB">
        <w:rPr>
          <w:sz w:val="22"/>
          <w:szCs w:val="22"/>
        </w:rPr>
        <w:t>Методические рекомендации по организации выполнения и защиты дипломной работы (проекта)</w:t>
      </w:r>
    </w:p>
    <w:p w14:paraId="4A564F04" w14:textId="77777777" w:rsidR="0046386B" w:rsidRPr="00E16FAB" w:rsidRDefault="0046386B" w:rsidP="0046386B">
      <w:pPr>
        <w:pStyle w:val="12"/>
        <w:numPr>
          <w:ilvl w:val="0"/>
          <w:numId w:val="21"/>
        </w:numPr>
        <w:tabs>
          <w:tab w:val="left" w:pos="993"/>
          <w:tab w:val="left" w:pos="1211"/>
        </w:tabs>
        <w:ind w:firstLine="709"/>
        <w:rPr>
          <w:sz w:val="22"/>
          <w:szCs w:val="22"/>
        </w:rPr>
      </w:pPr>
      <w:r w:rsidRPr="00E16FAB">
        <w:rPr>
          <w:sz w:val="22"/>
          <w:szCs w:val="22"/>
        </w:rPr>
        <w:t>Федеральные законы и нормативные документы.</w:t>
      </w:r>
    </w:p>
    <w:p w14:paraId="6C223354" w14:textId="77777777" w:rsidR="0046386B" w:rsidRPr="00E16FAB" w:rsidRDefault="0046386B" w:rsidP="0046386B">
      <w:pPr>
        <w:pStyle w:val="12"/>
        <w:numPr>
          <w:ilvl w:val="0"/>
          <w:numId w:val="21"/>
        </w:numPr>
        <w:tabs>
          <w:tab w:val="left" w:pos="993"/>
          <w:tab w:val="left" w:pos="1215"/>
        </w:tabs>
        <w:ind w:firstLine="709"/>
        <w:rPr>
          <w:sz w:val="22"/>
          <w:szCs w:val="22"/>
        </w:rPr>
      </w:pPr>
      <w:r w:rsidRPr="00E16FAB">
        <w:rPr>
          <w:sz w:val="22"/>
          <w:szCs w:val="22"/>
        </w:rPr>
        <w:t>Стандарты различного направления.</w:t>
      </w:r>
    </w:p>
    <w:p w14:paraId="7718066A" w14:textId="77777777" w:rsidR="0046386B" w:rsidRPr="00E16FAB" w:rsidRDefault="0046386B" w:rsidP="0046386B">
      <w:pPr>
        <w:pStyle w:val="12"/>
        <w:numPr>
          <w:ilvl w:val="0"/>
          <w:numId w:val="21"/>
        </w:numPr>
        <w:tabs>
          <w:tab w:val="left" w:pos="993"/>
          <w:tab w:val="left" w:pos="1206"/>
        </w:tabs>
        <w:ind w:firstLine="709"/>
        <w:rPr>
          <w:sz w:val="22"/>
          <w:szCs w:val="22"/>
        </w:rPr>
      </w:pPr>
      <w:r w:rsidRPr="00E16FAB">
        <w:rPr>
          <w:sz w:val="22"/>
          <w:szCs w:val="22"/>
        </w:rPr>
        <w:t>Литература по специальности.</w:t>
      </w:r>
    </w:p>
    <w:p w14:paraId="6FBAF5BC" w14:textId="77777777" w:rsidR="0046386B" w:rsidRPr="00E16FAB" w:rsidRDefault="0046386B" w:rsidP="0046386B">
      <w:pPr>
        <w:pStyle w:val="12"/>
        <w:numPr>
          <w:ilvl w:val="0"/>
          <w:numId w:val="21"/>
        </w:numPr>
        <w:tabs>
          <w:tab w:val="left" w:pos="993"/>
          <w:tab w:val="left" w:pos="1208"/>
        </w:tabs>
        <w:ind w:firstLine="709"/>
        <w:jc w:val="both"/>
        <w:rPr>
          <w:sz w:val="22"/>
          <w:szCs w:val="22"/>
        </w:rPr>
      </w:pPr>
      <w:r w:rsidRPr="00E16FAB">
        <w:rPr>
          <w:sz w:val="22"/>
          <w:szCs w:val="22"/>
        </w:rPr>
        <w:t>Периодические издания по специальности.</w:t>
      </w:r>
    </w:p>
    <w:p w14:paraId="7272166B" w14:textId="77777777" w:rsidR="0046386B" w:rsidRPr="00E16FAB" w:rsidRDefault="0046386B" w:rsidP="0046386B">
      <w:pPr>
        <w:pStyle w:val="12"/>
        <w:tabs>
          <w:tab w:val="left" w:pos="851"/>
          <w:tab w:val="left" w:pos="1208"/>
        </w:tabs>
        <w:jc w:val="both"/>
        <w:rPr>
          <w:sz w:val="22"/>
          <w:szCs w:val="22"/>
        </w:rPr>
      </w:pPr>
      <w:bookmarkStart w:id="5" w:name="bookmark34"/>
    </w:p>
    <w:p w14:paraId="1DD30115" w14:textId="77777777" w:rsidR="0046386B" w:rsidRPr="00E16FAB" w:rsidRDefault="0046386B" w:rsidP="0046386B">
      <w:pPr>
        <w:pStyle w:val="12"/>
        <w:tabs>
          <w:tab w:val="left" w:pos="851"/>
          <w:tab w:val="left" w:pos="1208"/>
        </w:tabs>
        <w:jc w:val="center"/>
        <w:rPr>
          <w:b/>
          <w:sz w:val="22"/>
          <w:szCs w:val="22"/>
        </w:rPr>
      </w:pPr>
      <w:r w:rsidRPr="00E16FAB">
        <w:rPr>
          <w:b/>
          <w:sz w:val="22"/>
          <w:szCs w:val="22"/>
        </w:rPr>
        <w:t>3.4.Информационно-документационное обеспечение ГЭК</w:t>
      </w:r>
      <w:bookmarkEnd w:id="5"/>
    </w:p>
    <w:p w14:paraId="42DD3FFF" w14:textId="77777777" w:rsidR="0046386B" w:rsidRPr="00E16FAB" w:rsidRDefault="0046386B" w:rsidP="0046386B">
      <w:pPr>
        <w:pStyle w:val="12"/>
        <w:tabs>
          <w:tab w:val="left" w:pos="851"/>
          <w:tab w:val="left" w:pos="1208"/>
        </w:tabs>
        <w:jc w:val="center"/>
        <w:rPr>
          <w:b/>
          <w:sz w:val="22"/>
          <w:szCs w:val="22"/>
        </w:rPr>
      </w:pPr>
    </w:p>
    <w:p w14:paraId="3CECEA69" w14:textId="77777777" w:rsidR="0046386B" w:rsidRPr="00E16FAB" w:rsidRDefault="0046386B" w:rsidP="0046386B">
      <w:pPr>
        <w:pStyle w:val="12"/>
        <w:tabs>
          <w:tab w:val="left" w:pos="851"/>
        </w:tabs>
        <w:ind w:firstLine="709"/>
        <w:jc w:val="both"/>
        <w:rPr>
          <w:sz w:val="22"/>
          <w:szCs w:val="22"/>
        </w:rPr>
      </w:pPr>
      <w:r w:rsidRPr="00E16FAB">
        <w:rPr>
          <w:sz w:val="22"/>
          <w:szCs w:val="22"/>
        </w:rPr>
        <w:t xml:space="preserve">На заседания государственной экзаменационной комиссии представляются следующие </w:t>
      </w:r>
      <w:r w:rsidRPr="00E16FAB">
        <w:rPr>
          <w:sz w:val="22"/>
          <w:szCs w:val="22"/>
        </w:rPr>
        <w:lastRenderedPageBreak/>
        <w:t>документы:</w:t>
      </w:r>
    </w:p>
    <w:p w14:paraId="67E990A3"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ведомость итоговой государственной аттестации по результатам защиты выпускных квалификационных работ;</w:t>
      </w:r>
    </w:p>
    <w:p w14:paraId="065EBCE6"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программа государственной итоговой аттестации выпускников по специальности 40.02.04 Юриспруденция;</w:t>
      </w:r>
    </w:p>
    <w:p w14:paraId="7B816472"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сводная ведомость результатов освоения ОП ПССЗ выпускниками по специальности 40.02.04 Юриспруденция;</w:t>
      </w:r>
    </w:p>
    <w:p w14:paraId="2DF75FA7"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приказ ректора о закреплении тематики дипломных работ (проектов) по специальности; 40.02.04 Юриспруденция;</w:t>
      </w:r>
    </w:p>
    <w:p w14:paraId="061D556D"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приказ ректора об утверждении состава государственной экзаменационной и апелляционной комиссии;</w:t>
      </w:r>
    </w:p>
    <w:p w14:paraId="2E62DC37"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приказы ректора о допуске студентов к защите дипломных работ (проектов) по специальности 40.02.04 Юриспруденция;</w:t>
      </w:r>
    </w:p>
    <w:p w14:paraId="21A6E480"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книга протоколов заседаний ГЭК по специальности 40.02.04 Юриспруденция;</w:t>
      </w:r>
    </w:p>
    <w:p w14:paraId="1A98D706" w14:textId="77777777" w:rsidR="0046386B" w:rsidRPr="00E16FAB" w:rsidRDefault="0046386B" w:rsidP="0046386B">
      <w:pPr>
        <w:pStyle w:val="12"/>
        <w:numPr>
          <w:ilvl w:val="0"/>
          <w:numId w:val="22"/>
        </w:numPr>
        <w:tabs>
          <w:tab w:val="left" w:pos="851"/>
          <w:tab w:val="left" w:pos="1617"/>
        </w:tabs>
        <w:ind w:firstLine="709"/>
        <w:jc w:val="both"/>
        <w:rPr>
          <w:sz w:val="22"/>
          <w:szCs w:val="22"/>
        </w:rPr>
      </w:pPr>
      <w:r w:rsidRPr="00E16FAB">
        <w:rPr>
          <w:sz w:val="22"/>
          <w:szCs w:val="22"/>
        </w:rPr>
        <w:t>зачетные книжки студентов;</w:t>
      </w:r>
    </w:p>
    <w:p w14:paraId="747DB075" w14:textId="77777777" w:rsidR="0046386B" w:rsidRPr="00E16FAB" w:rsidRDefault="0046386B" w:rsidP="0046386B">
      <w:pPr>
        <w:pStyle w:val="12"/>
        <w:numPr>
          <w:ilvl w:val="0"/>
          <w:numId w:val="22"/>
        </w:numPr>
        <w:tabs>
          <w:tab w:val="left" w:pos="851"/>
          <w:tab w:val="left" w:pos="1156"/>
        </w:tabs>
        <w:ind w:firstLine="709"/>
        <w:jc w:val="both"/>
        <w:rPr>
          <w:sz w:val="22"/>
          <w:szCs w:val="22"/>
        </w:rPr>
      </w:pPr>
      <w:r w:rsidRPr="00E16FAB">
        <w:rPr>
          <w:sz w:val="22"/>
          <w:szCs w:val="22"/>
        </w:rPr>
        <w:t>выполненные выпускные квалификационные работы - дипломные работы студентов с отзывом руководителя дипломной работы (проекта) и рецензией установленной формы.</w:t>
      </w:r>
    </w:p>
    <w:p w14:paraId="14E769F3" w14:textId="77777777" w:rsidR="0046386B" w:rsidRPr="00E16FAB" w:rsidRDefault="0046386B" w:rsidP="0046386B">
      <w:pPr>
        <w:pStyle w:val="12"/>
        <w:tabs>
          <w:tab w:val="left" w:pos="851"/>
          <w:tab w:val="left" w:pos="1156"/>
        </w:tabs>
        <w:jc w:val="both"/>
        <w:rPr>
          <w:sz w:val="22"/>
          <w:szCs w:val="22"/>
        </w:rPr>
      </w:pPr>
    </w:p>
    <w:p w14:paraId="0CD8430E" w14:textId="77777777" w:rsidR="0046386B" w:rsidRPr="00E16FAB" w:rsidRDefault="0046386B" w:rsidP="0046386B">
      <w:pPr>
        <w:pStyle w:val="12"/>
        <w:tabs>
          <w:tab w:val="left" w:pos="851"/>
          <w:tab w:val="left" w:pos="1156"/>
        </w:tabs>
        <w:jc w:val="center"/>
        <w:rPr>
          <w:b/>
          <w:sz w:val="22"/>
          <w:szCs w:val="22"/>
        </w:rPr>
      </w:pPr>
      <w:r w:rsidRPr="00E16FAB">
        <w:rPr>
          <w:b/>
          <w:sz w:val="22"/>
          <w:szCs w:val="22"/>
        </w:rPr>
        <w:t>3.5.</w:t>
      </w:r>
      <w:bookmarkStart w:id="6" w:name="bookmark36"/>
      <w:r w:rsidRPr="00E16FAB">
        <w:rPr>
          <w:b/>
          <w:sz w:val="22"/>
          <w:szCs w:val="22"/>
        </w:rPr>
        <w:t xml:space="preserve"> Кадровое обеспечение ГИА</w:t>
      </w:r>
      <w:bookmarkEnd w:id="6"/>
    </w:p>
    <w:p w14:paraId="5F913744" w14:textId="77777777" w:rsidR="0046386B" w:rsidRPr="00E16FAB" w:rsidRDefault="0046386B" w:rsidP="0046386B">
      <w:pPr>
        <w:pStyle w:val="12"/>
        <w:tabs>
          <w:tab w:val="left" w:pos="851"/>
          <w:tab w:val="left" w:pos="1156"/>
        </w:tabs>
        <w:jc w:val="both"/>
        <w:rPr>
          <w:sz w:val="22"/>
          <w:szCs w:val="22"/>
        </w:rPr>
      </w:pPr>
    </w:p>
    <w:p w14:paraId="61021AF8" w14:textId="77777777" w:rsidR="0046386B" w:rsidRPr="00E16FAB" w:rsidRDefault="0046386B" w:rsidP="0046386B">
      <w:pPr>
        <w:pStyle w:val="12"/>
        <w:tabs>
          <w:tab w:val="left" w:pos="851"/>
          <w:tab w:val="left" w:pos="1156"/>
        </w:tabs>
        <w:jc w:val="center"/>
        <w:rPr>
          <w:b/>
          <w:sz w:val="22"/>
          <w:szCs w:val="22"/>
        </w:rPr>
      </w:pPr>
      <w:r w:rsidRPr="00E16FAB">
        <w:rPr>
          <w:b/>
          <w:sz w:val="22"/>
          <w:szCs w:val="22"/>
        </w:rPr>
        <w:t>Требования к уровню квалификации кадрового состава ГИА</w:t>
      </w:r>
    </w:p>
    <w:p w14:paraId="28D1922F" w14:textId="77777777" w:rsidR="0046386B" w:rsidRPr="00E16FAB" w:rsidRDefault="0046386B" w:rsidP="0046386B">
      <w:pPr>
        <w:pStyle w:val="12"/>
        <w:tabs>
          <w:tab w:val="left" w:pos="851"/>
          <w:tab w:val="left" w:pos="1156"/>
        </w:tabs>
        <w:jc w:val="both"/>
        <w:rPr>
          <w:sz w:val="22"/>
          <w:szCs w:val="22"/>
        </w:rPr>
      </w:pPr>
    </w:p>
    <w:p w14:paraId="0AE1D2BE" w14:textId="77777777" w:rsidR="0046386B" w:rsidRPr="00E16FAB" w:rsidRDefault="0046386B" w:rsidP="0046386B">
      <w:pPr>
        <w:pStyle w:val="12"/>
        <w:tabs>
          <w:tab w:val="left" w:pos="851"/>
          <w:tab w:val="left" w:pos="5238"/>
        </w:tabs>
        <w:ind w:firstLine="709"/>
        <w:jc w:val="both"/>
        <w:rPr>
          <w:sz w:val="22"/>
          <w:szCs w:val="22"/>
        </w:rPr>
      </w:pPr>
      <w:r w:rsidRPr="00E16FAB">
        <w:rPr>
          <w:sz w:val="22"/>
          <w:szCs w:val="22"/>
        </w:rPr>
        <w:t>Требования к квалификации педагогических кадров, обеспечивающих руководство выполнением дипломной работы (проекта): наличие высшего образования, соответствующего профилю специальности 40.02.04 Юриспруденция.</w:t>
      </w:r>
    </w:p>
    <w:p w14:paraId="145E894F" w14:textId="77777777" w:rsidR="0046386B" w:rsidRPr="00E16FAB" w:rsidRDefault="0046386B" w:rsidP="0046386B">
      <w:pPr>
        <w:pStyle w:val="12"/>
        <w:tabs>
          <w:tab w:val="left" w:pos="851"/>
          <w:tab w:val="left" w:pos="5027"/>
        </w:tabs>
        <w:ind w:firstLine="709"/>
        <w:jc w:val="both"/>
        <w:rPr>
          <w:sz w:val="22"/>
          <w:szCs w:val="22"/>
        </w:rPr>
      </w:pPr>
      <w:r w:rsidRPr="00E16FAB">
        <w:rPr>
          <w:sz w:val="22"/>
          <w:szCs w:val="22"/>
        </w:rPr>
        <w:t>Требование к квалификации членов экзаменационной комиссии ГИА - представителей от работодателя:  наличие высшего образования и практического опыта работы соответствующего профилю специальности 40.02.04 Юриспруденция.</w:t>
      </w:r>
    </w:p>
    <w:p w14:paraId="09C65DB7" w14:textId="77777777" w:rsidR="0046386B" w:rsidRPr="00E16FAB" w:rsidRDefault="0046386B" w:rsidP="0046386B">
      <w:pPr>
        <w:pStyle w:val="12"/>
        <w:tabs>
          <w:tab w:val="left" w:pos="851"/>
          <w:tab w:val="left" w:pos="5027"/>
        </w:tabs>
        <w:ind w:firstLine="709"/>
        <w:jc w:val="both"/>
        <w:rPr>
          <w:sz w:val="22"/>
          <w:szCs w:val="22"/>
        </w:rPr>
      </w:pPr>
      <w:bookmarkStart w:id="7" w:name="bookmark38"/>
    </w:p>
    <w:p w14:paraId="1A05E9EF" w14:textId="77777777" w:rsidR="0046386B" w:rsidRPr="00E16FAB" w:rsidRDefault="0046386B" w:rsidP="0046386B">
      <w:pPr>
        <w:pStyle w:val="12"/>
        <w:tabs>
          <w:tab w:val="left" w:pos="851"/>
          <w:tab w:val="left" w:pos="5027"/>
        </w:tabs>
        <w:ind w:firstLine="0"/>
        <w:jc w:val="center"/>
        <w:rPr>
          <w:b/>
          <w:sz w:val="22"/>
          <w:szCs w:val="22"/>
        </w:rPr>
      </w:pPr>
      <w:r w:rsidRPr="00E16FAB">
        <w:rPr>
          <w:b/>
          <w:sz w:val="22"/>
          <w:szCs w:val="22"/>
        </w:rPr>
        <w:t>Состав экспертов уровня и качества подготовки выпускников в период ГИА</w:t>
      </w:r>
      <w:bookmarkEnd w:id="7"/>
    </w:p>
    <w:p w14:paraId="6FEC2EFE" w14:textId="77777777" w:rsidR="0046386B" w:rsidRPr="00E16FAB" w:rsidRDefault="0046386B" w:rsidP="0046386B">
      <w:pPr>
        <w:pStyle w:val="12"/>
        <w:tabs>
          <w:tab w:val="left" w:pos="851"/>
          <w:tab w:val="left" w:pos="5027"/>
        </w:tabs>
        <w:ind w:firstLine="709"/>
        <w:jc w:val="both"/>
        <w:rPr>
          <w:sz w:val="22"/>
          <w:szCs w:val="22"/>
        </w:rPr>
      </w:pPr>
    </w:p>
    <w:p w14:paraId="52D3B6D1" w14:textId="77777777" w:rsidR="0046386B" w:rsidRPr="00E16FAB" w:rsidRDefault="0046386B" w:rsidP="0046386B">
      <w:pPr>
        <w:pStyle w:val="12"/>
        <w:tabs>
          <w:tab w:val="left" w:pos="851"/>
        </w:tabs>
        <w:ind w:firstLine="709"/>
        <w:jc w:val="both"/>
        <w:rPr>
          <w:sz w:val="22"/>
          <w:szCs w:val="22"/>
        </w:rPr>
      </w:pPr>
      <w:r w:rsidRPr="00E16FAB">
        <w:rPr>
          <w:sz w:val="22"/>
          <w:szCs w:val="22"/>
        </w:rPr>
        <w:t>Для оценки уровня и качества подготовки выпускников в период этапов подготовки и проведения ГИА устанавливается следующий состав экспертов:</w:t>
      </w:r>
    </w:p>
    <w:p w14:paraId="1F19432C" w14:textId="77777777" w:rsidR="0046386B" w:rsidRPr="00E16FAB" w:rsidRDefault="0046386B" w:rsidP="0046386B">
      <w:pPr>
        <w:pStyle w:val="12"/>
        <w:numPr>
          <w:ilvl w:val="0"/>
          <w:numId w:val="23"/>
        </w:numPr>
        <w:tabs>
          <w:tab w:val="left" w:pos="851"/>
          <w:tab w:val="left" w:pos="1240"/>
        </w:tabs>
        <w:ind w:firstLine="709"/>
        <w:jc w:val="both"/>
        <w:rPr>
          <w:sz w:val="22"/>
          <w:szCs w:val="22"/>
        </w:rPr>
      </w:pPr>
      <w:r w:rsidRPr="00E16FAB">
        <w:rPr>
          <w:sz w:val="22"/>
          <w:szCs w:val="22"/>
        </w:rPr>
        <w:t>руководители дипломных работ (проектов) из числа заинтересованных руководителей и ведущих специалистов в области судебного делопроизводства, судопроизводства, и судебного администрирования, базовых предприятий, организаций и преподавателей специальных дисциплин (профессиональных модулей);</w:t>
      </w:r>
    </w:p>
    <w:p w14:paraId="2732C142" w14:textId="77777777" w:rsidR="0046386B" w:rsidRPr="00E16FAB" w:rsidRDefault="0046386B" w:rsidP="0046386B">
      <w:pPr>
        <w:pStyle w:val="12"/>
        <w:numPr>
          <w:ilvl w:val="0"/>
          <w:numId w:val="23"/>
        </w:numPr>
        <w:tabs>
          <w:tab w:val="left" w:pos="851"/>
          <w:tab w:val="left" w:pos="1240"/>
        </w:tabs>
        <w:ind w:firstLine="709"/>
        <w:jc w:val="both"/>
        <w:rPr>
          <w:sz w:val="22"/>
          <w:szCs w:val="22"/>
        </w:rPr>
      </w:pPr>
      <w:r w:rsidRPr="00E16FAB">
        <w:rPr>
          <w:sz w:val="22"/>
          <w:szCs w:val="22"/>
        </w:rPr>
        <w:t>консультанты по отдельным частям дипломных работ (проектов), из числа преподавателей колледжа и специалистов предприятий, хорошо владеющих спецификой вопроса;</w:t>
      </w:r>
    </w:p>
    <w:p w14:paraId="612CC562" w14:textId="77777777" w:rsidR="0046386B" w:rsidRPr="00E16FAB" w:rsidRDefault="0046386B" w:rsidP="0046386B">
      <w:pPr>
        <w:pStyle w:val="12"/>
        <w:numPr>
          <w:ilvl w:val="0"/>
          <w:numId w:val="23"/>
        </w:numPr>
        <w:tabs>
          <w:tab w:val="left" w:pos="851"/>
          <w:tab w:val="left" w:pos="1240"/>
        </w:tabs>
        <w:ind w:firstLine="709"/>
        <w:jc w:val="both"/>
        <w:rPr>
          <w:sz w:val="22"/>
          <w:szCs w:val="22"/>
        </w:rPr>
      </w:pPr>
      <w:r w:rsidRPr="00E16FAB">
        <w:rPr>
          <w:sz w:val="22"/>
          <w:szCs w:val="22"/>
        </w:rPr>
        <w:t>рецензент, из числа высококвалифицированных специалистов, имеющих производственную специализацию и опыт работы в области в области судебного делопроизводства, судопроизводства, и судебного администрирования,</w:t>
      </w:r>
    </w:p>
    <w:p w14:paraId="0D9D3A97" w14:textId="77777777" w:rsidR="0046386B" w:rsidRPr="00E16FAB" w:rsidRDefault="0046386B" w:rsidP="0046386B">
      <w:pPr>
        <w:pStyle w:val="12"/>
        <w:numPr>
          <w:ilvl w:val="0"/>
          <w:numId w:val="23"/>
        </w:numPr>
        <w:tabs>
          <w:tab w:val="left" w:pos="851"/>
          <w:tab w:val="left" w:pos="1240"/>
        </w:tabs>
        <w:ind w:firstLine="709"/>
        <w:jc w:val="both"/>
        <w:rPr>
          <w:sz w:val="22"/>
          <w:szCs w:val="22"/>
        </w:rPr>
      </w:pPr>
      <w:r w:rsidRPr="00E16FAB">
        <w:rPr>
          <w:sz w:val="22"/>
          <w:szCs w:val="22"/>
        </w:rPr>
        <w:t>экзаменационная комиссия (ГЭК) в составе 4-5 человек, из числа руководящих работников и высококвалифицированных специалистов в области судебного делопроизводства, судопроизводства, и судебного администрирования, базовых предприятий, организаций-работодателей, социальных партнеров, административного работника и преподавателей специальных дисциплин (профессиональных модулей) по специальности 40.02.04 Юриспруденция.</w:t>
      </w:r>
    </w:p>
    <w:p w14:paraId="63DD5B3D" w14:textId="77777777" w:rsidR="0046386B" w:rsidRPr="00E16FAB" w:rsidRDefault="0046386B" w:rsidP="0046386B">
      <w:pPr>
        <w:pStyle w:val="12"/>
        <w:tabs>
          <w:tab w:val="left" w:pos="851"/>
        </w:tabs>
        <w:ind w:firstLine="709"/>
        <w:jc w:val="both"/>
        <w:rPr>
          <w:sz w:val="22"/>
          <w:szCs w:val="22"/>
        </w:rPr>
      </w:pPr>
      <w:r w:rsidRPr="00E16FAB">
        <w:rPr>
          <w:sz w:val="22"/>
          <w:szCs w:val="22"/>
        </w:rPr>
        <w:t>Кандидатура председателя ГЭК утверждается Министерством науки и высшего образования РФ, персональный состав ГЭК по специальности утверждается приказом ректора. Руководители дипломных работ (проектов), рецензенты, консультанты по отдельным частям дипломных работ (проектов) также утверждаются приказом ректора.</w:t>
      </w:r>
    </w:p>
    <w:p w14:paraId="3E022FB1" w14:textId="77777777" w:rsidR="0046386B" w:rsidRPr="00E16FAB" w:rsidRDefault="0046386B" w:rsidP="0046386B">
      <w:pPr>
        <w:pStyle w:val="12"/>
        <w:tabs>
          <w:tab w:val="left" w:pos="851"/>
        </w:tabs>
        <w:ind w:firstLine="709"/>
        <w:jc w:val="both"/>
        <w:rPr>
          <w:sz w:val="22"/>
          <w:szCs w:val="22"/>
        </w:rPr>
      </w:pPr>
      <w:bookmarkStart w:id="8" w:name="bookmark40"/>
    </w:p>
    <w:p w14:paraId="74EC6ECB" w14:textId="77777777" w:rsidR="0046386B" w:rsidRPr="00E16FAB" w:rsidRDefault="0046386B" w:rsidP="0046386B">
      <w:pPr>
        <w:pStyle w:val="12"/>
        <w:tabs>
          <w:tab w:val="left" w:pos="851"/>
        </w:tabs>
        <w:ind w:firstLine="0"/>
        <w:jc w:val="center"/>
        <w:rPr>
          <w:b/>
          <w:sz w:val="22"/>
          <w:szCs w:val="22"/>
        </w:rPr>
      </w:pPr>
      <w:r w:rsidRPr="00E16FAB">
        <w:rPr>
          <w:b/>
          <w:sz w:val="22"/>
          <w:szCs w:val="22"/>
        </w:rPr>
        <w:t>4.ОСОБЕННОСТИ ПРОВЕДЕНИЯ ГОСУДАРСТВЕННОЙ ИТОГОВОЙ АТТЕСТАЦИИ ДЛЯ ЛИЦ С ОГРАНИЧЕННЫМИ ВОЗМОЖНОСТЯМИ ЗДОРОВЬЯ</w:t>
      </w:r>
      <w:bookmarkEnd w:id="8"/>
    </w:p>
    <w:p w14:paraId="2D634541" w14:textId="77777777" w:rsidR="0046386B" w:rsidRPr="00E16FAB" w:rsidRDefault="0046386B" w:rsidP="0046386B">
      <w:pPr>
        <w:pStyle w:val="12"/>
        <w:tabs>
          <w:tab w:val="left" w:pos="851"/>
        </w:tabs>
        <w:ind w:firstLine="709"/>
        <w:jc w:val="both"/>
        <w:rPr>
          <w:sz w:val="22"/>
          <w:szCs w:val="22"/>
        </w:rPr>
      </w:pPr>
    </w:p>
    <w:p w14:paraId="54648A7B" w14:textId="77777777" w:rsidR="0046386B" w:rsidRPr="00E16FAB" w:rsidRDefault="0046386B" w:rsidP="0046386B">
      <w:pPr>
        <w:pStyle w:val="12"/>
        <w:tabs>
          <w:tab w:val="left" w:pos="851"/>
        </w:tabs>
        <w:ind w:firstLine="709"/>
        <w:jc w:val="both"/>
        <w:rPr>
          <w:sz w:val="22"/>
          <w:szCs w:val="22"/>
        </w:rPr>
      </w:pPr>
      <w:r w:rsidRPr="00E16FAB">
        <w:rPr>
          <w:sz w:val="22"/>
          <w:szCs w:val="22"/>
        </w:rPr>
        <w:t xml:space="preserve">Для выпускников из числа лиц с ограниченными возможностями здоровья ГИА проводится </w:t>
      </w:r>
      <w:r w:rsidRPr="00E16FAB">
        <w:rPr>
          <w:sz w:val="22"/>
          <w:szCs w:val="22"/>
        </w:rPr>
        <w:lastRenderedPageBreak/>
        <w:t>колледжем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30216F8B" w14:textId="77777777" w:rsidR="0046386B" w:rsidRPr="00E16FAB" w:rsidRDefault="0046386B" w:rsidP="0046386B">
      <w:pPr>
        <w:pStyle w:val="12"/>
        <w:tabs>
          <w:tab w:val="left" w:pos="851"/>
        </w:tabs>
        <w:ind w:firstLine="709"/>
        <w:jc w:val="both"/>
        <w:rPr>
          <w:sz w:val="22"/>
          <w:szCs w:val="22"/>
        </w:rPr>
      </w:pPr>
      <w:r w:rsidRPr="00E16FAB">
        <w:rPr>
          <w:sz w:val="22"/>
          <w:szCs w:val="22"/>
        </w:rPr>
        <w:t>При проведении ГИА обеспечивается соблюдение следующих общих требований:</w:t>
      </w:r>
    </w:p>
    <w:p w14:paraId="0DC0FFB1" w14:textId="77777777" w:rsidR="0046386B" w:rsidRPr="00E16FAB" w:rsidRDefault="0046386B" w:rsidP="0046386B">
      <w:pPr>
        <w:pStyle w:val="12"/>
        <w:numPr>
          <w:ilvl w:val="0"/>
          <w:numId w:val="24"/>
        </w:numPr>
        <w:tabs>
          <w:tab w:val="left" w:pos="851"/>
          <w:tab w:val="left" w:pos="1058"/>
        </w:tabs>
        <w:ind w:firstLine="709"/>
        <w:jc w:val="both"/>
        <w:rPr>
          <w:sz w:val="22"/>
          <w:szCs w:val="22"/>
        </w:rPr>
      </w:pPr>
      <w:r w:rsidRPr="00E16FAB">
        <w:rPr>
          <w:sz w:val="22"/>
          <w:szCs w:val="22"/>
        </w:rPr>
        <w:t>проведение ГИА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14:paraId="401DD4C2" w14:textId="77777777" w:rsidR="0046386B" w:rsidRPr="00E16FAB" w:rsidRDefault="0046386B" w:rsidP="0046386B">
      <w:pPr>
        <w:pStyle w:val="12"/>
        <w:numPr>
          <w:ilvl w:val="0"/>
          <w:numId w:val="24"/>
        </w:numPr>
        <w:tabs>
          <w:tab w:val="left" w:pos="851"/>
          <w:tab w:val="left" w:pos="1058"/>
        </w:tabs>
        <w:ind w:firstLine="709"/>
        <w:jc w:val="both"/>
        <w:rPr>
          <w:sz w:val="22"/>
          <w:szCs w:val="22"/>
        </w:rPr>
      </w:pPr>
      <w:r w:rsidRPr="00E16FAB">
        <w:rPr>
          <w:sz w:val="22"/>
          <w:szCs w:val="22"/>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w:t>
      </w:r>
    </w:p>
    <w:p w14:paraId="5377FDCD" w14:textId="77777777" w:rsidR="0046386B" w:rsidRPr="00E16FAB" w:rsidRDefault="0046386B" w:rsidP="0046386B">
      <w:pPr>
        <w:pStyle w:val="12"/>
        <w:numPr>
          <w:ilvl w:val="0"/>
          <w:numId w:val="24"/>
        </w:numPr>
        <w:tabs>
          <w:tab w:val="left" w:pos="851"/>
          <w:tab w:val="left" w:pos="1058"/>
        </w:tabs>
        <w:ind w:firstLine="709"/>
        <w:jc w:val="both"/>
        <w:rPr>
          <w:sz w:val="22"/>
          <w:szCs w:val="22"/>
        </w:rPr>
      </w:pPr>
      <w:r w:rsidRPr="00E16FAB">
        <w:rPr>
          <w:sz w:val="22"/>
          <w:szCs w:val="22"/>
        </w:rPr>
        <w:t>пользование необходимыми выпускникам техническими средствами при прохождении ГИА с учетом их индивидуальных особенностей;</w:t>
      </w:r>
    </w:p>
    <w:p w14:paraId="3D508DD2" w14:textId="77777777" w:rsidR="0046386B" w:rsidRPr="00E16FAB" w:rsidRDefault="0046386B" w:rsidP="0046386B">
      <w:pPr>
        <w:pStyle w:val="12"/>
        <w:numPr>
          <w:ilvl w:val="0"/>
          <w:numId w:val="24"/>
        </w:numPr>
        <w:tabs>
          <w:tab w:val="left" w:pos="851"/>
          <w:tab w:val="left" w:pos="1063"/>
        </w:tabs>
        <w:ind w:firstLine="709"/>
        <w:jc w:val="both"/>
        <w:rPr>
          <w:sz w:val="22"/>
          <w:szCs w:val="22"/>
        </w:rPr>
      </w:pPr>
      <w:r w:rsidRPr="00E16FAB">
        <w:rPr>
          <w:sz w:val="22"/>
          <w:szCs w:val="22"/>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65D7DCA" w14:textId="77777777" w:rsidR="0046386B" w:rsidRPr="00E16FAB" w:rsidRDefault="0046386B" w:rsidP="0046386B">
      <w:pPr>
        <w:pStyle w:val="12"/>
        <w:tabs>
          <w:tab w:val="left" w:pos="851"/>
        </w:tabs>
        <w:ind w:firstLine="709"/>
        <w:jc w:val="both"/>
        <w:rPr>
          <w:sz w:val="22"/>
          <w:szCs w:val="22"/>
        </w:rPr>
      </w:pPr>
      <w:r w:rsidRPr="00E16FAB">
        <w:rPr>
          <w:sz w:val="22"/>
          <w:szCs w:val="22"/>
        </w:rPr>
        <w:t>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w:t>
      </w:r>
    </w:p>
    <w:p w14:paraId="5BAF99AE" w14:textId="77777777" w:rsidR="0046386B" w:rsidRPr="00E16FAB" w:rsidRDefault="0046386B" w:rsidP="0046386B">
      <w:pPr>
        <w:pStyle w:val="12"/>
        <w:numPr>
          <w:ilvl w:val="0"/>
          <w:numId w:val="25"/>
        </w:numPr>
        <w:tabs>
          <w:tab w:val="left" w:pos="851"/>
          <w:tab w:val="left" w:pos="1193"/>
        </w:tabs>
        <w:ind w:firstLine="709"/>
        <w:jc w:val="both"/>
        <w:rPr>
          <w:sz w:val="22"/>
          <w:szCs w:val="22"/>
        </w:rPr>
      </w:pPr>
      <w:r w:rsidRPr="00E16FAB">
        <w:rPr>
          <w:sz w:val="22"/>
          <w:szCs w:val="22"/>
        </w:rPr>
        <w:t>для слепых: задания для выполнения, а также инструкция о порядке ГИА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 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или надиктовываются ассистенту;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7AA7863E" w14:textId="77777777" w:rsidR="0046386B" w:rsidRPr="00E16FAB" w:rsidRDefault="0046386B" w:rsidP="0046386B">
      <w:pPr>
        <w:pStyle w:val="12"/>
        <w:numPr>
          <w:ilvl w:val="0"/>
          <w:numId w:val="25"/>
        </w:numPr>
        <w:tabs>
          <w:tab w:val="left" w:pos="851"/>
          <w:tab w:val="left" w:pos="1207"/>
        </w:tabs>
        <w:ind w:firstLine="709"/>
        <w:jc w:val="both"/>
        <w:rPr>
          <w:sz w:val="22"/>
          <w:szCs w:val="22"/>
        </w:rPr>
      </w:pPr>
      <w:r w:rsidRPr="00E16FAB">
        <w:rPr>
          <w:sz w:val="22"/>
          <w:szCs w:val="22"/>
        </w:rPr>
        <w:t>для слабовидящих: обеспечивается индивидуальное равномерное освещение не менее 300 люкс; выпускникам для выполнения задания при необходимости предоставляется увеличивающее устройство; задания для выполнения, а также инструкция о порядке проведения государственной аттестации оформляются увеличенным шрифтом;</w:t>
      </w:r>
    </w:p>
    <w:p w14:paraId="07D5F728" w14:textId="77777777" w:rsidR="0046386B" w:rsidRPr="00E16FAB" w:rsidRDefault="0046386B" w:rsidP="0046386B">
      <w:pPr>
        <w:pStyle w:val="12"/>
        <w:numPr>
          <w:ilvl w:val="0"/>
          <w:numId w:val="25"/>
        </w:numPr>
        <w:tabs>
          <w:tab w:val="left" w:pos="851"/>
          <w:tab w:val="left" w:pos="1193"/>
        </w:tabs>
        <w:ind w:firstLine="709"/>
        <w:jc w:val="both"/>
        <w:rPr>
          <w:sz w:val="22"/>
          <w:szCs w:val="22"/>
        </w:rPr>
      </w:pPr>
      <w:r w:rsidRPr="00E16FAB">
        <w:rPr>
          <w:sz w:val="22"/>
          <w:szCs w:val="22"/>
        </w:rPr>
        <w:t>для глухих и слабослышащих, с тяжелыми нарушениями речи: 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 по их желанию государственный экзамен может проводиться в письменной форме;</w:t>
      </w:r>
    </w:p>
    <w:p w14:paraId="36776C1C" w14:textId="77777777" w:rsidR="0046386B" w:rsidRPr="00E16FAB" w:rsidRDefault="0046386B" w:rsidP="0046386B">
      <w:pPr>
        <w:pStyle w:val="12"/>
        <w:numPr>
          <w:ilvl w:val="0"/>
          <w:numId w:val="25"/>
        </w:numPr>
        <w:tabs>
          <w:tab w:val="left" w:pos="851"/>
          <w:tab w:val="left" w:pos="1183"/>
        </w:tabs>
        <w:ind w:firstLine="709"/>
        <w:jc w:val="both"/>
        <w:rPr>
          <w:sz w:val="22"/>
          <w:szCs w:val="22"/>
        </w:rPr>
      </w:pPr>
      <w:r w:rsidRPr="00E16FAB">
        <w:rPr>
          <w:sz w:val="22"/>
          <w:szCs w:val="22"/>
        </w:rPr>
        <w:t>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 письменные задания выполняются на компьютере со специализированным программным обеспечением или надиктовываются ассистенту; по их желанию государственный экзамен может проводиться в устной форме.</w:t>
      </w:r>
    </w:p>
    <w:p w14:paraId="1E7B38F4" w14:textId="77777777" w:rsidR="0046386B" w:rsidRPr="00E16FAB" w:rsidRDefault="0046386B" w:rsidP="0046386B">
      <w:pPr>
        <w:pStyle w:val="12"/>
        <w:tabs>
          <w:tab w:val="left" w:pos="851"/>
          <w:tab w:val="left" w:pos="3014"/>
          <w:tab w:val="left" w:pos="4118"/>
          <w:tab w:val="left" w:pos="5909"/>
          <w:tab w:val="left" w:pos="7786"/>
        </w:tabs>
        <w:ind w:firstLine="709"/>
        <w:jc w:val="both"/>
        <w:rPr>
          <w:sz w:val="22"/>
          <w:szCs w:val="22"/>
        </w:rPr>
      </w:pPr>
      <w:r w:rsidRPr="00E16FAB">
        <w:rPr>
          <w:sz w:val="22"/>
          <w:szCs w:val="22"/>
        </w:rPr>
        <w:t>Выпускники или родители (законные представители) несовершеннолетних выпускников не позднее чем за 3 месяца до начала ГИА подают письменное заявление о необходимости создания для них специальных условий при проведении государственной итоговой аттестации.</w:t>
      </w:r>
      <w:bookmarkStart w:id="9" w:name="bookmark42"/>
    </w:p>
    <w:p w14:paraId="7844A6C1" w14:textId="77777777" w:rsidR="0046386B" w:rsidRPr="00E16FAB" w:rsidRDefault="0046386B" w:rsidP="0046386B">
      <w:pPr>
        <w:pStyle w:val="12"/>
        <w:tabs>
          <w:tab w:val="left" w:pos="851"/>
          <w:tab w:val="left" w:pos="3014"/>
          <w:tab w:val="left" w:pos="4118"/>
          <w:tab w:val="left" w:pos="5909"/>
          <w:tab w:val="left" w:pos="7786"/>
        </w:tabs>
        <w:ind w:firstLine="709"/>
        <w:jc w:val="both"/>
        <w:rPr>
          <w:sz w:val="22"/>
          <w:szCs w:val="22"/>
        </w:rPr>
      </w:pPr>
    </w:p>
    <w:p w14:paraId="7CBE2A34" w14:textId="77777777" w:rsidR="0046386B" w:rsidRPr="00E16FAB" w:rsidRDefault="0046386B" w:rsidP="0046386B">
      <w:pPr>
        <w:pStyle w:val="12"/>
        <w:tabs>
          <w:tab w:val="left" w:pos="851"/>
          <w:tab w:val="left" w:pos="3014"/>
          <w:tab w:val="left" w:pos="4118"/>
          <w:tab w:val="left" w:pos="5909"/>
          <w:tab w:val="left" w:pos="7786"/>
        </w:tabs>
        <w:ind w:firstLine="0"/>
        <w:jc w:val="center"/>
        <w:rPr>
          <w:b/>
          <w:sz w:val="22"/>
          <w:szCs w:val="22"/>
        </w:rPr>
      </w:pPr>
      <w:r w:rsidRPr="00E16FAB">
        <w:rPr>
          <w:b/>
          <w:sz w:val="22"/>
          <w:szCs w:val="22"/>
        </w:rPr>
        <w:t>5.ПОДАЧА И РАССМОТРЕНИЕ АПЕЛЛЯЦИОННЫХ</w:t>
      </w:r>
      <w:r w:rsidRPr="00E16FAB">
        <w:rPr>
          <w:b/>
          <w:sz w:val="22"/>
          <w:szCs w:val="22"/>
        </w:rPr>
        <w:br/>
        <w:t>ЗАЯВЛЕНИЙ ПО РЕЗУЛЬТАТАМ ГОСУДАРСТВЕННОЙ ИТОГОВОЙ</w:t>
      </w:r>
      <w:r w:rsidRPr="00E16FAB">
        <w:rPr>
          <w:b/>
          <w:sz w:val="22"/>
          <w:szCs w:val="22"/>
        </w:rPr>
        <w:br/>
        <w:t>АТТЕСТАЦИИ</w:t>
      </w:r>
      <w:bookmarkEnd w:id="9"/>
    </w:p>
    <w:p w14:paraId="266602E8" w14:textId="77777777" w:rsidR="0046386B" w:rsidRPr="00E16FAB" w:rsidRDefault="0046386B" w:rsidP="0046386B">
      <w:pPr>
        <w:pStyle w:val="12"/>
        <w:tabs>
          <w:tab w:val="left" w:pos="851"/>
          <w:tab w:val="left" w:pos="3014"/>
          <w:tab w:val="left" w:pos="4118"/>
          <w:tab w:val="left" w:pos="5909"/>
          <w:tab w:val="left" w:pos="7786"/>
        </w:tabs>
        <w:ind w:firstLine="709"/>
        <w:jc w:val="both"/>
        <w:rPr>
          <w:sz w:val="22"/>
          <w:szCs w:val="22"/>
        </w:rPr>
      </w:pPr>
    </w:p>
    <w:p w14:paraId="328A350E" w14:textId="77777777" w:rsidR="0046386B" w:rsidRPr="00E16FAB" w:rsidRDefault="0046386B" w:rsidP="0046386B">
      <w:pPr>
        <w:pStyle w:val="12"/>
        <w:tabs>
          <w:tab w:val="left" w:pos="851"/>
        </w:tabs>
        <w:ind w:firstLine="709"/>
        <w:jc w:val="both"/>
        <w:rPr>
          <w:sz w:val="22"/>
          <w:szCs w:val="22"/>
        </w:rPr>
      </w:pPr>
      <w:r w:rsidRPr="00E16FAB">
        <w:rPr>
          <w:sz w:val="22"/>
          <w:szCs w:val="22"/>
        </w:rPr>
        <w:t>По результатам ГИА выпускник, участвовавший в ГИА, имеет право подать в апелляционную комиссию письменное апелляционное заявление о нарушении, по его мнению, установленного порядка проведения ГИА и (или) несогласии с ее результатами (далее - апелляция).</w:t>
      </w:r>
    </w:p>
    <w:p w14:paraId="7B222B74" w14:textId="77777777" w:rsidR="0046386B" w:rsidRPr="00E16FAB" w:rsidRDefault="0046386B" w:rsidP="0046386B">
      <w:pPr>
        <w:pStyle w:val="12"/>
        <w:tabs>
          <w:tab w:val="left" w:pos="851"/>
        </w:tabs>
        <w:ind w:firstLine="709"/>
        <w:jc w:val="both"/>
        <w:rPr>
          <w:sz w:val="22"/>
          <w:szCs w:val="22"/>
        </w:rPr>
      </w:pPr>
      <w:r w:rsidRPr="00E16FAB">
        <w:rPr>
          <w:sz w:val="22"/>
          <w:szCs w:val="22"/>
        </w:rPr>
        <w:t>Апелляция подается лично выпускником или родителями (законными представителями) несовершеннолетнего выпускника в апелляционную комиссию колледжа. Апелляция о нарушении порядка проведения ГИА подается непосредственно в день проведения ГИА. Апелляция о несогласии с результатами ГИА подается не позднее следующего рабочего дня после объявления результатов ГИА.</w:t>
      </w:r>
    </w:p>
    <w:p w14:paraId="68EA0B62" w14:textId="77777777" w:rsidR="0046386B" w:rsidRPr="00E16FAB" w:rsidRDefault="0046386B" w:rsidP="0046386B">
      <w:pPr>
        <w:pStyle w:val="12"/>
        <w:tabs>
          <w:tab w:val="left" w:pos="851"/>
        </w:tabs>
        <w:ind w:firstLine="709"/>
        <w:jc w:val="both"/>
        <w:rPr>
          <w:sz w:val="22"/>
          <w:szCs w:val="22"/>
        </w:rPr>
      </w:pPr>
      <w:r w:rsidRPr="00E16FAB">
        <w:rPr>
          <w:sz w:val="22"/>
          <w:szCs w:val="22"/>
        </w:rPr>
        <w:t>Апелляция рассматривается апелляционной комиссией не позднее трех рабочих дней с момента ее поступления.</w:t>
      </w:r>
    </w:p>
    <w:p w14:paraId="75C38D62" w14:textId="77777777" w:rsidR="0046386B" w:rsidRPr="00E16FAB" w:rsidRDefault="0046386B" w:rsidP="0046386B">
      <w:pPr>
        <w:pStyle w:val="12"/>
        <w:tabs>
          <w:tab w:val="left" w:pos="851"/>
        </w:tabs>
        <w:ind w:firstLine="709"/>
        <w:jc w:val="both"/>
        <w:rPr>
          <w:sz w:val="22"/>
          <w:szCs w:val="22"/>
        </w:rPr>
      </w:pPr>
      <w:r w:rsidRPr="00E16FAB">
        <w:rPr>
          <w:sz w:val="22"/>
          <w:szCs w:val="22"/>
        </w:rPr>
        <w:lastRenderedPageBreak/>
        <w:t>Состав апелляционной комиссии утверждается приказом ректора университета одновременно с утверждением состава ГЭК.</w:t>
      </w:r>
    </w:p>
    <w:p w14:paraId="6A13E02F" w14:textId="77777777" w:rsidR="0046386B" w:rsidRPr="00E16FAB" w:rsidRDefault="0046386B" w:rsidP="0046386B">
      <w:pPr>
        <w:pStyle w:val="12"/>
        <w:tabs>
          <w:tab w:val="left" w:pos="851"/>
        </w:tabs>
        <w:ind w:firstLine="709"/>
        <w:jc w:val="both"/>
        <w:rPr>
          <w:sz w:val="22"/>
          <w:szCs w:val="22"/>
        </w:rPr>
      </w:pPr>
      <w:r w:rsidRPr="00E16FAB">
        <w:rPr>
          <w:sz w:val="22"/>
          <w:szCs w:val="22"/>
        </w:rPr>
        <w:t>Апелляционная комиссия состоит из председателя, не менее пяти человек из числа педагогических работников колледжа, не входящих в данном учебном году в состав ГЭК и секретаря. Председателем апелляционной комиссии является ректор, либо директор колледжа, либо лицо, исполняющее обязанности директора на основании приказа по колледжу.</w:t>
      </w:r>
    </w:p>
    <w:p w14:paraId="178C6762" w14:textId="77777777" w:rsidR="0046386B" w:rsidRPr="00E16FAB" w:rsidRDefault="0046386B" w:rsidP="0046386B">
      <w:pPr>
        <w:pStyle w:val="12"/>
        <w:tabs>
          <w:tab w:val="left" w:pos="851"/>
        </w:tabs>
        <w:ind w:firstLine="709"/>
        <w:jc w:val="both"/>
        <w:rPr>
          <w:sz w:val="22"/>
          <w:szCs w:val="22"/>
        </w:rPr>
      </w:pPr>
      <w:r w:rsidRPr="00E16FAB">
        <w:rPr>
          <w:sz w:val="22"/>
          <w:szCs w:val="22"/>
        </w:rPr>
        <w:t>Апелляция рассматривается на заседании апелляционной комиссии с участием не менее двух третей ее состава.</w:t>
      </w:r>
    </w:p>
    <w:p w14:paraId="0066DB32" w14:textId="77777777" w:rsidR="0046386B" w:rsidRPr="00E16FAB" w:rsidRDefault="0046386B" w:rsidP="0046386B">
      <w:pPr>
        <w:pStyle w:val="12"/>
        <w:tabs>
          <w:tab w:val="left" w:pos="851"/>
        </w:tabs>
        <w:ind w:firstLine="709"/>
        <w:jc w:val="both"/>
        <w:rPr>
          <w:sz w:val="22"/>
          <w:szCs w:val="22"/>
        </w:rPr>
      </w:pPr>
      <w:r w:rsidRPr="00E16FAB">
        <w:rPr>
          <w:sz w:val="22"/>
          <w:szCs w:val="22"/>
        </w:rPr>
        <w:t>На заседание апелляционной комиссии приглашается председатель соответствующей ГЭК.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иметь при себе документы, удостоверяющие личность.</w:t>
      </w:r>
    </w:p>
    <w:p w14:paraId="04F3B04F" w14:textId="77777777" w:rsidR="0046386B" w:rsidRPr="00E16FAB" w:rsidRDefault="0046386B" w:rsidP="0046386B">
      <w:pPr>
        <w:pStyle w:val="12"/>
        <w:tabs>
          <w:tab w:val="left" w:pos="851"/>
        </w:tabs>
        <w:ind w:firstLine="709"/>
        <w:jc w:val="both"/>
        <w:rPr>
          <w:sz w:val="22"/>
          <w:szCs w:val="22"/>
        </w:rPr>
      </w:pPr>
      <w:r w:rsidRPr="00E16FAB">
        <w:rPr>
          <w:sz w:val="22"/>
          <w:szCs w:val="22"/>
        </w:rPr>
        <w:t>Рассмотрение апелляции не является пересдачей ГИА.</w:t>
      </w:r>
    </w:p>
    <w:p w14:paraId="13BF8173" w14:textId="77777777" w:rsidR="0046386B" w:rsidRPr="00E16FAB" w:rsidRDefault="0046386B" w:rsidP="0046386B">
      <w:pPr>
        <w:pStyle w:val="12"/>
        <w:tabs>
          <w:tab w:val="left" w:pos="851"/>
        </w:tabs>
        <w:ind w:firstLine="709"/>
        <w:jc w:val="both"/>
        <w:rPr>
          <w:sz w:val="22"/>
          <w:szCs w:val="22"/>
        </w:rPr>
      </w:pPr>
      <w:r w:rsidRPr="00E16FAB">
        <w:rPr>
          <w:sz w:val="22"/>
          <w:szCs w:val="22"/>
        </w:rPr>
        <w:t>При рассмотрении апелляции о нарушении порядка проведения ГИА апелляционная комиссия устанавливает достоверность изложенных в ней сведений и выносит одно из решений:</w:t>
      </w:r>
    </w:p>
    <w:p w14:paraId="34D5C3D9" w14:textId="77777777" w:rsidR="0046386B" w:rsidRPr="00E16FAB" w:rsidRDefault="0046386B" w:rsidP="0046386B">
      <w:pPr>
        <w:pStyle w:val="12"/>
        <w:numPr>
          <w:ilvl w:val="0"/>
          <w:numId w:val="27"/>
        </w:numPr>
        <w:tabs>
          <w:tab w:val="left" w:pos="851"/>
          <w:tab w:val="left" w:pos="1154"/>
        </w:tabs>
        <w:ind w:firstLine="709"/>
        <w:jc w:val="both"/>
        <w:rPr>
          <w:sz w:val="22"/>
          <w:szCs w:val="22"/>
        </w:rPr>
      </w:pPr>
      <w:r w:rsidRPr="00E16FAB">
        <w:rPr>
          <w:sz w:val="22"/>
          <w:szCs w:val="22"/>
        </w:rPr>
        <w:t>об отклонении апелляции, если изложенные в ней сведения о нарушениях порядка проведения ГИА выпускника не подтвердились и/или не повлияли на результат ГИА;</w:t>
      </w:r>
    </w:p>
    <w:p w14:paraId="07C72FCB" w14:textId="77777777" w:rsidR="0046386B" w:rsidRPr="00E16FAB" w:rsidRDefault="0046386B" w:rsidP="0046386B">
      <w:pPr>
        <w:pStyle w:val="12"/>
        <w:numPr>
          <w:ilvl w:val="0"/>
          <w:numId w:val="27"/>
        </w:numPr>
        <w:tabs>
          <w:tab w:val="left" w:pos="851"/>
          <w:tab w:val="left" w:pos="1154"/>
        </w:tabs>
        <w:ind w:firstLine="709"/>
        <w:jc w:val="both"/>
        <w:rPr>
          <w:sz w:val="22"/>
          <w:szCs w:val="22"/>
        </w:rPr>
      </w:pPr>
      <w:r w:rsidRPr="00E16FAB">
        <w:rPr>
          <w:sz w:val="22"/>
          <w:szCs w:val="22"/>
        </w:rPr>
        <w:t>об удовлетворении апелляции, если изложенные в ней сведения о допущенных нарушениях порядка проведения ГИА выпускника подтвердились и повлияли на результат ГИА.</w:t>
      </w:r>
    </w:p>
    <w:p w14:paraId="7F81334E" w14:textId="77777777" w:rsidR="0046386B" w:rsidRPr="00E16FAB" w:rsidRDefault="0046386B" w:rsidP="0046386B">
      <w:pPr>
        <w:pStyle w:val="12"/>
        <w:tabs>
          <w:tab w:val="left" w:pos="851"/>
        </w:tabs>
        <w:ind w:firstLine="709"/>
        <w:jc w:val="both"/>
        <w:rPr>
          <w:sz w:val="22"/>
          <w:szCs w:val="22"/>
        </w:rPr>
      </w:pPr>
      <w:r w:rsidRPr="00E16FAB">
        <w:rPr>
          <w:sz w:val="22"/>
          <w:szCs w:val="22"/>
        </w:rPr>
        <w:t>В последнем случае результат проведения ГИА подлежит аннулированию, в связи с чем протокол о рассмотрении апелляции не позднее следующего рабочего дня передается в ГЭК для реализации решения комиссии. Выпускнику предоставляется возможность пройти ГИА в дополнительные сроки, установленные колледжем.</w:t>
      </w:r>
    </w:p>
    <w:p w14:paraId="1A9A3482" w14:textId="77777777" w:rsidR="0046386B" w:rsidRPr="00E16FAB" w:rsidRDefault="0046386B" w:rsidP="0046386B">
      <w:pPr>
        <w:pStyle w:val="12"/>
        <w:tabs>
          <w:tab w:val="left" w:pos="851"/>
        </w:tabs>
        <w:ind w:firstLine="709"/>
        <w:jc w:val="both"/>
        <w:rPr>
          <w:sz w:val="22"/>
          <w:szCs w:val="22"/>
        </w:rPr>
      </w:pPr>
      <w:r w:rsidRPr="00E16FAB">
        <w:rPr>
          <w:sz w:val="22"/>
          <w:szCs w:val="22"/>
        </w:rPr>
        <w:t xml:space="preserve">Для рассмотрения апелляции о несогласии с результатами ГИА, полученными при защите </w:t>
      </w:r>
      <w:r>
        <w:t>дипломной работы (проекта)</w:t>
      </w:r>
      <w:r w:rsidRPr="00E16FAB">
        <w:rPr>
          <w:sz w:val="22"/>
          <w:szCs w:val="22"/>
        </w:rPr>
        <w:t xml:space="preserve">, секретарь ГЭК не позднее следующего рабочего дня с момента поступления апелляции направляет в апелляционную комиссию </w:t>
      </w:r>
      <w:r>
        <w:t>дипломной работы (проекта)</w:t>
      </w:r>
      <w:r w:rsidRPr="00E16FAB">
        <w:rPr>
          <w:sz w:val="22"/>
          <w:szCs w:val="22"/>
        </w:rPr>
        <w:t>, протокол заседания ГЭК и заключение председателя ГЭК о соблюдении процедурных вопросов при защите подавшего апелляцию выпускника.</w:t>
      </w:r>
    </w:p>
    <w:p w14:paraId="28DD1028" w14:textId="77777777" w:rsidR="0046386B" w:rsidRPr="00E16FAB" w:rsidRDefault="0046386B" w:rsidP="0046386B">
      <w:pPr>
        <w:pStyle w:val="12"/>
        <w:tabs>
          <w:tab w:val="left" w:pos="851"/>
        </w:tabs>
        <w:ind w:firstLine="709"/>
        <w:jc w:val="both"/>
        <w:rPr>
          <w:sz w:val="22"/>
          <w:szCs w:val="22"/>
        </w:rPr>
      </w:pPr>
      <w:r w:rsidRPr="00E16FAB">
        <w:rPr>
          <w:sz w:val="22"/>
          <w:szCs w:val="22"/>
        </w:rPr>
        <w:t>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w:t>
      </w:r>
    </w:p>
    <w:p w14:paraId="43C19976" w14:textId="77777777" w:rsidR="0046386B" w:rsidRPr="00E16FAB" w:rsidRDefault="0046386B" w:rsidP="0046386B">
      <w:pPr>
        <w:pStyle w:val="12"/>
        <w:tabs>
          <w:tab w:val="left" w:pos="851"/>
        </w:tabs>
        <w:ind w:firstLine="709"/>
        <w:jc w:val="both"/>
        <w:rPr>
          <w:sz w:val="22"/>
          <w:szCs w:val="22"/>
        </w:rPr>
      </w:pPr>
      <w:r w:rsidRPr="00E16FAB">
        <w:rPr>
          <w:sz w:val="22"/>
          <w:szCs w:val="22"/>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14:paraId="75290FEB" w14:textId="77777777" w:rsidR="0046386B" w:rsidRPr="00E16FAB" w:rsidRDefault="0046386B" w:rsidP="0046386B">
      <w:pPr>
        <w:pStyle w:val="12"/>
        <w:tabs>
          <w:tab w:val="left" w:pos="851"/>
        </w:tabs>
        <w:ind w:firstLine="709"/>
        <w:jc w:val="both"/>
        <w:rPr>
          <w:sz w:val="22"/>
          <w:szCs w:val="22"/>
        </w:rPr>
      </w:pPr>
      <w:r w:rsidRPr="00E16FAB">
        <w:rPr>
          <w:sz w:val="22"/>
          <w:szCs w:val="22"/>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 Решение апелляционной комиссии является окончательным и пересмотру не подлежит. Решение апелляционной комиссии оформляется протоколом, который подписывается председателем и секретарем апелляционной комиссии и хранится в архиве колледжа.</w:t>
      </w:r>
      <w:bookmarkStart w:id="10" w:name="bookmark44"/>
    </w:p>
    <w:p w14:paraId="43549239" w14:textId="77777777" w:rsidR="0046386B" w:rsidRPr="00E16FAB" w:rsidRDefault="0046386B" w:rsidP="0046386B">
      <w:pPr>
        <w:pStyle w:val="12"/>
        <w:tabs>
          <w:tab w:val="left" w:pos="851"/>
        </w:tabs>
        <w:ind w:firstLine="709"/>
        <w:jc w:val="both"/>
        <w:rPr>
          <w:sz w:val="22"/>
          <w:szCs w:val="22"/>
        </w:rPr>
      </w:pPr>
    </w:p>
    <w:p w14:paraId="1E7A6542" w14:textId="77777777" w:rsidR="0046386B" w:rsidRPr="00E16FAB" w:rsidRDefault="0046386B" w:rsidP="0046386B">
      <w:pPr>
        <w:pStyle w:val="12"/>
        <w:tabs>
          <w:tab w:val="left" w:pos="851"/>
        </w:tabs>
        <w:ind w:firstLine="0"/>
        <w:jc w:val="center"/>
        <w:rPr>
          <w:b/>
          <w:sz w:val="22"/>
          <w:szCs w:val="22"/>
        </w:rPr>
      </w:pPr>
      <w:r>
        <w:rPr>
          <w:b/>
          <w:sz w:val="22"/>
          <w:szCs w:val="22"/>
        </w:rPr>
        <w:br w:type="column"/>
      </w:r>
      <w:r w:rsidRPr="00E16FAB">
        <w:rPr>
          <w:b/>
          <w:sz w:val="22"/>
          <w:szCs w:val="22"/>
        </w:rPr>
        <w:lastRenderedPageBreak/>
        <w:t>6.ПОРЯДОК ПРИСВОЕНИЯ КВАЛИФИКАЦИИ И ВЫДАЧИ ДОКУМЕНТОВ ОБ ОБРАЗОВАНИИ</w:t>
      </w:r>
      <w:bookmarkEnd w:id="10"/>
    </w:p>
    <w:p w14:paraId="588B5291" w14:textId="77777777" w:rsidR="0046386B" w:rsidRPr="00E16FAB" w:rsidRDefault="0046386B" w:rsidP="0046386B">
      <w:pPr>
        <w:pStyle w:val="12"/>
        <w:tabs>
          <w:tab w:val="left" w:pos="851"/>
        </w:tabs>
        <w:jc w:val="both"/>
        <w:rPr>
          <w:sz w:val="22"/>
          <w:szCs w:val="22"/>
        </w:rPr>
      </w:pPr>
    </w:p>
    <w:p w14:paraId="73EB6A5A" w14:textId="77777777" w:rsidR="0046386B" w:rsidRPr="00E16FAB" w:rsidRDefault="0046386B" w:rsidP="0046386B">
      <w:pPr>
        <w:pStyle w:val="12"/>
        <w:tabs>
          <w:tab w:val="left" w:pos="851"/>
        </w:tabs>
        <w:ind w:firstLine="709"/>
        <w:jc w:val="both"/>
        <w:rPr>
          <w:sz w:val="22"/>
          <w:szCs w:val="22"/>
        </w:rPr>
      </w:pPr>
      <w:r w:rsidRPr="00E16FAB">
        <w:rPr>
          <w:sz w:val="22"/>
          <w:szCs w:val="22"/>
        </w:rPr>
        <w:t>Диплом о среднем профессиональном образовании государственного образца выдается выпускникам, освоившим образовательную программу в соответствии с ФГОС СПО и успешно прошедшим ГИА. Основанием для выдачи диплома является решение государственной экзаменационной комиссии. Диплом вместе с приложением к нему выдается не позднее 10 дней после даты приказа об отчислении выпускника. Выпускнику по решению педагогического совета может быть выдан документ (характеристика-рекомендация, сертификат, грамота), подтверждающий его успехи в какой-либо деятельности в период обучения в университете. Документ заверяется ректором университета и/или представителем работодателя.</w:t>
      </w:r>
    </w:p>
    <w:p w14:paraId="295BEB31" w14:textId="77777777" w:rsidR="0046386B" w:rsidRPr="00E16FAB" w:rsidRDefault="0046386B" w:rsidP="0046386B">
      <w:pPr>
        <w:tabs>
          <w:tab w:val="left" w:pos="851"/>
        </w:tabs>
        <w:spacing w:after="0" w:line="240" w:lineRule="auto"/>
        <w:ind w:firstLine="709"/>
        <w:contextualSpacing/>
        <w:jc w:val="both"/>
        <w:rPr>
          <w:rFonts w:ascii="Times New Roman" w:hAnsi="Times New Roman" w:cs="Times New Roman"/>
          <w:b/>
          <w:color w:val="FF0000"/>
        </w:rPr>
      </w:pPr>
    </w:p>
    <w:p w14:paraId="64587D98" w14:textId="77777777" w:rsidR="00F12C76" w:rsidRDefault="00F12C76" w:rsidP="006C0B77">
      <w:pPr>
        <w:spacing w:after="0"/>
        <w:ind w:firstLine="709"/>
        <w:jc w:val="both"/>
      </w:pPr>
    </w:p>
    <w:sectPr w:rsidR="00F12C76" w:rsidSect="0046386B">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39BCD" w14:textId="77777777" w:rsidR="00A213B1" w:rsidRDefault="00A213B1">
      <w:pPr>
        <w:spacing w:after="0" w:line="240" w:lineRule="auto"/>
      </w:pPr>
      <w:r>
        <w:separator/>
      </w:r>
    </w:p>
  </w:endnote>
  <w:endnote w:type="continuationSeparator" w:id="0">
    <w:p w14:paraId="0AF815C6" w14:textId="77777777" w:rsidR="00A213B1" w:rsidRDefault="00A2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167617"/>
      <w:docPartObj>
        <w:docPartGallery w:val="Page Numbers (Bottom of Page)"/>
        <w:docPartUnique/>
      </w:docPartObj>
    </w:sdtPr>
    <w:sdtContent>
      <w:p w14:paraId="465A913D" w14:textId="77777777" w:rsidR="005039B1" w:rsidRDefault="00000000">
        <w:pPr>
          <w:pStyle w:val="af6"/>
          <w:jc w:val="right"/>
        </w:pPr>
        <w:r>
          <w:fldChar w:fldCharType="begin"/>
        </w:r>
        <w:r>
          <w:instrText>PAGE   \* MERGEFORMAT</w:instrText>
        </w:r>
        <w:r>
          <w:fldChar w:fldCharType="separate"/>
        </w:r>
        <w:r>
          <w:t>2</w:t>
        </w:r>
        <w:r>
          <w:fldChar w:fldCharType="end"/>
        </w:r>
      </w:p>
    </w:sdtContent>
  </w:sdt>
  <w:p w14:paraId="1B82B438" w14:textId="77777777" w:rsidR="005039B1" w:rsidRDefault="005039B1" w:rsidP="00D2259A">
    <w:pPr>
      <w:pStyle w:val="af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908A9" w14:textId="77777777" w:rsidR="00A213B1" w:rsidRDefault="00A213B1">
      <w:pPr>
        <w:spacing w:after="0" w:line="240" w:lineRule="auto"/>
      </w:pPr>
      <w:r>
        <w:separator/>
      </w:r>
    </w:p>
  </w:footnote>
  <w:footnote w:type="continuationSeparator" w:id="0">
    <w:p w14:paraId="78B4CCB7" w14:textId="77777777" w:rsidR="00A213B1" w:rsidRDefault="00A213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655"/>
    <w:multiLevelType w:val="hybridMultilevel"/>
    <w:tmpl w:val="24401868"/>
    <w:lvl w:ilvl="0" w:tplc="9FB8D450">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D93462"/>
    <w:multiLevelType w:val="multilevel"/>
    <w:tmpl w:val="F66426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281B0B"/>
    <w:multiLevelType w:val="multilevel"/>
    <w:tmpl w:val="3DEC0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F30653"/>
    <w:multiLevelType w:val="multilevel"/>
    <w:tmpl w:val="C17E868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BF972AC"/>
    <w:multiLevelType w:val="multilevel"/>
    <w:tmpl w:val="E114481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08508D"/>
    <w:multiLevelType w:val="multilevel"/>
    <w:tmpl w:val="EA08B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802C7C"/>
    <w:multiLevelType w:val="multilevel"/>
    <w:tmpl w:val="86B652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EA26CD"/>
    <w:multiLevelType w:val="hybridMultilevel"/>
    <w:tmpl w:val="89FCF760"/>
    <w:lvl w:ilvl="0" w:tplc="60AC4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875F14"/>
    <w:multiLevelType w:val="multilevel"/>
    <w:tmpl w:val="AE6AA1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BA0513"/>
    <w:multiLevelType w:val="hybridMultilevel"/>
    <w:tmpl w:val="6CE63A2C"/>
    <w:lvl w:ilvl="0" w:tplc="0234EA2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F4A185C"/>
    <w:multiLevelType w:val="multilevel"/>
    <w:tmpl w:val="451460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121841"/>
    <w:multiLevelType w:val="hybridMultilevel"/>
    <w:tmpl w:val="430A49A4"/>
    <w:lvl w:ilvl="0" w:tplc="2C006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7F63874"/>
    <w:multiLevelType w:val="hybridMultilevel"/>
    <w:tmpl w:val="F1420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266430"/>
    <w:multiLevelType w:val="hybridMultilevel"/>
    <w:tmpl w:val="AA642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F978D3"/>
    <w:multiLevelType w:val="multilevel"/>
    <w:tmpl w:val="CB724B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A02BC4"/>
    <w:multiLevelType w:val="hybridMultilevel"/>
    <w:tmpl w:val="4EF47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DB4995"/>
    <w:multiLevelType w:val="multilevel"/>
    <w:tmpl w:val="C1822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C87C41"/>
    <w:multiLevelType w:val="hybridMultilevel"/>
    <w:tmpl w:val="32C416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E2968A9"/>
    <w:multiLevelType w:val="multilevel"/>
    <w:tmpl w:val="D122C67C"/>
    <w:lvl w:ilvl="0">
      <w:start w:val="2"/>
      <w:numFmt w:val="decimal"/>
      <w:lvlText w:val="%1"/>
      <w:lvlJc w:val="left"/>
    </w:lvl>
    <w:lvl w:ilvl="1">
      <w:start w:val="4"/>
      <w:numFmt w:val="decimal"/>
      <w:lvlText w:val="%1.%2"/>
      <w:lvlJc w:val="left"/>
    </w:lvl>
    <w:lvl w:ilvl="2">
      <w:start w:val="2"/>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5B97E62"/>
    <w:multiLevelType w:val="hybridMultilevel"/>
    <w:tmpl w:val="125E0714"/>
    <w:lvl w:ilvl="0" w:tplc="BCAED15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94655AC"/>
    <w:multiLevelType w:val="hybridMultilevel"/>
    <w:tmpl w:val="E72AD546"/>
    <w:lvl w:ilvl="0" w:tplc="6408EAE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4" w15:restartNumberingAfterBreak="0">
    <w:nsid w:val="53041737"/>
    <w:multiLevelType w:val="multilevel"/>
    <w:tmpl w:val="85A0CE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CC66A9"/>
    <w:multiLevelType w:val="multilevel"/>
    <w:tmpl w:val="6E948BF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775964"/>
    <w:multiLevelType w:val="multilevel"/>
    <w:tmpl w:val="12687AD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1B0C68"/>
    <w:multiLevelType w:val="multilevel"/>
    <w:tmpl w:val="25DEFD52"/>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2F3109"/>
    <w:multiLevelType w:val="hybridMultilevel"/>
    <w:tmpl w:val="BA0877EE"/>
    <w:lvl w:ilvl="0" w:tplc="6116F94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5D7709"/>
    <w:multiLevelType w:val="hybridMultilevel"/>
    <w:tmpl w:val="2EB686B4"/>
    <w:lvl w:ilvl="0" w:tplc="9FB8D45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8E4CA9"/>
    <w:multiLevelType w:val="multilevel"/>
    <w:tmpl w:val="5FD020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C62BA2"/>
    <w:multiLevelType w:val="hybridMultilevel"/>
    <w:tmpl w:val="20C69346"/>
    <w:lvl w:ilvl="0" w:tplc="2B9441E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D6A4105"/>
    <w:multiLevelType w:val="multilevel"/>
    <w:tmpl w:val="F9A25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615814"/>
    <w:multiLevelType w:val="multilevel"/>
    <w:tmpl w:val="93B040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FB0D2D"/>
    <w:multiLevelType w:val="multilevel"/>
    <w:tmpl w:val="74569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24545967">
    <w:abstractNumId w:val="4"/>
  </w:num>
  <w:num w:numId="2" w16cid:durableId="1297028502">
    <w:abstractNumId w:val="20"/>
    <w:lvlOverride w:ilvl="0">
      <w:startOverride w:val="1"/>
    </w:lvlOverride>
    <w:lvlOverride w:ilvl="1"/>
    <w:lvlOverride w:ilvl="2"/>
    <w:lvlOverride w:ilvl="3"/>
    <w:lvlOverride w:ilvl="4"/>
    <w:lvlOverride w:ilvl="5"/>
    <w:lvlOverride w:ilvl="6"/>
    <w:lvlOverride w:ilvl="7"/>
    <w:lvlOverride w:ilvl="8"/>
  </w:num>
  <w:num w:numId="3" w16cid:durableId="33891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6007328">
    <w:abstractNumId w:val="0"/>
  </w:num>
  <w:num w:numId="5" w16cid:durableId="731008234">
    <w:abstractNumId w:val="12"/>
  </w:num>
  <w:num w:numId="6" w16cid:durableId="1718236346">
    <w:abstractNumId w:val="28"/>
  </w:num>
  <w:num w:numId="7" w16cid:durableId="1309897953">
    <w:abstractNumId w:val="29"/>
  </w:num>
  <w:num w:numId="8" w16cid:durableId="373385604">
    <w:abstractNumId w:val="13"/>
  </w:num>
  <w:num w:numId="9" w16cid:durableId="2063941451">
    <w:abstractNumId w:val="17"/>
  </w:num>
  <w:num w:numId="10" w16cid:durableId="1810825594">
    <w:abstractNumId w:val="8"/>
  </w:num>
  <w:num w:numId="11" w16cid:durableId="2051415654">
    <w:abstractNumId w:val="26"/>
  </w:num>
  <w:num w:numId="12" w16cid:durableId="1283536522">
    <w:abstractNumId w:val="2"/>
  </w:num>
  <w:num w:numId="13" w16cid:durableId="1833721361">
    <w:abstractNumId w:val="19"/>
  </w:num>
  <w:num w:numId="14" w16cid:durableId="1479952775">
    <w:abstractNumId w:val="11"/>
  </w:num>
  <w:num w:numId="15" w16cid:durableId="2128424195">
    <w:abstractNumId w:val="1"/>
  </w:num>
  <w:num w:numId="16" w16cid:durableId="842866007">
    <w:abstractNumId w:val="6"/>
  </w:num>
  <w:num w:numId="17" w16cid:durableId="1745951694">
    <w:abstractNumId w:val="27"/>
  </w:num>
  <w:num w:numId="18" w16cid:durableId="494879408">
    <w:abstractNumId w:val="30"/>
  </w:num>
  <w:num w:numId="19" w16cid:durableId="302276710">
    <w:abstractNumId w:val="3"/>
  </w:num>
  <w:num w:numId="20" w16cid:durableId="2016226901">
    <w:abstractNumId w:val="15"/>
  </w:num>
  <w:num w:numId="21" w16cid:durableId="551968473">
    <w:abstractNumId w:val="9"/>
  </w:num>
  <w:num w:numId="22" w16cid:durableId="540023053">
    <w:abstractNumId w:val="7"/>
  </w:num>
  <w:num w:numId="23" w16cid:durableId="1833138773">
    <w:abstractNumId w:val="33"/>
  </w:num>
  <w:num w:numId="24" w16cid:durableId="322852110">
    <w:abstractNumId w:val="24"/>
  </w:num>
  <w:num w:numId="25" w16cid:durableId="1091007688">
    <w:abstractNumId w:val="25"/>
  </w:num>
  <w:num w:numId="26" w16cid:durableId="1231579532">
    <w:abstractNumId w:val="5"/>
  </w:num>
  <w:num w:numId="27" w16cid:durableId="2129856966">
    <w:abstractNumId w:val="34"/>
  </w:num>
  <w:num w:numId="28" w16cid:durableId="1823233354">
    <w:abstractNumId w:val="32"/>
  </w:num>
  <w:num w:numId="29" w16cid:durableId="1244101422">
    <w:abstractNumId w:val="18"/>
  </w:num>
  <w:num w:numId="30" w16cid:durableId="1042944922">
    <w:abstractNumId w:val="14"/>
  </w:num>
  <w:num w:numId="31" w16cid:durableId="1297761678">
    <w:abstractNumId w:val="16"/>
  </w:num>
  <w:num w:numId="32" w16cid:durableId="1388382069">
    <w:abstractNumId w:val="22"/>
  </w:num>
  <w:num w:numId="33" w16cid:durableId="17782751">
    <w:abstractNumId w:val="21"/>
  </w:num>
  <w:num w:numId="34" w16cid:durableId="531385698">
    <w:abstractNumId w:val="10"/>
  </w:num>
  <w:num w:numId="35" w16cid:durableId="2130864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6B"/>
    <w:rsid w:val="0046386B"/>
    <w:rsid w:val="005039B1"/>
    <w:rsid w:val="006B635F"/>
    <w:rsid w:val="006C0B77"/>
    <w:rsid w:val="008242FF"/>
    <w:rsid w:val="00851EEA"/>
    <w:rsid w:val="00870751"/>
    <w:rsid w:val="00922C48"/>
    <w:rsid w:val="00A213B1"/>
    <w:rsid w:val="00B915B7"/>
    <w:rsid w:val="00CA7DDF"/>
    <w:rsid w:val="00DE7539"/>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2C8D"/>
  <w15:chartTrackingRefBased/>
  <w15:docId w15:val="{25A01597-22E3-496B-9377-F6F70747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386B"/>
    <w:pPr>
      <w:spacing w:after="200" w:line="276" w:lineRule="auto"/>
    </w:pPr>
    <w:rPr>
      <w:rFonts w:eastAsiaTheme="minorEastAsia"/>
      <w:kern w:val="0"/>
      <w:lang w:eastAsia="ru-RU"/>
      <w14:ligatures w14:val="none"/>
    </w:rPr>
  </w:style>
  <w:style w:type="paragraph" w:styleId="1">
    <w:name w:val="heading 1"/>
    <w:basedOn w:val="a"/>
    <w:next w:val="a"/>
    <w:link w:val="10"/>
    <w:uiPriority w:val="9"/>
    <w:qFormat/>
    <w:rsid w:val="004638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638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6386B"/>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semiHidden/>
    <w:unhideWhenUsed/>
    <w:qFormat/>
    <w:rsid w:val="0046386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6386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6386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6386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6386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6386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386B"/>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9"/>
    <w:semiHidden/>
    <w:rsid w:val="0046386B"/>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0"/>
    <w:link w:val="3"/>
    <w:uiPriority w:val="9"/>
    <w:semiHidden/>
    <w:rsid w:val="0046386B"/>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semiHidden/>
    <w:rsid w:val="0046386B"/>
    <w:rPr>
      <w:rFonts w:eastAsiaTheme="majorEastAsia" w:cstheme="majorBidi"/>
      <w:i/>
      <w:iCs/>
      <w:color w:val="2F5496" w:themeColor="accent1" w:themeShade="BF"/>
      <w:kern w:val="0"/>
      <w:sz w:val="28"/>
      <w14:ligatures w14:val="none"/>
    </w:rPr>
  </w:style>
  <w:style w:type="character" w:customStyle="1" w:styleId="50">
    <w:name w:val="Заголовок 5 Знак"/>
    <w:basedOn w:val="a0"/>
    <w:link w:val="5"/>
    <w:uiPriority w:val="9"/>
    <w:semiHidden/>
    <w:rsid w:val="0046386B"/>
    <w:rPr>
      <w:rFonts w:eastAsiaTheme="majorEastAsia" w:cstheme="majorBidi"/>
      <w:color w:val="2F5496" w:themeColor="accent1" w:themeShade="BF"/>
      <w:kern w:val="0"/>
      <w:sz w:val="28"/>
      <w14:ligatures w14:val="none"/>
    </w:rPr>
  </w:style>
  <w:style w:type="character" w:customStyle="1" w:styleId="60">
    <w:name w:val="Заголовок 6 Знак"/>
    <w:basedOn w:val="a0"/>
    <w:link w:val="6"/>
    <w:uiPriority w:val="9"/>
    <w:semiHidden/>
    <w:rsid w:val="0046386B"/>
    <w:rPr>
      <w:rFonts w:eastAsiaTheme="majorEastAsia" w:cstheme="majorBidi"/>
      <w:i/>
      <w:iCs/>
      <w:color w:val="595959" w:themeColor="text1" w:themeTint="A6"/>
      <w:kern w:val="0"/>
      <w:sz w:val="28"/>
      <w14:ligatures w14:val="none"/>
    </w:rPr>
  </w:style>
  <w:style w:type="character" w:customStyle="1" w:styleId="70">
    <w:name w:val="Заголовок 7 Знак"/>
    <w:basedOn w:val="a0"/>
    <w:link w:val="7"/>
    <w:uiPriority w:val="9"/>
    <w:semiHidden/>
    <w:rsid w:val="0046386B"/>
    <w:rPr>
      <w:rFonts w:eastAsiaTheme="majorEastAsia" w:cstheme="majorBidi"/>
      <w:color w:val="595959" w:themeColor="text1" w:themeTint="A6"/>
      <w:kern w:val="0"/>
      <w:sz w:val="28"/>
      <w14:ligatures w14:val="none"/>
    </w:rPr>
  </w:style>
  <w:style w:type="character" w:customStyle="1" w:styleId="80">
    <w:name w:val="Заголовок 8 Знак"/>
    <w:basedOn w:val="a0"/>
    <w:link w:val="8"/>
    <w:uiPriority w:val="9"/>
    <w:semiHidden/>
    <w:rsid w:val="0046386B"/>
    <w:rPr>
      <w:rFonts w:eastAsiaTheme="majorEastAsia" w:cstheme="majorBidi"/>
      <w:i/>
      <w:iCs/>
      <w:color w:val="272727" w:themeColor="text1" w:themeTint="D8"/>
      <w:kern w:val="0"/>
      <w:sz w:val="28"/>
      <w14:ligatures w14:val="none"/>
    </w:rPr>
  </w:style>
  <w:style w:type="character" w:customStyle="1" w:styleId="90">
    <w:name w:val="Заголовок 9 Знак"/>
    <w:basedOn w:val="a0"/>
    <w:link w:val="9"/>
    <w:uiPriority w:val="9"/>
    <w:semiHidden/>
    <w:rsid w:val="0046386B"/>
    <w:rPr>
      <w:rFonts w:eastAsiaTheme="majorEastAsia" w:cstheme="majorBidi"/>
      <w:color w:val="272727" w:themeColor="text1" w:themeTint="D8"/>
      <w:kern w:val="0"/>
      <w:sz w:val="28"/>
      <w14:ligatures w14:val="none"/>
    </w:rPr>
  </w:style>
  <w:style w:type="paragraph" w:styleId="a3">
    <w:name w:val="Title"/>
    <w:basedOn w:val="a"/>
    <w:next w:val="a"/>
    <w:link w:val="a4"/>
    <w:uiPriority w:val="10"/>
    <w:qFormat/>
    <w:rsid w:val="0046386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6386B"/>
    <w:rPr>
      <w:rFonts w:asciiTheme="majorHAnsi" w:eastAsiaTheme="majorEastAsia" w:hAnsiTheme="majorHAnsi" w:cstheme="majorBidi"/>
      <w:spacing w:val="-10"/>
      <w:kern w:val="28"/>
      <w:sz w:val="56"/>
      <w:szCs w:val="56"/>
      <w14:ligatures w14:val="none"/>
    </w:rPr>
  </w:style>
  <w:style w:type="paragraph" w:styleId="a5">
    <w:name w:val="Subtitle"/>
    <w:basedOn w:val="a"/>
    <w:next w:val="a"/>
    <w:link w:val="a6"/>
    <w:uiPriority w:val="11"/>
    <w:qFormat/>
    <w:rsid w:val="0046386B"/>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46386B"/>
    <w:rPr>
      <w:rFonts w:eastAsiaTheme="majorEastAsia" w:cstheme="majorBidi"/>
      <w:color w:val="595959" w:themeColor="text1" w:themeTint="A6"/>
      <w:spacing w:val="15"/>
      <w:kern w:val="0"/>
      <w:sz w:val="28"/>
      <w:szCs w:val="28"/>
      <w14:ligatures w14:val="none"/>
    </w:rPr>
  </w:style>
  <w:style w:type="paragraph" w:styleId="21">
    <w:name w:val="Quote"/>
    <w:basedOn w:val="a"/>
    <w:next w:val="a"/>
    <w:link w:val="22"/>
    <w:uiPriority w:val="29"/>
    <w:qFormat/>
    <w:rsid w:val="0046386B"/>
    <w:pPr>
      <w:spacing w:before="160"/>
      <w:jc w:val="center"/>
    </w:pPr>
    <w:rPr>
      <w:i/>
      <w:iCs/>
      <w:color w:val="404040" w:themeColor="text1" w:themeTint="BF"/>
    </w:rPr>
  </w:style>
  <w:style w:type="character" w:customStyle="1" w:styleId="22">
    <w:name w:val="Цитата 2 Знак"/>
    <w:basedOn w:val="a0"/>
    <w:link w:val="21"/>
    <w:uiPriority w:val="29"/>
    <w:rsid w:val="0046386B"/>
    <w:rPr>
      <w:rFonts w:ascii="Times New Roman" w:hAnsi="Times New Roman"/>
      <w:i/>
      <w:iCs/>
      <w:color w:val="404040" w:themeColor="text1" w:themeTint="BF"/>
      <w:kern w:val="0"/>
      <w:sz w:val="28"/>
      <w14:ligatures w14:val="none"/>
    </w:rPr>
  </w:style>
  <w:style w:type="paragraph" w:styleId="a7">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
    <w:link w:val="a8"/>
    <w:uiPriority w:val="34"/>
    <w:qFormat/>
    <w:rsid w:val="0046386B"/>
    <w:pPr>
      <w:ind w:left="720"/>
      <w:contextualSpacing/>
    </w:pPr>
  </w:style>
  <w:style w:type="character" w:styleId="a9">
    <w:name w:val="Intense Emphasis"/>
    <w:basedOn w:val="a0"/>
    <w:uiPriority w:val="21"/>
    <w:qFormat/>
    <w:rsid w:val="0046386B"/>
    <w:rPr>
      <w:i/>
      <w:iCs/>
      <w:color w:val="2F5496" w:themeColor="accent1" w:themeShade="BF"/>
    </w:rPr>
  </w:style>
  <w:style w:type="paragraph" w:styleId="aa">
    <w:name w:val="Intense Quote"/>
    <w:basedOn w:val="a"/>
    <w:next w:val="a"/>
    <w:link w:val="ab"/>
    <w:uiPriority w:val="30"/>
    <w:qFormat/>
    <w:rsid w:val="004638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46386B"/>
    <w:rPr>
      <w:rFonts w:ascii="Times New Roman" w:hAnsi="Times New Roman"/>
      <w:i/>
      <w:iCs/>
      <w:color w:val="2F5496" w:themeColor="accent1" w:themeShade="BF"/>
      <w:kern w:val="0"/>
      <w:sz w:val="28"/>
      <w14:ligatures w14:val="none"/>
    </w:rPr>
  </w:style>
  <w:style w:type="character" w:styleId="ac">
    <w:name w:val="Intense Reference"/>
    <w:basedOn w:val="a0"/>
    <w:uiPriority w:val="32"/>
    <w:qFormat/>
    <w:rsid w:val="0046386B"/>
    <w:rPr>
      <w:b/>
      <w:bCs/>
      <w:smallCaps/>
      <w:color w:val="2F5496" w:themeColor="accent1" w:themeShade="BF"/>
      <w:spacing w:val="5"/>
    </w:rPr>
  </w:style>
  <w:style w:type="character" w:styleId="ad">
    <w:name w:val="Emphasis"/>
    <w:qFormat/>
    <w:rsid w:val="0046386B"/>
    <w:rPr>
      <w:rFonts w:cs="Times New Roman"/>
      <w:i/>
    </w:rPr>
  </w:style>
  <w:style w:type="character" w:customStyle="1" w:styleId="a8">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7"/>
    <w:uiPriority w:val="34"/>
    <w:qFormat/>
    <w:locked/>
    <w:rsid w:val="0046386B"/>
    <w:rPr>
      <w:rFonts w:ascii="Times New Roman" w:hAnsi="Times New Roman"/>
      <w:kern w:val="0"/>
      <w:sz w:val="28"/>
      <w14:ligatures w14:val="none"/>
    </w:rPr>
  </w:style>
  <w:style w:type="paragraph" w:customStyle="1" w:styleId="11">
    <w:name w:val="Абзац списка1"/>
    <w:basedOn w:val="a"/>
    <w:uiPriority w:val="99"/>
    <w:qFormat/>
    <w:rsid w:val="0046386B"/>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ar-SA"/>
    </w:rPr>
  </w:style>
  <w:style w:type="character" w:customStyle="1" w:styleId="23">
    <w:name w:val="Основной текст (2)_"/>
    <w:basedOn w:val="a0"/>
    <w:link w:val="24"/>
    <w:rsid w:val="0046386B"/>
    <w:rPr>
      <w:rFonts w:ascii="Times New Roman" w:eastAsia="Times New Roman" w:hAnsi="Times New Roman" w:cs="Times New Roman"/>
      <w:color w:val="717071"/>
    </w:rPr>
  </w:style>
  <w:style w:type="paragraph" w:customStyle="1" w:styleId="24">
    <w:name w:val="Основной текст (2)"/>
    <w:basedOn w:val="a"/>
    <w:link w:val="23"/>
    <w:rsid w:val="0046386B"/>
    <w:pPr>
      <w:widowControl w:val="0"/>
      <w:spacing w:after="120" w:line="264" w:lineRule="auto"/>
      <w:ind w:firstLine="460"/>
    </w:pPr>
    <w:rPr>
      <w:rFonts w:ascii="Times New Roman" w:eastAsia="Times New Roman" w:hAnsi="Times New Roman" w:cs="Times New Roman"/>
      <w:color w:val="717071"/>
      <w:kern w:val="2"/>
      <w:lang w:eastAsia="en-US"/>
      <w14:ligatures w14:val="standardContextual"/>
    </w:rPr>
  </w:style>
  <w:style w:type="character" w:customStyle="1" w:styleId="25">
    <w:name w:val="Заголовок №2_"/>
    <w:basedOn w:val="a0"/>
    <w:link w:val="26"/>
    <w:rsid w:val="0046386B"/>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46386B"/>
    <w:pPr>
      <w:widowControl w:val="0"/>
      <w:shd w:val="clear" w:color="auto" w:fill="FFFFFF"/>
      <w:spacing w:after="0" w:line="293" w:lineRule="exact"/>
      <w:jc w:val="center"/>
      <w:outlineLvl w:val="1"/>
    </w:pPr>
    <w:rPr>
      <w:rFonts w:ascii="Times New Roman" w:eastAsia="Times New Roman" w:hAnsi="Times New Roman" w:cs="Times New Roman"/>
      <w:b/>
      <w:bCs/>
      <w:kern w:val="2"/>
      <w:sz w:val="28"/>
      <w:szCs w:val="28"/>
      <w:lang w:eastAsia="en-US"/>
      <w14:ligatures w14:val="standardContextual"/>
    </w:rPr>
  </w:style>
  <w:style w:type="character" w:customStyle="1" w:styleId="ae">
    <w:name w:val="Подпись к таблице_"/>
    <w:basedOn w:val="a0"/>
    <w:link w:val="af"/>
    <w:rsid w:val="0046386B"/>
    <w:rPr>
      <w:rFonts w:ascii="Times New Roman" w:eastAsia="Times New Roman" w:hAnsi="Times New Roman" w:cs="Times New Roman"/>
      <w:b/>
      <w:bCs/>
      <w:sz w:val="28"/>
      <w:szCs w:val="28"/>
    </w:rPr>
  </w:style>
  <w:style w:type="character" w:customStyle="1" w:styleId="af0">
    <w:name w:val="Другое_"/>
    <w:basedOn w:val="a0"/>
    <w:link w:val="af1"/>
    <w:rsid w:val="0046386B"/>
    <w:rPr>
      <w:rFonts w:ascii="Times New Roman" w:eastAsia="Times New Roman" w:hAnsi="Times New Roman" w:cs="Times New Roman"/>
      <w:sz w:val="28"/>
      <w:szCs w:val="28"/>
    </w:rPr>
  </w:style>
  <w:style w:type="paragraph" w:customStyle="1" w:styleId="af">
    <w:name w:val="Подпись к таблице"/>
    <w:basedOn w:val="a"/>
    <w:link w:val="ae"/>
    <w:rsid w:val="0046386B"/>
    <w:pPr>
      <w:widowControl w:val="0"/>
      <w:spacing w:after="0" w:line="240" w:lineRule="auto"/>
    </w:pPr>
    <w:rPr>
      <w:rFonts w:ascii="Times New Roman" w:eastAsia="Times New Roman" w:hAnsi="Times New Roman" w:cs="Times New Roman"/>
      <w:b/>
      <w:bCs/>
      <w:kern w:val="2"/>
      <w:sz w:val="28"/>
      <w:szCs w:val="28"/>
      <w:lang w:eastAsia="en-US"/>
      <w14:ligatures w14:val="standardContextual"/>
    </w:rPr>
  </w:style>
  <w:style w:type="paragraph" w:customStyle="1" w:styleId="af1">
    <w:name w:val="Другое"/>
    <w:basedOn w:val="a"/>
    <w:link w:val="af0"/>
    <w:rsid w:val="0046386B"/>
    <w:pPr>
      <w:widowControl w:val="0"/>
      <w:spacing w:after="0" w:line="240" w:lineRule="auto"/>
      <w:ind w:firstLine="400"/>
    </w:pPr>
    <w:rPr>
      <w:rFonts w:ascii="Times New Roman" w:eastAsia="Times New Roman" w:hAnsi="Times New Roman" w:cs="Times New Roman"/>
      <w:kern w:val="2"/>
      <w:sz w:val="28"/>
      <w:szCs w:val="28"/>
      <w:lang w:eastAsia="en-US"/>
      <w14:ligatures w14:val="standardContextual"/>
    </w:rPr>
  </w:style>
  <w:style w:type="character" w:customStyle="1" w:styleId="af2">
    <w:name w:val="Основной текст_"/>
    <w:basedOn w:val="a0"/>
    <w:link w:val="12"/>
    <w:rsid w:val="0046386B"/>
    <w:rPr>
      <w:rFonts w:ascii="Times New Roman" w:eastAsia="Times New Roman" w:hAnsi="Times New Roman" w:cs="Times New Roman"/>
      <w:sz w:val="28"/>
      <w:szCs w:val="28"/>
    </w:rPr>
  </w:style>
  <w:style w:type="paragraph" w:customStyle="1" w:styleId="12">
    <w:name w:val="Основной текст1"/>
    <w:basedOn w:val="a"/>
    <w:link w:val="af2"/>
    <w:rsid w:val="0046386B"/>
    <w:pPr>
      <w:widowControl w:val="0"/>
      <w:spacing w:after="0" w:line="240" w:lineRule="auto"/>
      <w:ind w:firstLine="400"/>
    </w:pPr>
    <w:rPr>
      <w:rFonts w:ascii="Times New Roman" w:eastAsia="Times New Roman" w:hAnsi="Times New Roman" w:cs="Times New Roman"/>
      <w:kern w:val="2"/>
      <w:sz w:val="28"/>
      <w:szCs w:val="28"/>
      <w:lang w:eastAsia="en-US"/>
      <w14:ligatures w14:val="standardContextual"/>
    </w:rPr>
  </w:style>
  <w:style w:type="character" w:customStyle="1" w:styleId="13">
    <w:name w:val="Заголовок №1_"/>
    <w:basedOn w:val="a0"/>
    <w:link w:val="14"/>
    <w:rsid w:val="0046386B"/>
    <w:rPr>
      <w:rFonts w:ascii="Times New Roman" w:eastAsia="Times New Roman" w:hAnsi="Times New Roman" w:cs="Times New Roman"/>
      <w:b/>
      <w:bCs/>
      <w:sz w:val="28"/>
      <w:szCs w:val="28"/>
    </w:rPr>
  </w:style>
  <w:style w:type="paragraph" w:customStyle="1" w:styleId="14">
    <w:name w:val="Заголовок №1"/>
    <w:basedOn w:val="a"/>
    <w:link w:val="13"/>
    <w:rsid w:val="0046386B"/>
    <w:pPr>
      <w:widowControl w:val="0"/>
      <w:spacing w:after="320" w:line="240" w:lineRule="auto"/>
      <w:ind w:left="840" w:firstLine="560"/>
      <w:outlineLvl w:val="0"/>
    </w:pPr>
    <w:rPr>
      <w:rFonts w:ascii="Times New Roman" w:eastAsia="Times New Roman" w:hAnsi="Times New Roman" w:cs="Times New Roman"/>
      <w:b/>
      <w:bCs/>
      <w:kern w:val="2"/>
      <w:sz w:val="28"/>
      <w:szCs w:val="28"/>
      <w:lang w:eastAsia="en-US"/>
      <w14:ligatures w14:val="standardContextual"/>
    </w:rPr>
  </w:style>
  <w:style w:type="table" w:styleId="af3">
    <w:name w:val="Table Grid"/>
    <w:basedOn w:val="a1"/>
    <w:uiPriority w:val="59"/>
    <w:rsid w:val="0046386B"/>
    <w:pPr>
      <w:spacing w:after="0" w:line="240" w:lineRule="auto"/>
    </w:pPr>
    <w:rPr>
      <w:rFonts w:eastAsiaTheme="minorEastAsia"/>
      <w:kern w:val="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
    <w:link w:val="af5"/>
    <w:uiPriority w:val="99"/>
    <w:unhideWhenUsed/>
    <w:rsid w:val="0046386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46386B"/>
    <w:rPr>
      <w:rFonts w:eastAsiaTheme="minorEastAsia"/>
      <w:kern w:val="0"/>
      <w:lang w:eastAsia="ru-RU"/>
      <w14:ligatures w14:val="none"/>
    </w:rPr>
  </w:style>
  <w:style w:type="paragraph" w:styleId="af6">
    <w:name w:val="footer"/>
    <w:basedOn w:val="a"/>
    <w:link w:val="af7"/>
    <w:uiPriority w:val="99"/>
    <w:unhideWhenUsed/>
    <w:rsid w:val="0046386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6386B"/>
    <w:rPr>
      <w:rFonts w:eastAsiaTheme="minorEastAsia"/>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12108</Words>
  <Characters>69019</Characters>
  <Application>Microsoft Office Word</Application>
  <DocSecurity>0</DocSecurity>
  <Lines>575</Lines>
  <Paragraphs>161</Paragraphs>
  <ScaleCrop>false</ScaleCrop>
  <Company/>
  <LinksUpToDate>false</LinksUpToDate>
  <CharactersWithSpaces>80966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2025-07-08T09:39:00Z</dcterms:created>
  <dcterms:modified xsi:type="dcterms:W3CDTF">2025-07-11T12:03:00Z</dcterms:modified>
</cp:coreProperties>
</file>