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309" w:rsidRPr="008B5745" w:rsidRDefault="00023309" w:rsidP="00023309">
      <w:pPr>
        <w:widowControl w:val="0"/>
        <w:ind w:firstLine="400"/>
        <w:jc w:val="center"/>
        <w:rPr>
          <w:rFonts w:eastAsia="Times New Roman" w:cs="Times New Roman"/>
          <w:sz w:val="24"/>
        </w:rPr>
      </w:pPr>
      <w:r w:rsidRPr="008B5745">
        <w:rPr>
          <w:rFonts w:cs="Times New Roman"/>
          <w:b/>
          <w:noProof/>
          <w:sz w:val="24"/>
        </w:rPr>
        <w:drawing>
          <wp:inline distT="0" distB="0" distL="0" distR="0" wp14:anchorId="3D95E926" wp14:editId="3B1E3630">
            <wp:extent cx="6781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309" w:rsidRPr="008B5745" w:rsidRDefault="00023309" w:rsidP="00023309">
      <w:pPr>
        <w:widowControl w:val="0"/>
        <w:ind w:firstLine="400"/>
        <w:jc w:val="center"/>
        <w:rPr>
          <w:rFonts w:eastAsia="Times New Roman" w:cs="Times New Roman"/>
          <w:sz w:val="24"/>
        </w:rPr>
      </w:pPr>
      <w:r w:rsidRPr="008B5745">
        <w:rPr>
          <w:rFonts w:eastAsia="Times New Roman" w:cs="Times New Roman"/>
          <w:sz w:val="24"/>
        </w:rPr>
        <w:t>МИНИСТЕРСТВО НАУКИ И ВЫСШЕГО ОБРАЗОВАНИЯ РОССИЙСКОЙ ФЕДЕРАЦИИ</w:t>
      </w:r>
    </w:p>
    <w:p w:rsidR="00023309" w:rsidRPr="008B5745" w:rsidRDefault="00023309" w:rsidP="00023309">
      <w:pPr>
        <w:widowControl w:val="0"/>
        <w:ind w:firstLine="400"/>
        <w:jc w:val="center"/>
        <w:rPr>
          <w:rFonts w:eastAsia="Times New Roman" w:cs="Times New Roman"/>
          <w:sz w:val="24"/>
        </w:rPr>
      </w:pPr>
      <w:r w:rsidRPr="008B5745">
        <w:rPr>
          <w:rFonts w:eastAsia="Times New Roman" w:cs="Times New Roman"/>
          <w:sz w:val="24"/>
        </w:rPr>
        <w:t>Федеральное государственное бюджетное образовательное учреждение высшего образования</w:t>
      </w:r>
    </w:p>
    <w:p w:rsidR="00023309" w:rsidRPr="008B5745" w:rsidRDefault="00023309" w:rsidP="00023309">
      <w:pPr>
        <w:widowControl w:val="0"/>
        <w:ind w:firstLine="400"/>
        <w:jc w:val="center"/>
        <w:rPr>
          <w:rFonts w:eastAsia="Times New Roman" w:cs="Times New Roman"/>
          <w:sz w:val="24"/>
        </w:rPr>
      </w:pPr>
      <w:r w:rsidRPr="008B5745">
        <w:rPr>
          <w:rFonts w:eastAsia="Times New Roman" w:cs="Times New Roman"/>
          <w:sz w:val="24"/>
        </w:rPr>
        <w:t>«ДАГЕСТАНСКИЙ ГОСУДАРСТВЕННЫЙ УНИВЕРСИТЕТ»</w:t>
      </w:r>
    </w:p>
    <w:p w:rsidR="00023309" w:rsidRDefault="00023309" w:rsidP="00023309">
      <w:pPr>
        <w:tabs>
          <w:tab w:val="left" w:leader="underscore" w:pos="384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</w:rPr>
      </w:pPr>
    </w:p>
    <w:p w:rsidR="00C132B2" w:rsidRPr="0017122A" w:rsidRDefault="00C132B2" w:rsidP="00023309">
      <w:pPr>
        <w:tabs>
          <w:tab w:val="left" w:leader="underscore" w:pos="3840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</w:rPr>
      </w:pPr>
    </w:p>
    <w:p w:rsidR="001E7789" w:rsidRPr="001E7789" w:rsidRDefault="001E7789" w:rsidP="001E7789">
      <w:pPr>
        <w:framePr w:w="9355" w:h="338" w:hRule="exact" w:wrap="none" w:vAnchor="page" w:hAnchor="page" w:x="2046" w:y="4376"/>
        <w:widowControl w:val="0"/>
        <w:spacing w:line="280" w:lineRule="exact"/>
        <w:jc w:val="right"/>
        <w:rPr>
          <w:rFonts w:eastAsia="Times New Roman" w:cs="Times New Roman"/>
          <w:color w:val="000000"/>
          <w:szCs w:val="28"/>
          <w:lang w:bidi="ru-RU"/>
        </w:rPr>
      </w:pPr>
      <w:r w:rsidRPr="001E7789">
        <w:rPr>
          <w:rFonts w:eastAsia="Times New Roman" w:cs="Times New Roman"/>
          <w:color w:val="000000"/>
          <w:szCs w:val="28"/>
          <w:lang w:bidi="ru-RU"/>
        </w:rPr>
        <w:t>УТВЕРЖДАЮ</w:t>
      </w:r>
    </w:p>
    <w:p w:rsidR="001E7789" w:rsidRPr="001E7789" w:rsidRDefault="001E7789" w:rsidP="001E7789">
      <w:pPr>
        <w:framePr w:w="2827" w:h="761" w:hRule="exact" w:wrap="none" w:vAnchor="page" w:hAnchor="page" w:x="8593" w:y="4965"/>
        <w:widowControl w:val="0"/>
        <w:tabs>
          <w:tab w:val="left" w:leader="hyphen" w:pos="869"/>
        </w:tabs>
        <w:spacing w:line="280" w:lineRule="exact"/>
        <w:jc w:val="both"/>
        <w:rPr>
          <w:rFonts w:eastAsia="Times New Roman" w:cs="Times New Roman"/>
          <w:color w:val="000000"/>
          <w:szCs w:val="28"/>
          <w:lang w:bidi="ru-RU"/>
        </w:rPr>
      </w:pPr>
      <w:r w:rsidRPr="001E7789">
        <w:rPr>
          <w:rFonts w:eastAsia="Times New Roman" w:cs="Times New Roman"/>
          <w:color w:val="000000"/>
          <w:szCs w:val="28"/>
          <w:lang w:bidi="ru-RU"/>
        </w:rPr>
        <w:t xml:space="preserve">   М.Х. </w:t>
      </w:r>
      <w:proofErr w:type="spellStart"/>
      <w:r w:rsidRPr="001E7789">
        <w:rPr>
          <w:rFonts w:eastAsia="Times New Roman" w:cs="Times New Roman"/>
          <w:color w:val="000000"/>
          <w:szCs w:val="28"/>
          <w:lang w:bidi="ru-RU"/>
        </w:rPr>
        <w:t>Рабаданов</w:t>
      </w:r>
      <w:proofErr w:type="spellEnd"/>
    </w:p>
    <w:p w:rsidR="001E7789" w:rsidRPr="001E7789" w:rsidRDefault="001E7789" w:rsidP="001E7789">
      <w:pPr>
        <w:framePr w:w="2827" w:h="761" w:hRule="exact" w:wrap="none" w:vAnchor="page" w:hAnchor="page" w:x="8593" w:y="4965"/>
        <w:widowControl w:val="0"/>
        <w:tabs>
          <w:tab w:val="left" w:pos="1970"/>
        </w:tabs>
        <w:spacing w:line="300" w:lineRule="exact"/>
        <w:ind w:left="300"/>
        <w:jc w:val="both"/>
        <w:rPr>
          <w:rFonts w:eastAsia="Times New Roman" w:cs="Times New Roman"/>
          <w:color w:val="000000"/>
          <w:szCs w:val="28"/>
          <w:lang w:bidi="ru-RU"/>
        </w:rPr>
      </w:pPr>
      <w:r w:rsidRPr="001E7789">
        <w:rPr>
          <w:rFonts w:eastAsia="Times New Roman" w:cs="Times New Roman"/>
          <w:color w:val="000000"/>
          <w:szCs w:val="28"/>
          <w:lang w:bidi="ru-RU"/>
        </w:rPr>
        <w:t xml:space="preserve">« </w:t>
      </w:r>
      <w:r w:rsidRPr="001E7789">
        <w:rPr>
          <w:rFonts w:eastAsia="Verdana" w:cs="Times New Roman"/>
          <w:bCs/>
          <w:iCs/>
          <w:color w:val="000000"/>
          <w:spacing w:val="20"/>
          <w:sz w:val="30"/>
          <w:szCs w:val="30"/>
          <w:lang w:bidi="ru-RU"/>
        </w:rPr>
        <w:t xml:space="preserve">30 </w:t>
      </w:r>
      <w:r w:rsidRPr="001E7789">
        <w:rPr>
          <w:rFonts w:eastAsia="Times New Roman" w:cs="Times New Roman"/>
          <w:b/>
          <w:bCs/>
          <w:i/>
          <w:iCs/>
          <w:color w:val="000000"/>
          <w:szCs w:val="28"/>
          <w:lang w:bidi="ru-RU"/>
        </w:rPr>
        <w:t>»</w:t>
      </w:r>
      <w:r w:rsidRPr="001E7789">
        <w:rPr>
          <w:rFonts w:eastAsia="Times New Roman" w:cs="Times New Roman"/>
          <w:color w:val="000000"/>
          <w:szCs w:val="28"/>
          <w:lang w:bidi="ru-RU"/>
        </w:rPr>
        <w:t xml:space="preserve"> января 2025 г.</w:t>
      </w:r>
    </w:p>
    <w:p w:rsidR="001E7789" w:rsidRPr="001E7789" w:rsidRDefault="001E7789" w:rsidP="001E7789">
      <w:pPr>
        <w:framePr w:w="9355" w:h="1400" w:hRule="exact" w:wrap="none" w:vAnchor="page" w:hAnchor="page" w:x="2046" w:y="6632"/>
        <w:widowControl w:val="0"/>
        <w:spacing w:line="400" w:lineRule="exact"/>
        <w:ind w:left="5060"/>
        <w:outlineLvl w:val="0"/>
        <w:rPr>
          <w:rFonts w:eastAsia="Times New Roman" w:cs="Times New Roman"/>
          <w:b/>
          <w:bCs/>
          <w:color w:val="000000"/>
          <w:spacing w:val="-10"/>
          <w:sz w:val="40"/>
          <w:szCs w:val="40"/>
          <w:lang w:eastAsia="en-US" w:bidi="en-US"/>
        </w:rPr>
      </w:pPr>
    </w:p>
    <w:p w:rsidR="001E7789" w:rsidRPr="001E7789" w:rsidRDefault="001E7789" w:rsidP="001E7789">
      <w:pPr>
        <w:framePr w:w="9355" w:h="1400" w:hRule="exact" w:wrap="none" w:vAnchor="page" w:hAnchor="page" w:x="2046" w:y="6632"/>
        <w:widowControl w:val="0"/>
        <w:spacing w:line="400" w:lineRule="exact"/>
        <w:ind w:left="5060"/>
        <w:outlineLvl w:val="0"/>
        <w:rPr>
          <w:rFonts w:eastAsia="Times New Roman" w:cs="Times New Roman"/>
          <w:b/>
          <w:bCs/>
          <w:color w:val="000000"/>
          <w:spacing w:val="-10"/>
          <w:sz w:val="40"/>
          <w:szCs w:val="40"/>
          <w:lang w:eastAsia="en-US" w:bidi="en-US"/>
        </w:rPr>
      </w:pPr>
    </w:p>
    <w:p w:rsidR="001E7789" w:rsidRPr="001E7789" w:rsidRDefault="001E7789" w:rsidP="001E7789">
      <w:pPr>
        <w:framePr w:w="9355" w:h="1400" w:hRule="exact" w:wrap="none" w:vAnchor="page" w:hAnchor="page" w:x="2046" w:y="6632"/>
        <w:widowControl w:val="0"/>
        <w:spacing w:after="93" w:line="322" w:lineRule="exact"/>
        <w:ind w:left="2260" w:hanging="1600"/>
        <w:outlineLvl w:val="1"/>
        <w:rPr>
          <w:rFonts w:eastAsia="Times New Roman" w:cs="Times New Roman"/>
          <w:b/>
          <w:bCs/>
          <w:color w:val="000000"/>
          <w:szCs w:val="28"/>
          <w:lang w:bidi="ru-RU"/>
        </w:rPr>
      </w:pPr>
      <w:bookmarkStart w:id="0" w:name="bookmark1"/>
      <w:r w:rsidRPr="001E7789">
        <w:rPr>
          <w:rFonts w:eastAsia="Times New Roman" w:cs="Times New Roman"/>
          <w:b/>
          <w:bCs/>
          <w:color w:val="000000"/>
          <w:szCs w:val="28"/>
          <w:lang w:bidi="ru-RU"/>
        </w:rPr>
        <w:t>АДАПТИРОВАННАЯ ОСНОВНАЯ ПРОФЕССИОНАЛЬНАЯ</w:t>
      </w:r>
      <w:r w:rsidRPr="001E7789">
        <w:rPr>
          <w:rFonts w:eastAsia="Times New Roman" w:cs="Times New Roman"/>
          <w:b/>
          <w:bCs/>
          <w:color w:val="000000"/>
          <w:szCs w:val="28"/>
          <w:lang w:bidi="ru-RU"/>
        </w:rPr>
        <w:br/>
        <w:t>ОБРАЗОВАТЕЛЬНАЯ ПРОГРАММА</w:t>
      </w:r>
      <w:bookmarkEnd w:id="0"/>
    </w:p>
    <w:p w:rsidR="001E7789" w:rsidRPr="001E7789" w:rsidRDefault="001E7789" w:rsidP="001E7789">
      <w:pPr>
        <w:framePr w:w="9355" w:h="1400" w:hRule="exact" w:wrap="none" w:vAnchor="page" w:hAnchor="page" w:x="2046" w:y="6632"/>
        <w:widowControl w:val="0"/>
        <w:spacing w:line="280" w:lineRule="exact"/>
        <w:ind w:left="60" w:right="168"/>
        <w:jc w:val="center"/>
        <w:rPr>
          <w:rFonts w:eastAsia="Times New Roman" w:cs="Times New Roman"/>
          <w:color w:val="000000"/>
          <w:szCs w:val="28"/>
          <w:lang w:bidi="ru-RU"/>
        </w:rPr>
      </w:pPr>
      <w:r w:rsidRPr="001E7789">
        <w:rPr>
          <w:rFonts w:eastAsia="Times New Roman" w:cs="Times New Roman"/>
          <w:color w:val="000000"/>
          <w:szCs w:val="28"/>
          <w:lang w:bidi="ru-RU"/>
        </w:rPr>
        <w:t xml:space="preserve">высшего образования - программа </w:t>
      </w:r>
      <w:proofErr w:type="spellStart"/>
      <w:r w:rsidRPr="001E7789">
        <w:rPr>
          <w:rFonts w:eastAsia="Times New Roman" w:cs="Times New Roman"/>
          <w:color w:val="000000"/>
          <w:szCs w:val="28"/>
          <w:lang w:bidi="ru-RU"/>
        </w:rPr>
        <w:t>бакалавриата</w:t>
      </w:r>
      <w:proofErr w:type="spellEnd"/>
    </w:p>
    <w:p w:rsidR="001E7789" w:rsidRPr="001E7789" w:rsidRDefault="001E7789" w:rsidP="001E7789">
      <w:pPr>
        <w:widowControl w:val="0"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</w:rPr>
        <w:drawing>
          <wp:anchor distT="0" distB="0" distL="63500" distR="63500" simplePos="0" relativeHeight="251659264" behindDoc="1" locked="0" layoutInCell="1" allowOverlap="1" wp14:anchorId="702F2CC4" wp14:editId="5CD547C6">
            <wp:simplePos x="0" y="0"/>
            <wp:positionH relativeFrom="page">
              <wp:posOffset>3572510</wp:posOffset>
            </wp:positionH>
            <wp:positionV relativeFrom="page">
              <wp:posOffset>2999740</wp:posOffset>
            </wp:positionV>
            <wp:extent cx="1938655" cy="1469390"/>
            <wp:effectExtent l="0" t="0" r="4445" b="0"/>
            <wp:wrapNone/>
            <wp:docPr id="22" name="Рисунок 2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1E7789" w:rsidRPr="0017122A" w:rsidRDefault="001E7789" w:rsidP="001E7789">
      <w:pPr>
        <w:autoSpaceDE w:val="0"/>
        <w:autoSpaceDN w:val="0"/>
        <w:adjustRightInd w:val="0"/>
        <w:rPr>
          <w:rFonts w:eastAsia="Times New Roman" w:cs="Times New Roman"/>
          <w:szCs w:val="28"/>
        </w:rPr>
      </w:pPr>
    </w:p>
    <w:p w:rsidR="001E7789" w:rsidRPr="0017122A" w:rsidRDefault="001E7789" w:rsidP="00023309">
      <w:pPr>
        <w:autoSpaceDE w:val="0"/>
        <w:autoSpaceDN w:val="0"/>
        <w:adjustRightInd w:val="0"/>
        <w:jc w:val="right"/>
        <w:rPr>
          <w:rFonts w:eastAsia="Times New Roman" w:cs="Times New Roman"/>
          <w:szCs w:val="28"/>
        </w:rPr>
      </w:pPr>
    </w:p>
    <w:p w:rsidR="00023309" w:rsidRPr="008B5745" w:rsidRDefault="00023309" w:rsidP="00023309">
      <w:pPr>
        <w:tabs>
          <w:tab w:val="left" w:leader="underscore" w:pos="5539"/>
        </w:tabs>
        <w:autoSpaceDE w:val="0"/>
        <w:autoSpaceDN w:val="0"/>
        <w:adjustRightInd w:val="0"/>
        <w:jc w:val="center"/>
        <w:rPr>
          <w:rFonts w:eastAsia="Times New Roman" w:cs="Times New Roman"/>
          <w:bCs/>
          <w:szCs w:val="28"/>
        </w:rPr>
      </w:pPr>
      <w:r w:rsidRPr="008B5745">
        <w:rPr>
          <w:rFonts w:eastAsia="Times New Roman" w:cs="Times New Roman"/>
          <w:b/>
          <w:bCs/>
          <w:szCs w:val="28"/>
        </w:rPr>
        <w:t xml:space="preserve">высшего образования – программа </w:t>
      </w:r>
      <w:proofErr w:type="spellStart"/>
      <w:r w:rsidRPr="008B5745">
        <w:rPr>
          <w:rFonts w:eastAsia="Times New Roman" w:cs="Times New Roman"/>
          <w:b/>
          <w:bCs/>
          <w:szCs w:val="28"/>
        </w:rPr>
        <w:t>бакалавриата</w:t>
      </w:r>
      <w:proofErr w:type="spellEnd"/>
    </w:p>
    <w:p w:rsidR="00023309" w:rsidRPr="00C132B2" w:rsidRDefault="00023309" w:rsidP="00023309">
      <w:pPr>
        <w:tabs>
          <w:tab w:val="left" w:leader="underscore" w:pos="5539"/>
        </w:tabs>
        <w:autoSpaceDE w:val="0"/>
        <w:autoSpaceDN w:val="0"/>
        <w:adjustRightInd w:val="0"/>
        <w:jc w:val="center"/>
        <w:rPr>
          <w:rFonts w:eastAsia="Times New Roman" w:cs="Times New Roman"/>
          <w:bCs/>
          <w:szCs w:val="28"/>
        </w:rPr>
      </w:pPr>
      <w:r w:rsidRPr="00C132B2">
        <w:rPr>
          <w:rFonts w:eastAsia="Times New Roman" w:cs="Times New Roman"/>
          <w:bCs/>
          <w:szCs w:val="28"/>
        </w:rPr>
        <w:t>Направление подготовки</w:t>
      </w:r>
    </w:p>
    <w:p w:rsidR="00023309" w:rsidRPr="008B5745" w:rsidRDefault="00023309" w:rsidP="00023309">
      <w:pPr>
        <w:tabs>
          <w:tab w:val="left" w:leader="underscore" w:pos="5539"/>
        </w:tabs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u w:val="single"/>
        </w:rPr>
      </w:pPr>
      <w:r w:rsidRPr="003D1970">
        <w:rPr>
          <w:rFonts w:eastAsia="Times New Roman" w:cs="Times New Roman"/>
          <w:b/>
          <w:spacing w:val="-3"/>
          <w:szCs w:val="28"/>
          <w:u w:val="single"/>
        </w:rPr>
        <w:t>44.03.01 Педагогическое образование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</w:rPr>
      </w:pPr>
    </w:p>
    <w:p w:rsidR="00023309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  <w:r w:rsidRPr="008B5745">
        <w:rPr>
          <w:rFonts w:eastAsia="Times New Roman" w:cs="Times New Roman"/>
          <w:szCs w:val="28"/>
        </w:rPr>
        <w:t>Направленность (профиль) программы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b/>
          <w:szCs w:val="28"/>
          <w:u w:val="single"/>
        </w:rPr>
      </w:pPr>
      <w:r w:rsidRPr="008B5745">
        <w:rPr>
          <w:rFonts w:eastAsia="Times New Roman" w:cs="Times New Roman"/>
          <w:b/>
          <w:szCs w:val="28"/>
          <w:u w:val="single"/>
        </w:rPr>
        <w:t>Дополнительное (культурологическое) образование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023309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  <w:r w:rsidRPr="008B5745">
        <w:rPr>
          <w:rFonts w:eastAsia="Times New Roman" w:cs="Times New Roman"/>
          <w:szCs w:val="28"/>
        </w:rPr>
        <w:t>Форма (формы) обучения</w:t>
      </w:r>
    </w:p>
    <w:p w:rsidR="00023309" w:rsidRPr="008B5745" w:rsidRDefault="00A24AFE" w:rsidP="00023309">
      <w:pPr>
        <w:autoSpaceDE w:val="0"/>
        <w:autoSpaceDN w:val="0"/>
        <w:adjustRightInd w:val="0"/>
        <w:jc w:val="center"/>
        <w:rPr>
          <w:rFonts w:eastAsia="Times New Roman" w:cs="Times New Roman"/>
          <w:b/>
          <w:szCs w:val="28"/>
          <w:u w:val="single"/>
        </w:rPr>
      </w:pPr>
      <w:r>
        <w:rPr>
          <w:rFonts w:eastAsia="Times New Roman" w:cs="Times New Roman"/>
          <w:b/>
          <w:szCs w:val="28"/>
          <w:u w:val="single"/>
        </w:rPr>
        <w:t>о</w:t>
      </w:r>
      <w:r w:rsidR="00023309" w:rsidRPr="008B5745">
        <w:rPr>
          <w:rFonts w:eastAsia="Times New Roman" w:cs="Times New Roman"/>
          <w:b/>
          <w:szCs w:val="28"/>
          <w:u w:val="single"/>
        </w:rPr>
        <w:t>чная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  <w:r w:rsidRPr="008B5745">
        <w:rPr>
          <w:rFonts w:eastAsia="Times New Roman" w:cs="Times New Roman"/>
          <w:szCs w:val="28"/>
        </w:rPr>
        <w:t>Квалификация, присваиваемая выпускникам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b/>
          <w:i/>
          <w:szCs w:val="28"/>
        </w:rPr>
      </w:pPr>
      <w:r w:rsidRPr="008B5745">
        <w:rPr>
          <w:rFonts w:eastAsia="Times New Roman" w:cs="Times New Roman"/>
          <w:b/>
          <w:szCs w:val="28"/>
        </w:rPr>
        <w:t>бакалавр</w:t>
      </w: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i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023309" w:rsidRDefault="00C132B2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Махачкала, 2025</w:t>
      </w:r>
    </w:p>
    <w:p w:rsidR="00023309" w:rsidRDefault="00023309" w:rsidP="00023309">
      <w:pPr>
        <w:pageBreakBefore/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023309" w:rsidRPr="008B5745" w:rsidRDefault="00023309" w:rsidP="00023309">
      <w:pPr>
        <w:autoSpaceDE w:val="0"/>
        <w:autoSpaceDN w:val="0"/>
        <w:adjustRightInd w:val="0"/>
        <w:jc w:val="center"/>
        <w:rPr>
          <w:rFonts w:eastAsia="Times New Roman" w:cs="Times New Roman"/>
          <w:szCs w:val="28"/>
        </w:rPr>
      </w:pPr>
    </w:p>
    <w:p w:rsidR="00DF1CCB" w:rsidRPr="00DF1CCB" w:rsidRDefault="00DF1CCB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  <w:r w:rsidRPr="00DF1CCB">
        <w:rPr>
          <w:rFonts w:eastAsia="Times New Roman" w:cs="Times New Roman"/>
          <w:sz w:val="24"/>
        </w:rPr>
        <w:t>Адаптированная основная профессиональная образовательная программ</w:t>
      </w:r>
      <w:r w:rsidR="00C132B2">
        <w:rPr>
          <w:rFonts w:eastAsia="Times New Roman" w:cs="Times New Roman"/>
          <w:sz w:val="24"/>
        </w:rPr>
        <w:t xml:space="preserve">а </w:t>
      </w:r>
      <w:proofErr w:type="spellStart"/>
      <w:r w:rsidR="00C132B2">
        <w:rPr>
          <w:rFonts w:eastAsia="Times New Roman" w:cs="Times New Roman"/>
          <w:sz w:val="24"/>
        </w:rPr>
        <w:t>бакалавриата</w:t>
      </w:r>
      <w:proofErr w:type="spellEnd"/>
      <w:r w:rsidR="00C132B2">
        <w:rPr>
          <w:rFonts w:eastAsia="Times New Roman" w:cs="Times New Roman"/>
          <w:sz w:val="24"/>
        </w:rPr>
        <w:t xml:space="preserve"> составлена в 2025</w:t>
      </w:r>
      <w:r w:rsidRPr="00DF1CCB">
        <w:rPr>
          <w:rFonts w:eastAsia="Times New Roman" w:cs="Times New Roman"/>
          <w:sz w:val="24"/>
        </w:rPr>
        <w:t xml:space="preserve"> году в соответствии с требованиями ФГОС </w:t>
      </w:r>
      <w:proofErr w:type="gramStart"/>
      <w:r w:rsidRPr="00DF1CCB">
        <w:rPr>
          <w:rFonts w:eastAsia="Times New Roman" w:cs="Times New Roman"/>
          <w:sz w:val="24"/>
        </w:rPr>
        <w:t>ВО</w:t>
      </w:r>
      <w:proofErr w:type="gramEnd"/>
      <w:r w:rsidRPr="00DF1CCB">
        <w:rPr>
          <w:rFonts w:eastAsia="Times New Roman" w:cs="Times New Roman"/>
          <w:sz w:val="24"/>
        </w:rPr>
        <w:t xml:space="preserve"> </w:t>
      </w:r>
      <w:proofErr w:type="gramStart"/>
      <w:r w:rsidRPr="00DF1CCB">
        <w:rPr>
          <w:rFonts w:eastAsia="Times New Roman" w:cs="Times New Roman"/>
          <w:sz w:val="24"/>
        </w:rPr>
        <w:t>по</w:t>
      </w:r>
      <w:proofErr w:type="gramEnd"/>
      <w:r w:rsidRPr="00DF1CCB">
        <w:rPr>
          <w:rFonts w:eastAsia="Times New Roman" w:cs="Times New Roman"/>
          <w:sz w:val="24"/>
        </w:rPr>
        <w:t xml:space="preserve"> направлению подготовки 44.03.01 Педагогическое образование, от 22 февраля 2018 г. № 121, с изменениями и дополнениями  от 26 ноября 2020 г.., 8 февраля 2021 г.</w:t>
      </w:r>
    </w:p>
    <w:p w:rsidR="00DF1CCB" w:rsidRPr="00DF1CCB" w:rsidRDefault="00DF1CCB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DF1CCB" w:rsidRPr="00DF1CCB" w:rsidRDefault="00DF1CCB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DF1CCB" w:rsidRPr="00DF1CCB" w:rsidRDefault="00DF1CCB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  <w:r w:rsidRPr="00DF1CCB">
        <w:rPr>
          <w:rFonts w:eastAsia="Times New Roman" w:cs="Times New Roman"/>
          <w:sz w:val="24"/>
        </w:rPr>
        <w:t xml:space="preserve">Руководитель образовательной программы  </w:t>
      </w:r>
    </w:p>
    <w:p w:rsidR="00DF1CCB" w:rsidRPr="0017122A" w:rsidRDefault="00DF1CCB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  <w:r w:rsidRPr="00DF1CCB">
        <w:rPr>
          <w:rFonts w:eastAsia="Times New Roman" w:cs="Times New Roman"/>
          <w:sz w:val="24"/>
        </w:rPr>
        <w:t>по направлению подготовки: 44.03.01 Педагогическое образование</w:t>
      </w:r>
    </w:p>
    <w:p w:rsidR="00E37B1B" w:rsidRDefault="00E37B1B" w:rsidP="00E37B1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  <w:lang w:val="en-US"/>
        </w:rPr>
      </w:pPr>
      <w:r w:rsidRPr="00E37B1B">
        <w:rPr>
          <w:rFonts w:eastAsia="Times New Roman" w:cs="Times New Roman"/>
          <w:sz w:val="24"/>
        </w:rPr>
        <w:t xml:space="preserve">кафедра библиотековедения и библиографии, </w:t>
      </w:r>
    </w:p>
    <w:p w:rsidR="00E37B1B" w:rsidRPr="00E37B1B" w:rsidRDefault="00E37B1B" w:rsidP="00E37B1B">
      <w:pPr>
        <w:framePr w:wrap="none" w:vAnchor="page" w:hAnchor="page" w:x="2828" w:y="5279"/>
        <w:widowControl w:val="0"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</w:pPr>
    </w:p>
    <w:p w:rsidR="00E37B1B" w:rsidRPr="0017122A" w:rsidRDefault="00E37B1B" w:rsidP="00E37B1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  <w:proofErr w:type="spellStart"/>
      <w:proofErr w:type="gramStart"/>
      <w:r>
        <w:rPr>
          <w:rFonts w:eastAsia="Times New Roman" w:cs="Times New Roman"/>
          <w:sz w:val="24"/>
          <w:lang w:val="en-US"/>
        </w:rPr>
        <w:t>pfd</w:t>
      </w:r>
      <w:proofErr w:type="spellEnd"/>
      <w:proofErr w:type="gramEnd"/>
      <w:r w:rsidRPr="00E37B1B">
        <w:rPr>
          <w:rFonts w:eastAsia="Times New Roman" w:cs="Times New Roman"/>
          <w:sz w:val="24"/>
        </w:rPr>
        <w:t xml:space="preserve">/ кафедрой </w:t>
      </w:r>
      <w:proofErr w:type="spellStart"/>
      <w:r w:rsidRPr="00E37B1B">
        <w:rPr>
          <w:rFonts w:eastAsia="Times New Roman" w:cs="Times New Roman"/>
          <w:sz w:val="24"/>
        </w:rPr>
        <w:t>Лошаковская</w:t>
      </w:r>
      <w:proofErr w:type="spellEnd"/>
      <w:r w:rsidRPr="00E37B1B">
        <w:rPr>
          <w:rFonts w:eastAsia="Times New Roman" w:cs="Times New Roman"/>
          <w:sz w:val="24"/>
        </w:rPr>
        <w:t xml:space="preserve"> З.К., </w:t>
      </w:r>
      <w:proofErr w:type="spellStart"/>
      <w:r w:rsidRPr="00E37B1B">
        <w:rPr>
          <w:rFonts w:eastAsia="Times New Roman" w:cs="Times New Roman"/>
          <w:sz w:val="24"/>
        </w:rPr>
        <w:t>кин</w:t>
      </w:r>
      <w:proofErr w:type="spellEnd"/>
      <w:r w:rsidRPr="00E37B1B">
        <w:rPr>
          <w:rFonts w:eastAsia="Times New Roman" w:cs="Times New Roman"/>
          <w:sz w:val="24"/>
        </w:rPr>
        <w:t xml:space="preserve">,   </w:t>
      </w:r>
      <w:r>
        <w:rPr>
          <w:rFonts w:ascii="Arial Unicode MS" w:eastAsia="Arial Unicode MS" w:hAnsi="Arial Unicode MS" w:cs="Arial Unicode MS"/>
          <w:noProof/>
          <w:color w:val="000000"/>
          <w:sz w:val="24"/>
        </w:rPr>
        <w:drawing>
          <wp:inline distT="0" distB="0" distL="0" distR="0" wp14:anchorId="4BFFB136" wp14:editId="2B3E425B">
            <wp:extent cx="444500" cy="302895"/>
            <wp:effectExtent l="0" t="0" r="0" b="1905"/>
            <wp:docPr id="8" name="Рисунок 8" descr="D:\Documents\1 МОИ ДОКУМЕНТЫ\КАФЕДРА\2025\ОПОП_25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Documents\1 МОИ ДОКУМЕНТЫ\КАФЕДРА\2025\ОПОП_25\media\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B1B" w:rsidRPr="0017122A" w:rsidRDefault="00E37B1B" w:rsidP="00E37B1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E37B1B" w:rsidRPr="0017122A" w:rsidRDefault="00E37B1B" w:rsidP="00E37B1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E37B1B" w:rsidRPr="0017122A" w:rsidRDefault="00E37B1B" w:rsidP="00E37B1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pageBreakBefore/>
        <w:widowControl w:val="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widowControl w:val="0"/>
        <w:jc w:val="center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СОДЕРЖАНИЕ</w:t>
      </w:r>
    </w:p>
    <w:p w:rsidR="000E192F" w:rsidRPr="000E192F" w:rsidRDefault="000E192F" w:rsidP="000E192F">
      <w:pPr>
        <w:widowControl w:val="0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1. 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Общие положения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Нормативно-правовая база для разработки адаптированной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Цели, задачи и направленность адаптированной 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Сроки освоения адаптированной 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Трудоемкость адаптированной 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Требования к уровню подготовки, необходимому для освоения адаптированной 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contextualSpacing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Характеристика профессиональной деятельности выпускников.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contextualSpacing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Планируемые результаты освоения образовательной программы.</w:t>
      </w:r>
    </w:p>
    <w:p w:rsidR="000E192F" w:rsidRPr="000E192F" w:rsidRDefault="000E192F" w:rsidP="000E192F">
      <w:pPr>
        <w:widowControl w:val="0"/>
        <w:numPr>
          <w:ilvl w:val="0"/>
          <w:numId w:val="4"/>
        </w:numPr>
        <w:spacing w:after="80"/>
        <w:contextualSpacing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Характеристика ресурсного обеспечения адаптированной  основной профессиональной образовательной программы.</w:t>
      </w:r>
    </w:p>
    <w:p w:rsidR="000E192F" w:rsidRPr="000E192F" w:rsidRDefault="000E192F" w:rsidP="000E192F">
      <w:pPr>
        <w:widowControl w:val="0"/>
        <w:numPr>
          <w:ilvl w:val="1"/>
          <w:numId w:val="4"/>
        </w:numPr>
        <w:spacing w:after="80"/>
        <w:contextualSpacing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Кадровое обеспечение</w:t>
      </w:r>
    </w:p>
    <w:p w:rsidR="000E192F" w:rsidRPr="000E192F" w:rsidRDefault="000E192F" w:rsidP="000E192F">
      <w:pPr>
        <w:widowControl w:val="0"/>
        <w:numPr>
          <w:ilvl w:val="1"/>
          <w:numId w:val="4"/>
        </w:numPr>
        <w:spacing w:after="80"/>
        <w:contextualSpacing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Материально-техническое обеспечение.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Приложения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1. Календарный учебный график.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2. Учебный план.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3. Рабочие программы дисциплин (модулей).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4. Рабочие программы практик.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5. Фонды оценочных средств.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6. Программа государственной итоговой аттестации.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7. Матрица компетенций.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8. Рабочая программа воспитания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9. Календарный план воспитательной работы.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10. Кадровое обеспечение АОПОП.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Приложение 11. Материально-техническое обеспечение АОПОП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keepNext/>
        <w:widowControl w:val="0"/>
        <w:outlineLvl w:val="3"/>
        <w:rPr>
          <w:rFonts w:eastAsia="Times New Roman" w:cs="Times New Roman"/>
          <w:b/>
          <w:bCs/>
          <w:sz w:val="24"/>
        </w:rPr>
      </w:pPr>
      <w:r w:rsidRPr="000E192F">
        <w:rPr>
          <w:rFonts w:eastAsia="Times New Roman" w:cs="Times New Roman"/>
          <w:sz w:val="24"/>
        </w:rPr>
        <w:br w:type="page"/>
      </w:r>
      <w:bookmarkStart w:id="1" w:name="_Toc149687662"/>
      <w:bookmarkStart w:id="2" w:name="_Toc149688013"/>
      <w:bookmarkStart w:id="3" w:name="_Toc149688177"/>
      <w:bookmarkStart w:id="4" w:name="_Toc149688192"/>
      <w:bookmarkStart w:id="5" w:name="_Toc149688248"/>
      <w:bookmarkStart w:id="6" w:name="_Toc149693815"/>
      <w:r w:rsidRPr="000E192F">
        <w:rPr>
          <w:rFonts w:eastAsia="Times New Roman" w:cs="Times New Roman"/>
          <w:b/>
          <w:bCs/>
          <w:sz w:val="24"/>
        </w:rPr>
        <w:lastRenderedPageBreak/>
        <w:t>1. Общие положения</w:t>
      </w:r>
      <w:bookmarkEnd w:id="1"/>
      <w:bookmarkEnd w:id="2"/>
      <w:bookmarkEnd w:id="3"/>
      <w:bookmarkEnd w:id="4"/>
      <w:bookmarkEnd w:id="5"/>
      <w:bookmarkEnd w:id="6"/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b/>
          <w:sz w:val="24"/>
        </w:rPr>
      </w:pP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i/>
          <w:sz w:val="24"/>
        </w:rPr>
      </w:pPr>
      <w:r w:rsidRPr="000E192F">
        <w:rPr>
          <w:rFonts w:eastAsia="Times New Roman" w:cs="Times New Roman"/>
          <w:sz w:val="24"/>
        </w:rPr>
        <w:t xml:space="preserve">Программа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, реализуемая федеральным государственным образовательным учреждением высшего образования «Дагестанский государственный университет» по направлению </w:t>
      </w:r>
      <w:r w:rsidRPr="000E192F">
        <w:rPr>
          <w:rFonts w:eastAsia="Times New Roman" w:cs="Times New Roman"/>
          <w:spacing w:val="-3"/>
          <w:sz w:val="24"/>
        </w:rPr>
        <w:t>подготовки</w:t>
      </w:r>
      <w:r w:rsidRPr="000E192F">
        <w:rPr>
          <w:rFonts w:eastAsia="Times New Roman" w:cs="Times New Roman"/>
          <w:b/>
          <w:spacing w:val="-3"/>
          <w:sz w:val="24"/>
        </w:rPr>
        <w:t xml:space="preserve">  </w:t>
      </w:r>
      <w:r w:rsidRPr="000E192F">
        <w:rPr>
          <w:rFonts w:eastAsia="Times New Roman" w:cs="Times New Roman"/>
          <w:spacing w:val="-3"/>
          <w:sz w:val="24"/>
        </w:rPr>
        <w:t xml:space="preserve">44.03.01 Педагогическое образование </w:t>
      </w:r>
      <w:r w:rsidRPr="000E192F">
        <w:rPr>
          <w:rFonts w:eastAsia="Times New Roman" w:cs="Times New Roman"/>
          <w:sz w:val="24"/>
        </w:rPr>
        <w:t xml:space="preserve"> с учетом направленности (профиля) подготовки «Дополнительное (культурологическое) образование», представляет собой систему документов, разработанную и утвержденную ДГУ с учетом требований рынка труда на основе Федерального государственного образовательного стандарта по соответствующему направлению подготовки высшего образования (ФГОС </w:t>
      </w:r>
      <w:proofErr w:type="gramStart"/>
      <w:r w:rsidRPr="000E192F">
        <w:rPr>
          <w:rFonts w:eastAsia="Times New Roman" w:cs="Times New Roman"/>
          <w:sz w:val="24"/>
        </w:rPr>
        <w:t>ВО</w:t>
      </w:r>
      <w:proofErr w:type="gramEnd"/>
      <w:r w:rsidRPr="000E192F">
        <w:rPr>
          <w:rFonts w:eastAsia="Times New Roman" w:cs="Times New Roman"/>
          <w:sz w:val="24"/>
        </w:rPr>
        <w:t>), российских профессиональных стандартов в соответствующей профессиональной области,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proofErr w:type="spellStart"/>
      <w:r w:rsidRPr="000E192F">
        <w:rPr>
          <w:rFonts w:eastAsia="Times New Roman" w:cs="Times New Roman"/>
          <w:sz w:val="24"/>
        </w:rPr>
        <w:t>Адаптированннвя</w:t>
      </w:r>
      <w:proofErr w:type="spellEnd"/>
      <w:r w:rsidRPr="000E192F">
        <w:rPr>
          <w:rFonts w:eastAsia="Times New Roman" w:cs="Times New Roman"/>
          <w:sz w:val="24"/>
        </w:rPr>
        <w:t xml:space="preserve"> образовательная программа представляет собой комплекс основных характеристик образования (объем, содержание и планируемые результаты), организационно-педагогических условий, форм аттестации, которые представлены в виде общей характеристики образовательной программы, учебного плана, календарного учебного графика, рабочих программ дисциплин (модулей), программ практик, оценочных средств, методических материалов. </w:t>
      </w:r>
    </w:p>
    <w:p w:rsidR="000E192F" w:rsidRPr="000E192F" w:rsidRDefault="000E192F" w:rsidP="000E192F">
      <w:pPr>
        <w:widowControl w:val="0"/>
        <w:ind w:firstLine="708"/>
        <w:jc w:val="both"/>
        <w:rPr>
          <w:rFonts w:eastAsia="Times New Roman" w:cs="Times New Roman"/>
          <w:sz w:val="24"/>
        </w:rPr>
      </w:pPr>
      <w:proofErr w:type="gramStart"/>
      <w:r w:rsidRPr="000E192F">
        <w:rPr>
          <w:rFonts w:eastAsia="Times New Roman" w:cs="Times New Roman"/>
          <w:bCs/>
          <w:sz w:val="24"/>
        </w:rPr>
        <w:t>Структура АОПОП состоит из следующих компонентов</w:t>
      </w:r>
      <w:r w:rsidRPr="000E192F">
        <w:rPr>
          <w:rFonts w:eastAsia="Times New Roman" w:cs="Times New Roman"/>
          <w:b/>
          <w:bCs/>
          <w:sz w:val="24"/>
        </w:rPr>
        <w:t xml:space="preserve"> </w:t>
      </w:r>
      <w:r w:rsidRPr="000E192F">
        <w:rPr>
          <w:rFonts w:eastAsia="Times New Roman" w:cs="Times New Roman"/>
          <w:bCs/>
          <w:sz w:val="24"/>
        </w:rPr>
        <w:t xml:space="preserve">(для программ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>:</w:t>
      </w:r>
      <w:proofErr w:type="gramEnd"/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Блок 1. Дисциплины (модули)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Обязательная часть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1</w:t>
      </w:r>
      <w:proofErr w:type="gramEnd"/>
      <w:r w:rsidRPr="000E192F">
        <w:rPr>
          <w:rFonts w:eastAsia="Times New Roman" w:cs="Times New Roman"/>
          <w:sz w:val="24"/>
        </w:rPr>
        <w:t>.О.01. Общеобразовательный модуль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1</w:t>
      </w:r>
      <w:proofErr w:type="gramEnd"/>
      <w:r w:rsidRPr="000E192F">
        <w:rPr>
          <w:rFonts w:eastAsia="Times New Roman" w:cs="Times New Roman"/>
          <w:sz w:val="24"/>
        </w:rPr>
        <w:t>.О.02. Модуль информационных технологий.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1</w:t>
      </w:r>
      <w:proofErr w:type="gramEnd"/>
      <w:r w:rsidRPr="000E192F">
        <w:rPr>
          <w:rFonts w:eastAsia="Times New Roman" w:cs="Times New Roman"/>
          <w:sz w:val="24"/>
        </w:rPr>
        <w:t>.О.03. Модуль изучения иностранного языка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1</w:t>
      </w:r>
      <w:proofErr w:type="gramEnd"/>
      <w:r w:rsidRPr="000E192F">
        <w:rPr>
          <w:rFonts w:eastAsia="Times New Roman" w:cs="Times New Roman"/>
          <w:sz w:val="24"/>
        </w:rPr>
        <w:t>.О.04. Базовый модуль направления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Часть, формируемая участниками образовательных отношений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1</w:t>
      </w:r>
      <w:proofErr w:type="gramEnd"/>
      <w:r w:rsidRPr="000E192F">
        <w:rPr>
          <w:rFonts w:eastAsia="Times New Roman" w:cs="Times New Roman"/>
          <w:sz w:val="24"/>
        </w:rPr>
        <w:t>.В.01. Модуль профильной направленности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Б.1В.01.ДВ.01, ДВ.02, ДВ.03… Дисциплины по выбору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К.М.01. Модуль физическая культура и спорт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Блок 2.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Обязательная часть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.О.01(У) Учебная (ознакомительная)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.О.01(П) Производственная (технологическая)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Часть, формируемая участниками образовательных отношений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.В.01(П) Производственная (научно-исследовательская)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.В.02(П) Производственная (педагогическая)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.В.03(П) Производственная (преддипломная) практика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Блок 3. Государственная итоговая аттестация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Б</w:t>
      </w:r>
      <w:proofErr w:type="gramStart"/>
      <w:r w:rsidRPr="000E192F">
        <w:rPr>
          <w:rFonts w:eastAsia="Times New Roman" w:cs="Times New Roman"/>
          <w:sz w:val="24"/>
        </w:rPr>
        <w:t>2</w:t>
      </w:r>
      <w:proofErr w:type="gramEnd"/>
      <w:r w:rsidRPr="000E192F">
        <w:rPr>
          <w:rFonts w:eastAsia="Times New Roman" w:cs="Times New Roman"/>
          <w:sz w:val="24"/>
        </w:rPr>
        <w:t>.О.01(Д)  Выполнение и защита выпускной квалификационной работы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ФТД. Факультативные дисциплины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proofErr w:type="gramStart"/>
      <w:r w:rsidRPr="000E192F">
        <w:rPr>
          <w:rFonts w:eastAsia="Times New Roman" w:cs="Times New Roman"/>
          <w:sz w:val="24"/>
        </w:rPr>
        <w:t xml:space="preserve">Обучение по адаптированной основной профессиональной образовательной программе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осуществляется на русском языке.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jc w:val="center"/>
        <w:rPr>
          <w:rFonts w:cs="Times New Roman"/>
          <w:b/>
          <w:sz w:val="24"/>
        </w:rPr>
      </w:pPr>
      <w:r w:rsidRPr="000E192F">
        <w:rPr>
          <w:rFonts w:cs="Times New Roman"/>
          <w:b/>
          <w:sz w:val="24"/>
        </w:rPr>
        <w:t xml:space="preserve">2. </w:t>
      </w:r>
      <w:proofErr w:type="gramEnd"/>
      <w:r w:rsidRPr="000E192F">
        <w:rPr>
          <w:rFonts w:cs="Times New Roman"/>
          <w:b/>
          <w:sz w:val="24"/>
        </w:rPr>
        <w:t>НОРМАТИВНО-ПРАВОВАЯ БАЗА ДЛЯ РАЗРАБОТКИ АДАПТИРОВАННОЙ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bookmarkStart w:id="7" w:name="_Toc149688194"/>
      <w:bookmarkStart w:id="8" w:name="_Toc149688250"/>
      <w:bookmarkStart w:id="9" w:name="_Toc149693817"/>
      <w:r w:rsidRPr="000E192F">
        <w:rPr>
          <w:rFonts w:eastAsia="Times New Roman" w:cs="Times New Roman"/>
          <w:sz w:val="24"/>
        </w:rPr>
        <w:t xml:space="preserve">Нормативную правовую базу разработки программы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составляют:</w:t>
      </w:r>
    </w:p>
    <w:p w:rsidR="000E192F" w:rsidRPr="000E192F" w:rsidRDefault="000E192F" w:rsidP="000E192F">
      <w:pPr>
        <w:widowControl w:val="0"/>
        <w:numPr>
          <w:ilvl w:val="0"/>
          <w:numId w:val="1"/>
        </w:numPr>
        <w:tabs>
          <w:tab w:val="left" w:pos="509"/>
        </w:tabs>
        <w:autoSpaceDE w:val="0"/>
        <w:autoSpaceDN w:val="0"/>
        <w:adjustRightInd w:val="0"/>
        <w:spacing w:after="80" w:line="276" w:lineRule="auto"/>
        <w:ind w:right="113"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Федеральный закон Российской Федерации от 29.12.2012 № 273-ФЗ «Об образовании в Российской Федерации»;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ind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Приказ </w:t>
      </w:r>
      <w:proofErr w:type="spellStart"/>
      <w:r w:rsidRPr="000E192F">
        <w:rPr>
          <w:rFonts w:eastAsia="Times New Roman" w:cs="Times New Roman"/>
          <w:sz w:val="24"/>
        </w:rPr>
        <w:t>Минобрнауки</w:t>
      </w:r>
      <w:proofErr w:type="spellEnd"/>
      <w:r w:rsidRPr="000E192F">
        <w:rPr>
          <w:rFonts w:eastAsia="Times New Roman" w:cs="Times New Roman"/>
          <w:sz w:val="24"/>
        </w:rPr>
        <w:t xml:space="preserve"> России от 05.04.2017 №301 «Об утверждении Порядка организации и осуществления образовательной деятельности по образовательным программам высшего образования – программам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, программам </w:t>
      </w:r>
      <w:proofErr w:type="spellStart"/>
      <w:r w:rsidRPr="000E192F">
        <w:rPr>
          <w:rFonts w:eastAsia="Times New Roman" w:cs="Times New Roman"/>
          <w:sz w:val="24"/>
        </w:rPr>
        <w:t>специалитета</w:t>
      </w:r>
      <w:proofErr w:type="spellEnd"/>
      <w:r w:rsidRPr="000E192F">
        <w:rPr>
          <w:rFonts w:eastAsia="Times New Roman" w:cs="Times New Roman"/>
          <w:sz w:val="24"/>
        </w:rPr>
        <w:t>, программам магистратуры;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ind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приказ </w:t>
      </w:r>
      <w:proofErr w:type="spellStart"/>
      <w:r w:rsidRPr="000E192F">
        <w:rPr>
          <w:rFonts w:eastAsia="Times New Roman" w:cs="Times New Roman"/>
          <w:sz w:val="24"/>
        </w:rPr>
        <w:t>Минобрнауки</w:t>
      </w:r>
      <w:proofErr w:type="spellEnd"/>
      <w:r w:rsidRPr="000E192F">
        <w:rPr>
          <w:rFonts w:eastAsia="Times New Roman" w:cs="Times New Roman"/>
          <w:sz w:val="24"/>
        </w:rPr>
        <w:t xml:space="preserve"> России от 29.06.2015 г. №636 «Об утверждении Порядка </w:t>
      </w:r>
      <w:r w:rsidRPr="000E192F">
        <w:rPr>
          <w:rFonts w:eastAsia="Times New Roman" w:cs="Times New Roman"/>
          <w:sz w:val="24"/>
        </w:rPr>
        <w:lastRenderedPageBreak/>
        <w:t xml:space="preserve">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, программам </w:t>
      </w:r>
      <w:proofErr w:type="spellStart"/>
      <w:r w:rsidRPr="000E192F">
        <w:rPr>
          <w:rFonts w:eastAsia="Times New Roman" w:cs="Times New Roman"/>
          <w:sz w:val="24"/>
        </w:rPr>
        <w:t>специалитета</w:t>
      </w:r>
      <w:proofErr w:type="spellEnd"/>
      <w:r w:rsidRPr="000E192F">
        <w:rPr>
          <w:rFonts w:eastAsia="Times New Roman" w:cs="Times New Roman"/>
          <w:sz w:val="24"/>
        </w:rPr>
        <w:t xml:space="preserve"> и программам магистратуры»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Федеральный государственный образовательный стандарт высшего образования ФГОС </w:t>
      </w:r>
      <w:proofErr w:type="gramStart"/>
      <w:r w:rsidRPr="000E192F">
        <w:rPr>
          <w:rFonts w:eastAsia="Times New Roman" w:cs="Times New Roman"/>
          <w:sz w:val="24"/>
        </w:rPr>
        <w:t>ВО</w:t>
      </w:r>
      <w:proofErr w:type="gramEnd"/>
      <w:r w:rsidRPr="000E192F">
        <w:rPr>
          <w:rFonts w:eastAsia="Times New Roman" w:cs="Times New Roman"/>
          <w:sz w:val="24"/>
        </w:rPr>
        <w:t xml:space="preserve">), утвержденный приказом </w:t>
      </w:r>
      <w:proofErr w:type="spellStart"/>
      <w:r w:rsidRPr="000E192F">
        <w:rPr>
          <w:rFonts w:eastAsia="Times New Roman" w:cs="Times New Roman"/>
          <w:sz w:val="24"/>
        </w:rPr>
        <w:t>Минобрнауки</w:t>
      </w:r>
      <w:proofErr w:type="spellEnd"/>
      <w:r w:rsidRPr="000E192F">
        <w:rPr>
          <w:rFonts w:eastAsia="Times New Roman" w:cs="Times New Roman"/>
          <w:sz w:val="24"/>
        </w:rPr>
        <w:t xml:space="preserve"> России от «22» февраля 2018 г. № 121;  с изменениями и дополнениями от: 26 ноября 2020 г., 8 февраля 2021 г.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ind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Нормативно-методические документы </w:t>
      </w:r>
      <w:proofErr w:type="spellStart"/>
      <w:r w:rsidRPr="000E192F">
        <w:rPr>
          <w:rFonts w:eastAsia="Times New Roman" w:cs="Times New Roman"/>
          <w:sz w:val="24"/>
        </w:rPr>
        <w:t>Минобрнауки</w:t>
      </w:r>
      <w:proofErr w:type="spellEnd"/>
      <w:r w:rsidRPr="000E192F">
        <w:rPr>
          <w:rFonts w:eastAsia="Times New Roman" w:cs="Times New Roman"/>
          <w:sz w:val="24"/>
        </w:rPr>
        <w:t xml:space="preserve"> России;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ind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Устав федерального государственного бюджетного образовательного учреждения высшего образования «Дагестанский государственный университет»;</w:t>
      </w:r>
    </w:p>
    <w:p w:rsidR="000E192F" w:rsidRPr="000E192F" w:rsidRDefault="000E192F" w:rsidP="000E192F">
      <w:pPr>
        <w:widowControl w:val="0"/>
        <w:numPr>
          <w:ilvl w:val="0"/>
          <w:numId w:val="2"/>
        </w:numPr>
        <w:spacing w:after="80" w:line="276" w:lineRule="auto"/>
        <w:ind w:firstLine="567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Локальные акты ДГУ.</w:t>
      </w:r>
    </w:p>
    <w:p w:rsidR="000E192F" w:rsidRPr="000E192F" w:rsidRDefault="000E192F" w:rsidP="000E192F">
      <w:pPr>
        <w:widowControl w:val="0"/>
        <w:rPr>
          <w:rFonts w:eastAsia="Times New Roman" w:cs="Times New Roman"/>
          <w:i/>
          <w:sz w:val="24"/>
        </w:rPr>
      </w:pPr>
      <w:bookmarkStart w:id="10" w:name="_Toc149688195"/>
      <w:bookmarkStart w:id="11" w:name="_Toc149688251"/>
      <w:bookmarkStart w:id="12" w:name="_Toc149693818"/>
      <w:bookmarkEnd w:id="7"/>
      <w:bookmarkEnd w:id="8"/>
      <w:bookmarkEnd w:id="9"/>
    </w:p>
    <w:bookmarkEnd w:id="10"/>
    <w:bookmarkEnd w:id="11"/>
    <w:bookmarkEnd w:id="12"/>
    <w:p w:rsidR="000E192F" w:rsidRPr="000E192F" w:rsidRDefault="000E192F" w:rsidP="000E192F">
      <w:pPr>
        <w:widowControl w:val="0"/>
        <w:ind w:left="720"/>
        <w:jc w:val="both"/>
        <w:rPr>
          <w:rFonts w:eastAsia="Times New Roman" w:cs="Times New Roman"/>
          <w:i/>
          <w:sz w:val="24"/>
        </w:rPr>
      </w:pPr>
    </w:p>
    <w:p w:rsidR="000E192F" w:rsidRPr="000E192F" w:rsidRDefault="000E192F" w:rsidP="000E192F">
      <w:pPr>
        <w:spacing w:after="80"/>
        <w:jc w:val="center"/>
        <w:rPr>
          <w:rFonts w:eastAsia="Times New Roman" w:cs="Times New Roman"/>
          <w:b/>
          <w:bCs/>
          <w:sz w:val="24"/>
        </w:rPr>
      </w:pPr>
      <w:r w:rsidRPr="000E192F">
        <w:rPr>
          <w:rFonts w:eastAsia="Times New Roman" w:cs="Times New Roman"/>
          <w:b/>
          <w:bCs/>
          <w:sz w:val="24"/>
        </w:rPr>
        <w:t>3. ЦЕЛИ, ЗАДАЧИ И НАПРАВЛЕННОСТЬ АДАПТИРОВАННОЙ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proofErr w:type="gramStart"/>
      <w:r w:rsidRPr="000E192F">
        <w:rPr>
          <w:rFonts w:eastAsia="Times New Roman" w:cs="Times New Roman"/>
          <w:sz w:val="24"/>
        </w:rPr>
        <w:t xml:space="preserve">АОПОП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имеет своей целью формирование у обучающихся личностных качеств, общекультурных (универсальных, общенаучных, социально-личностных, инструментальных и др.), общепрофессиональных и профессиональных компетенций, развитие навыков их реализации в культурно-просветительской и преподавательской деятельности  и обеспечения достижения обучающимися результатов освоения дополнительных общеобразовательных программ в соответствии с требованиями ФГОС ВО по направлению подготовки 44.03.01 Педагогическое образование профиль «Дополнительное (культурологическое) образование».</w:t>
      </w:r>
      <w:proofErr w:type="gramEnd"/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proofErr w:type="gramStart"/>
      <w:r w:rsidRPr="000E192F">
        <w:rPr>
          <w:rFonts w:eastAsia="Times New Roman" w:cs="Times New Roman"/>
          <w:sz w:val="24"/>
        </w:rPr>
        <w:t xml:space="preserve">В области воспитания целью программы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по направлению подготовки 44.03.01 Педагогическое образование профиль «Дополнительное (культурологическое) образование» является: развитие у студентов социально-личностных качеств, способствующих их творческой активности, общекультурному росту и социальной мобильности – целеустремленности, организованности, трудолюбия, ответственности, самостоятельности, гражданственности, приверженности этическим ценностям, </w:t>
      </w:r>
      <w:proofErr w:type="spellStart"/>
      <w:r w:rsidRPr="000E192F">
        <w:rPr>
          <w:rFonts w:eastAsia="Times New Roman" w:cs="Times New Roman"/>
          <w:sz w:val="24"/>
        </w:rPr>
        <w:t>коммуникативности</w:t>
      </w:r>
      <w:proofErr w:type="spellEnd"/>
      <w:r w:rsidRPr="000E192F">
        <w:rPr>
          <w:rFonts w:eastAsia="Times New Roman" w:cs="Times New Roman"/>
          <w:sz w:val="24"/>
        </w:rPr>
        <w:t>, толерантности, настойчивости в достижении цели.</w:t>
      </w:r>
      <w:proofErr w:type="gramEnd"/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В области обучения общими целями программы являются: подготовка в области основ гуманитарных, социальных, экономических, математических и естественнонаучных знаний, получение высшего образования, позволяющего выпускнику успешно проводить ориентированные на производство разработки и научные исследования, оформлять результаты научных исследований в виде публикаций в научных изданиях, излагать результаты в виде презентаций перед различными аудиториями.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Миссией программы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>,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</w:t>
      </w:r>
    </w:p>
    <w:p w:rsidR="000E192F" w:rsidRPr="000E192F" w:rsidRDefault="000E192F" w:rsidP="000E192F">
      <w:pPr>
        <w:widowControl w:val="0"/>
        <w:ind w:firstLine="709"/>
        <w:jc w:val="both"/>
        <w:rPr>
          <w:rFonts w:cs="Times New Roman"/>
          <w:sz w:val="24"/>
          <w:lang w:eastAsia="en-US"/>
        </w:rPr>
      </w:pPr>
      <w:r w:rsidRPr="000E192F">
        <w:rPr>
          <w:rFonts w:cs="Times New Roman"/>
          <w:sz w:val="24"/>
          <w:lang w:eastAsia="en-US"/>
        </w:rPr>
        <w:t xml:space="preserve">АОПОП </w:t>
      </w:r>
      <w:proofErr w:type="spellStart"/>
      <w:r w:rsidRPr="000E192F">
        <w:rPr>
          <w:rFonts w:cs="Times New Roman"/>
          <w:sz w:val="24"/>
          <w:lang w:eastAsia="en-US"/>
        </w:rPr>
        <w:t>бакалавриата</w:t>
      </w:r>
      <w:proofErr w:type="spellEnd"/>
      <w:r w:rsidRPr="000E192F">
        <w:rPr>
          <w:rFonts w:cs="Times New Roman"/>
          <w:sz w:val="24"/>
          <w:lang w:eastAsia="en-US"/>
        </w:rPr>
        <w:t xml:space="preserve"> по </w:t>
      </w:r>
      <w:r w:rsidRPr="000E192F">
        <w:rPr>
          <w:rFonts w:eastAsia="Times New Roman" w:cs="Times New Roman"/>
          <w:sz w:val="24"/>
        </w:rPr>
        <w:t>направлению подготовки 44.03.01 Педагогическое образование профиль «Дополнительное (культурологическое) образование»</w:t>
      </w:r>
      <w:proofErr w:type="gramStart"/>
      <w:r w:rsidRPr="000E192F">
        <w:rPr>
          <w:rFonts w:eastAsia="Times New Roman" w:cs="Times New Roman"/>
          <w:sz w:val="24"/>
        </w:rPr>
        <w:t>.</w:t>
      </w:r>
      <w:proofErr w:type="gramEnd"/>
      <w:r w:rsidRPr="000E192F">
        <w:rPr>
          <w:rFonts w:eastAsia="Times New Roman" w:cs="Times New Roman"/>
          <w:sz w:val="24"/>
        </w:rPr>
        <w:t xml:space="preserve"> </w:t>
      </w:r>
      <w:r w:rsidRPr="000E192F">
        <w:rPr>
          <w:rFonts w:eastAsia="Times New Roman" w:cs="Times New Roman"/>
          <w:b/>
          <w:sz w:val="24"/>
        </w:rPr>
        <w:t xml:space="preserve"> </w:t>
      </w:r>
      <w:proofErr w:type="gramStart"/>
      <w:r w:rsidRPr="000E192F">
        <w:rPr>
          <w:rFonts w:cs="Times New Roman"/>
          <w:sz w:val="24"/>
          <w:lang w:eastAsia="en-US"/>
        </w:rPr>
        <w:t>и</w:t>
      </w:r>
      <w:proofErr w:type="gramEnd"/>
      <w:r w:rsidRPr="000E192F">
        <w:rPr>
          <w:rFonts w:cs="Times New Roman"/>
          <w:sz w:val="24"/>
          <w:lang w:eastAsia="en-US"/>
        </w:rPr>
        <w:t xml:space="preserve">меет целью развитие у студентов личностных качеств, а также формирование универсальных, общепрофессиональных и </w:t>
      </w:r>
      <w:r w:rsidRPr="000E192F">
        <w:rPr>
          <w:rFonts w:cs="Times New Roman"/>
          <w:spacing w:val="-3"/>
          <w:sz w:val="24"/>
          <w:lang w:eastAsia="en-US"/>
        </w:rPr>
        <w:t>профессиональных</w:t>
      </w:r>
      <w:r w:rsidRPr="000E192F">
        <w:rPr>
          <w:rFonts w:cs="Times New Roman"/>
          <w:sz w:val="24"/>
          <w:lang w:eastAsia="en-US"/>
        </w:rPr>
        <w:t xml:space="preserve"> компетенций в соответствии с требованиями ФГОС ВО по данному направлению подготовки.</w:t>
      </w:r>
    </w:p>
    <w:p w:rsidR="000E192F" w:rsidRPr="000E192F" w:rsidRDefault="000E192F" w:rsidP="000E192F">
      <w:pPr>
        <w:ind w:firstLine="709"/>
        <w:jc w:val="both"/>
        <w:rPr>
          <w:rFonts w:cs="Times New Roman"/>
          <w:sz w:val="24"/>
          <w:lang w:eastAsia="en-US"/>
        </w:rPr>
      </w:pPr>
      <w:r w:rsidRPr="000E192F">
        <w:rPr>
          <w:rFonts w:cs="Times New Roman"/>
          <w:sz w:val="24"/>
          <w:lang w:eastAsia="en-US"/>
        </w:rPr>
        <w:t xml:space="preserve">Главная цель АОПОП - это организация образовательного и воспитательного процесса и формирование компетенций в соответствии с ФГОС </w:t>
      </w:r>
      <w:proofErr w:type="gramStart"/>
      <w:r w:rsidRPr="000E192F">
        <w:rPr>
          <w:rFonts w:cs="Times New Roman"/>
          <w:sz w:val="24"/>
          <w:lang w:eastAsia="en-US"/>
        </w:rPr>
        <w:t>ВО</w:t>
      </w:r>
      <w:proofErr w:type="gramEnd"/>
      <w:r w:rsidRPr="000E192F">
        <w:rPr>
          <w:rFonts w:cs="Times New Roman"/>
          <w:sz w:val="24"/>
          <w:lang w:eastAsia="en-US"/>
        </w:rPr>
        <w:t xml:space="preserve"> </w:t>
      </w:r>
      <w:proofErr w:type="gramStart"/>
      <w:r w:rsidRPr="000E192F">
        <w:rPr>
          <w:rFonts w:cs="Times New Roman"/>
          <w:sz w:val="24"/>
          <w:lang w:eastAsia="en-US"/>
        </w:rPr>
        <w:t>по</w:t>
      </w:r>
      <w:proofErr w:type="gramEnd"/>
      <w:r w:rsidRPr="000E192F">
        <w:rPr>
          <w:rFonts w:cs="Times New Roman"/>
          <w:sz w:val="24"/>
          <w:lang w:eastAsia="en-US"/>
        </w:rPr>
        <w:t xml:space="preserve"> направлению подготовки 44.03.01 Педагогическое образование профиль подготовки «Дополнительное (культурологическое) образование» (уровень: </w:t>
      </w:r>
      <w:proofErr w:type="spellStart"/>
      <w:r w:rsidRPr="000E192F">
        <w:rPr>
          <w:rFonts w:cs="Times New Roman"/>
          <w:sz w:val="24"/>
          <w:lang w:eastAsia="en-US"/>
        </w:rPr>
        <w:t>бакалавриата</w:t>
      </w:r>
      <w:proofErr w:type="spellEnd"/>
      <w:r w:rsidRPr="000E192F">
        <w:rPr>
          <w:rFonts w:cs="Times New Roman"/>
          <w:sz w:val="24"/>
          <w:lang w:eastAsia="en-US"/>
        </w:rPr>
        <w:t xml:space="preserve">). А также подготовка квалифицированных бакалавров, обладающих высоким уровнем дополнительного и культурологического образования, владеющих </w:t>
      </w:r>
      <w:r w:rsidRPr="000E192F">
        <w:rPr>
          <w:rFonts w:cs="Times New Roman"/>
          <w:sz w:val="24"/>
          <w:lang w:eastAsia="en-US"/>
        </w:rPr>
        <w:lastRenderedPageBreak/>
        <w:t>совокупностью знаний, соответствующих современному уровню развития культурологической науки и практики, умеющих применять приобретенные знания, умения и навыки в педагогической, методической и культурно-просветительской деятельности.</w:t>
      </w:r>
    </w:p>
    <w:p w:rsidR="000E192F" w:rsidRPr="000E192F" w:rsidRDefault="000E192F" w:rsidP="000E192F">
      <w:pPr>
        <w:ind w:firstLine="709"/>
        <w:jc w:val="both"/>
        <w:rPr>
          <w:rFonts w:cs="Times New Roman"/>
          <w:sz w:val="24"/>
          <w:lang w:eastAsia="en-US"/>
        </w:rPr>
      </w:pPr>
    </w:p>
    <w:p w:rsidR="000E192F" w:rsidRPr="000E192F" w:rsidRDefault="000E192F" w:rsidP="000E192F">
      <w:pPr>
        <w:spacing w:after="80"/>
        <w:jc w:val="center"/>
        <w:rPr>
          <w:rFonts w:cs="Times New Roman"/>
          <w:b/>
          <w:sz w:val="24"/>
          <w:lang w:eastAsia="en-US"/>
        </w:rPr>
      </w:pPr>
      <w:r w:rsidRPr="000E192F">
        <w:rPr>
          <w:rFonts w:cs="Times New Roman"/>
          <w:b/>
          <w:sz w:val="24"/>
          <w:lang w:eastAsia="en-US"/>
        </w:rPr>
        <w:t>4</w:t>
      </w:r>
      <w:r w:rsidRPr="000E192F">
        <w:rPr>
          <w:rFonts w:cs="Times New Roman"/>
          <w:sz w:val="24"/>
          <w:lang w:eastAsia="en-US"/>
        </w:rPr>
        <w:t xml:space="preserve">. </w:t>
      </w:r>
      <w:r w:rsidRPr="000E192F">
        <w:rPr>
          <w:rFonts w:cs="Times New Roman"/>
          <w:b/>
          <w:sz w:val="24"/>
          <w:lang w:eastAsia="en-US"/>
        </w:rPr>
        <w:t>СРОКИ ОСВОЕНИЯ АДАПТИРОВАННОЙ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Образовательная программа по направлению подготовки </w:t>
      </w:r>
      <w:r w:rsidRPr="000E192F">
        <w:rPr>
          <w:rFonts w:cs="Times New Roman"/>
          <w:sz w:val="24"/>
          <w:lang w:eastAsia="en-US"/>
        </w:rPr>
        <w:t xml:space="preserve">44.03.01 Педагогическое образование профиль подготовки «Дополнительное (культурологическое) образование» </w:t>
      </w:r>
      <w:r w:rsidRPr="000E192F">
        <w:rPr>
          <w:rFonts w:eastAsia="Times New Roman" w:cs="Times New Roman"/>
          <w:b/>
          <w:sz w:val="24"/>
        </w:rPr>
        <w:t xml:space="preserve"> </w:t>
      </w:r>
      <w:r w:rsidRPr="000E192F">
        <w:rPr>
          <w:rFonts w:eastAsia="Times New Roman" w:cs="Times New Roman"/>
          <w:sz w:val="24"/>
        </w:rPr>
        <w:t xml:space="preserve"> в ДГУ реализуется в очной форме обучения.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Срок получения образования по программе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(вне зависимости от применяемых образовательных технологий): - в очной форме обучения, включая каникулы, предоставляемые после прохождения государственной итоговой аттестации, составляет 4 года;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АОПОП  не может  реализовываться с применением исключительно </w:t>
      </w:r>
      <w:proofErr w:type="spellStart"/>
      <w:proofErr w:type="gramStart"/>
      <w:r w:rsidRPr="000E192F">
        <w:rPr>
          <w:rFonts w:eastAsia="Times New Roman" w:cs="Times New Roman"/>
          <w:sz w:val="24"/>
        </w:rPr>
        <w:t>элек</w:t>
      </w:r>
      <w:proofErr w:type="spellEnd"/>
      <w:r w:rsidRPr="000E192F">
        <w:rPr>
          <w:rFonts w:eastAsia="Times New Roman" w:cs="Times New Roman"/>
          <w:sz w:val="24"/>
        </w:rPr>
        <w:t>-тронного</w:t>
      </w:r>
      <w:proofErr w:type="gramEnd"/>
      <w:r w:rsidRPr="000E192F">
        <w:rPr>
          <w:rFonts w:eastAsia="Times New Roman" w:cs="Times New Roman"/>
          <w:sz w:val="24"/>
        </w:rPr>
        <w:t xml:space="preserve"> обучения, дистанционных образовательных технологий.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proofErr w:type="gramStart"/>
      <w:r w:rsidRPr="000E192F">
        <w:rPr>
          <w:rFonts w:eastAsia="Times New Roman" w:cs="Times New Roman"/>
          <w:sz w:val="24"/>
        </w:rPr>
        <w:t>Срок освоения АООП при обучении по индивидуальному учебному плану, вне зависимости от формы обучения, устанавливается Ученым советом Университета и составляет не более срока получения образования, установленного для соответствующей формы обучения, а при обучении по индивидуальному плану лиц с ограниченными воз-</w:t>
      </w:r>
      <w:proofErr w:type="spellStart"/>
      <w:r w:rsidRPr="000E192F">
        <w:rPr>
          <w:rFonts w:eastAsia="Times New Roman" w:cs="Times New Roman"/>
          <w:sz w:val="24"/>
        </w:rPr>
        <w:t>можностями</w:t>
      </w:r>
      <w:proofErr w:type="spellEnd"/>
      <w:r w:rsidRPr="000E192F">
        <w:rPr>
          <w:rFonts w:eastAsia="Times New Roman" w:cs="Times New Roman"/>
          <w:sz w:val="24"/>
        </w:rPr>
        <w:t xml:space="preserve"> здоровья может быть увеличен по их желанию по сравнению со </w:t>
      </w:r>
      <w:proofErr w:type="spellStart"/>
      <w:r w:rsidRPr="000E192F">
        <w:rPr>
          <w:rFonts w:eastAsia="Times New Roman" w:cs="Times New Roman"/>
          <w:sz w:val="24"/>
        </w:rPr>
        <w:t>сро</w:t>
      </w:r>
      <w:proofErr w:type="spellEnd"/>
      <w:r w:rsidRPr="000E192F">
        <w:rPr>
          <w:rFonts w:eastAsia="Times New Roman" w:cs="Times New Roman"/>
          <w:sz w:val="24"/>
        </w:rPr>
        <w:t>-ком получения профессионального образования не более чем на один год</w:t>
      </w:r>
      <w:proofErr w:type="gramEnd"/>
      <w:r w:rsidRPr="000E192F">
        <w:rPr>
          <w:rFonts w:eastAsia="Times New Roman" w:cs="Times New Roman"/>
          <w:sz w:val="24"/>
        </w:rPr>
        <w:t xml:space="preserve"> по </w:t>
      </w:r>
      <w:proofErr w:type="gramStart"/>
      <w:r w:rsidRPr="000E192F">
        <w:rPr>
          <w:rFonts w:eastAsia="Times New Roman" w:cs="Times New Roman"/>
          <w:sz w:val="24"/>
        </w:rPr>
        <w:t>срав-нению</w:t>
      </w:r>
      <w:proofErr w:type="gramEnd"/>
      <w:r w:rsidRPr="000E192F">
        <w:rPr>
          <w:rFonts w:eastAsia="Times New Roman" w:cs="Times New Roman"/>
          <w:sz w:val="24"/>
        </w:rPr>
        <w:t xml:space="preserve"> со сроком получения образования для соответствующей формы обучения.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widowControl w:val="0"/>
        <w:ind w:firstLine="720"/>
        <w:jc w:val="center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5. ТРУДОЕМКОСТЬ АДАПТИРОВАННОЙ 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bookmarkStart w:id="13" w:name="_Toc149688196"/>
      <w:bookmarkStart w:id="14" w:name="_Toc149688252"/>
      <w:bookmarkStart w:id="15" w:name="_Toc149693819"/>
      <w:r w:rsidRPr="000E192F">
        <w:rPr>
          <w:rFonts w:eastAsia="Times New Roman" w:cs="Times New Roman"/>
          <w:bCs/>
          <w:sz w:val="24"/>
        </w:rPr>
        <w:t xml:space="preserve">Объем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 составляет 240 зачетных единиц (далее - </w:t>
      </w:r>
      <w:proofErr w:type="spellStart"/>
      <w:r w:rsidRPr="000E192F">
        <w:rPr>
          <w:rFonts w:eastAsia="Times New Roman" w:cs="Times New Roman"/>
          <w:bCs/>
          <w:sz w:val="24"/>
        </w:rPr>
        <w:t>з.е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.) вне зависимости от формы обучения, применяемых образовательных технологий, реализации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 с использованием сетевой формы, реализации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 по индивидуальному учебному плану.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 xml:space="preserve">Объем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, реализуемый за один учебный год, составляет не более 70 </w:t>
      </w:r>
      <w:proofErr w:type="spellStart"/>
      <w:r w:rsidRPr="000E192F">
        <w:rPr>
          <w:rFonts w:eastAsia="Times New Roman" w:cs="Times New Roman"/>
          <w:bCs/>
          <w:sz w:val="24"/>
        </w:rPr>
        <w:t>з.е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. вне зависимости от формы обучения, применяемых образовательных технологий, реализации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 с использованием сетевой формы, реализации программы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 xml:space="preserve"> по индивидуальному учебному плану (за исключением ускоренного обучения), а при ускоренном обучении - не более 80 </w:t>
      </w:r>
      <w:proofErr w:type="spellStart"/>
      <w:r w:rsidRPr="000E192F">
        <w:rPr>
          <w:rFonts w:eastAsia="Times New Roman" w:cs="Times New Roman"/>
          <w:bCs/>
          <w:sz w:val="24"/>
        </w:rPr>
        <w:t>з.е</w:t>
      </w:r>
      <w:proofErr w:type="spellEnd"/>
      <w:proofErr w:type="gramStart"/>
      <w:r w:rsidRPr="000E192F">
        <w:rPr>
          <w:rFonts w:eastAsia="Times New Roman" w:cs="Times New Roman"/>
          <w:bCs/>
          <w:sz w:val="24"/>
        </w:rPr>
        <w:t>..</w:t>
      </w:r>
      <w:proofErr w:type="gramEnd"/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</w:p>
    <w:p w:rsidR="000E192F" w:rsidRPr="000E192F" w:rsidRDefault="000E192F" w:rsidP="000E192F">
      <w:pPr>
        <w:widowControl w:val="0"/>
        <w:numPr>
          <w:ilvl w:val="0"/>
          <w:numId w:val="5"/>
        </w:numPr>
        <w:spacing w:after="80"/>
        <w:jc w:val="center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ТРЕБОВАНИЯ К УРОВНЮ ПОДГОТОВКИ, НЕОБХОДИМОМУ ДЛЯ ОСВОЕНИЯ АДАПТИРОВАННОЙ ОСНОВНОЙ ПРОФЕССИОНАЛЬНОЙ ОБРАЗОВАТЕЛЬНОЙ ПРОГРАММЫ</w:t>
      </w:r>
    </w:p>
    <w:bookmarkEnd w:id="13"/>
    <w:bookmarkEnd w:id="14"/>
    <w:bookmarkEnd w:id="15"/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Абитуриент должен иметь среднее общее образование, наличие которого подтверждено документом об образовании или об образовании и о квалификации. При поступлении в университет абитуриент должен успешно пройти вступительные испытания в форме ЕГЭ по дисциплинам: обществознание, русский язык. 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Правила приема ежегодно утверждаются решением Ученого совета университета. Список вступительных испытаний и необходимых документов определяется Правилами приема в университет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При поступлении в Университет лица с ОВЗ, не имеющие результатов ЕГЭ, могут самостоятельно выбрать форму сдачи вступительных испытаний. Поступающему абитуриенту с ОВЗ создаются специальные условия, включающие в себя возможность выбора формы вступительных испытаний (письменно или устно), возможность использовать технические средства, помощь ассистента, а также </w:t>
      </w:r>
      <w:proofErr w:type="spellStart"/>
      <w:r w:rsidRPr="000E192F">
        <w:rPr>
          <w:rFonts w:eastAsia="Times New Roman" w:cs="Times New Roman"/>
          <w:sz w:val="24"/>
        </w:rPr>
        <w:t>уве-ичение</w:t>
      </w:r>
      <w:proofErr w:type="spellEnd"/>
      <w:r w:rsidRPr="000E192F">
        <w:rPr>
          <w:rFonts w:eastAsia="Times New Roman" w:cs="Times New Roman"/>
          <w:sz w:val="24"/>
        </w:rPr>
        <w:t xml:space="preserve"> продолжительности вступительных испытаний.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tabs>
          <w:tab w:val="left" w:pos="708"/>
        </w:tabs>
        <w:jc w:val="center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b/>
          <w:sz w:val="24"/>
        </w:rPr>
        <w:t>7. ХАРАКТЕРИСТИКА ПРОФЕССИОНАЛЬНОЙ ДЕЯТЕЛЬНОСТИ ВЫПУСКНИКА</w:t>
      </w:r>
    </w:p>
    <w:p w:rsidR="000E192F" w:rsidRPr="000E192F" w:rsidRDefault="000E192F" w:rsidP="000E192F">
      <w:pPr>
        <w:tabs>
          <w:tab w:val="left" w:pos="708"/>
        </w:tabs>
        <w:jc w:val="center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b/>
          <w:bCs/>
          <w:sz w:val="24"/>
        </w:rPr>
        <w:lastRenderedPageBreak/>
        <w:t>7.1.. Общее описание профессиональной деятельности выпускников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  <w:bookmarkStart w:id="16" w:name="_Toc149687663"/>
      <w:bookmarkStart w:id="17" w:name="_Toc149688014"/>
      <w:bookmarkStart w:id="18" w:name="_Toc149688178"/>
      <w:bookmarkStart w:id="19" w:name="_Toc149688198"/>
      <w:bookmarkStart w:id="20" w:name="_Toc149688254"/>
      <w:bookmarkStart w:id="21" w:name="_Toc149693821"/>
      <w:r w:rsidRPr="000E192F">
        <w:rPr>
          <w:rFonts w:eastAsia="Times New Roman" w:cs="Times New Roman"/>
          <w:sz w:val="24"/>
        </w:rPr>
        <w:t xml:space="preserve">Область профессиональной деятельности бакалавров по направлению 44.03.01 Педагогическое образование профиль подготовки «Дополнительное (культурологическое) образование»  (уровень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)  включает образование, социальную сферу, культуру. </w:t>
      </w:r>
      <w:proofErr w:type="gramStart"/>
      <w:r w:rsidRPr="000E192F">
        <w:rPr>
          <w:rFonts w:eastAsia="Times New Roman" w:cs="Times New Roman"/>
          <w:sz w:val="24"/>
        </w:rPr>
        <w:t>Выпускник может осуществлять педагогическое руководство объединениями различной направленности (художественно-эстетическая, социально-педагогическая; культурологическая) учреждений дополнительного образования; организацию и проведение мероприятий в образовательных организациях; осуществлять методическую работу в образовательных учреждениях; заниматься организацией досуга детей, молодежи, взрослого населения, в том числе, в детских оздоровительных лагерях, учреждениях культуры и молодёжных центрах; осуществлять учебно-воспитательный процесс в системе общего, среднего профессионального, дополнительного образования.</w:t>
      </w:r>
      <w:proofErr w:type="gramEnd"/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Типы задач профессиональной деятельности выпускников: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 педагогический;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методический;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проектный;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культурно-просветительский.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Объектами профессиональной деятельности бакалавров по направлению подготовки44.03.01  Педагогическое образование профиль подготовки «</w:t>
      </w:r>
      <w:r w:rsidRPr="000E192F">
        <w:rPr>
          <w:rFonts w:eastAsia="Times New Roman" w:cs="Times New Roman"/>
          <w:sz w:val="24"/>
        </w:rPr>
        <w:t>Дополнительное (культурологическое) образование</w:t>
      </w:r>
      <w:r w:rsidRPr="000E192F">
        <w:rPr>
          <w:rFonts w:eastAsia="Times New Roman" w:cs="Times New Roman"/>
          <w:bCs/>
          <w:sz w:val="24"/>
        </w:rPr>
        <w:t xml:space="preserve">» (уровень: </w:t>
      </w:r>
      <w:proofErr w:type="spellStart"/>
      <w:r w:rsidRPr="000E192F">
        <w:rPr>
          <w:rFonts w:eastAsia="Times New Roman" w:cs="Times New Roman"/>
          <w:bCs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bCs/>
          <w:sz w:val="24"/>
        </w:rPr>
        <w:t>) являются: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 xml:space="preserve">-  обучение, воспитание, развитие, просвещение, образовательные системы. 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Объектами профессиональной деятельности также могут быть: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культура, искусство, народное творчество в их историческом и теоретическом аспектах с учетом закономерностей бытования в разных странах и регионах;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 явления и учреждения культуры в социокультурном аспекте;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 различные типы текстов культуры – материальных, письменных, устных и виртуальных (включая гипертексты и текстовые элементы мультимедийных объектов);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 xml:space="preserve">- способы производства культурных смыслов, средства их распространения, закрепления и потребления в публичной и приватной </w:t>
      </w:r>
      <w:proofErr w:type="gramStart"/>
      <w:r w:rsidRPr="000E192F">
        <w:rPr>
          <w:rFonts w:eastAsia="Times New Roman" w:cs="Times New Roman"/>
          <w:bCs/>
          <w:sz w:val="24"/>
        </w:rPr>
        <w:t>сферах</w:t>
      </w:r>
      <w:proofErr w:type="gramEnd"/>
      <w:r w:rsidRPr="000E192F">
        <w:rPr>
          <w:rFonts w:eastAsia="Times New Roman" w:cs="Times New Roman"/>
          <w:bCs/>
          <w:sz w:val="24"/>
        </w:rPr>
        <w:t xml:space="preserve"> жизни общества;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 формы, способы и средства культурных массовых коммуникаций;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межличностные и межкультурные взаимодействия в глобальном и локальном измерениях;</w:t>
      </w:r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t>- просвещение и образование в сфере культуры.</w:t>
      </w:r>
    </w:p>
    <w:p w:rsidR="000E192F" w:rsidRPr="000E192F" w:rsidRDefault="000E192F" w:rsidP="000E192F">
      <w:pPr>
        <w:widowControl w:val="0"/>
        <w:ind w:firstLine="720"/>
        <w:rPr>
          <w:rFonts w:eastAsia="Times New Roman" w:cs="Times New Roman"/>
          <w:b/>
          <w:bCs/>
          <w:sz w:val="24"/>
        </w:rPr>
      </w:pPr>
      <w:r w:rsidRPr="000E192F">
        <w:rPr>
          <w:rFonts w:eastAsia="Times New Roman" w:cs="Times New Roman"/>
          <w:bCs/>
          <w:sz w:val="24"/>
        </w:rPr>
        <w:cr/>
      </w:r>
      <w:r w:rsidRPr="000E192F">
        <w:rPr>
          <w:rFonts w:eastAsia="Times New Roman" w:cs="Times New Roman"/>
          <w:b/>
          <w:bCs/>
          <w:sz w:val="24"/>
        </w:rPr>
        <w:t xml:space="preserve">7.2. Перечень профессиональных стандартов, соотнесенных с ФГОС </w:t>
      </w:r>
      <w:proofErr w:type="gramStart"/>
      <w:r w:rsidRPr="000E192F">
        <w:rPr>
          <w:rFonts w:eastAsia="Times New Roman" w:cs="Times New Roman"/>
          <w:b/>
          <w:bCs/>
          <w:sz w:val="24"/>
        </w:rPr>
        <w:t>ВО</w:t>
      </w:r>
      <w:proofErr w:type="gramEnd"/>
    </w:p>
    <w:p w:rsidR="000E192F" w:rsidRPr="000E192F" w:rsidRDefault="000E192F" w:rsidP="000E192F">
      <w:pPr>
        <w:widowControl w:val="0"/>
        <w:ind w:firstLine="709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 Настоящая программа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по направлению 44.03.01 подготовки Педагогическое образование профиль подготовки «Дополнительное (культурологическое) образование» (уровень: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>) разработана в соответствии с требованиями и содержанием следующего профессионального стандарта: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6486"/>
      </w:tblGrid>
      <w:tr w:rsidR="000E192F" w:rsidRPr="000E192F" w:rsidTr="00EF6E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 xml:space="preserve">№ </w:t>
            </w:r>
            <w:proofErr w:type="gramStart"/>
            <w:r w:rsidRPr="000E192F">
              <w:rPr>
                <w:rFonts w:eastAsia="Times New Roman" w:cs="Times New Roman"/>
                <w:b/>
                <w:sz w:val="24"/>
              </w:rPr>
              <w:t>п</w:t>
            </w:r>
            <w:proofErr w:type="gramEnd"/>
            <w:r w:rsidRPr="000E192F">
              <w:rPr>
                <w:rFonts w:eastAsia="Times New Roman" w:cs="Times New Roman"/>
                <w:b/>
                <w:sz w:val="24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Код профессионального стандарта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Наименование профессионального стандарта</w:t>
            </w:r>
          </w:p>
        </w:tc>
      </w:tr>
      <w:tr w:rsidR="000E192F" w:rsidRPr="000E192F" w:rsidTr="00EF6E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asciiTheme="minorHAnsi" w:hAnsiTheme="minorHAnsi"/>
                <w:sz w:val="22"/>
                <w:szCs w:val="22"/>
                <w:lang w:eastAsia="en-US"/>
              </w:rPr>
              <w:t>01.001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proofErr w:type="gramStart"/>
            <w:r w:rsidRPr="000E192F">
              <w:rPr>
                <w:rFonts w:eastAsia="Times New Roman" w:cs="Times New Roman"/>
                <w:sz w:val="24"/>
              </w:rPr>
              <w:t>Профессиональный стандарт «Педагог (педагогическая</w:t>
            </w:r>
            <w:proofErr w:type="gramEnd"/>
          </w:p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деятельность в сфере дошкольного, начального общего,</w:t>
            </w:r>
          </w:p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N 544н (зарегистрирован Министерством юстиции Российской Федерации 6 декабря 2013 г., регистрационный N 30550), с изменениями, внесенными приказами Министерства труда и социальной </w:t>
            </w:r>
            <w:r w:rsidRPr="000E192F">
              <w:rPr>
                <w:rFonts w:eastAsia="Times New Roman" w:cs="Times New Roman"/>
                <w:sz w:val="24"/>
              </w:rPr>
              <w:lastRenderedPageBreak/>
              <w:t>защиты Российской Федерации от 25 декабря 2014 г. N 1115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н(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зарегистрирован Министерством юстиции Российской Федерации 19 февраля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2015 г., регистрационный N 36091) и от 5 августа 2016 г. N 422н (зарегистрирован Министерством юстиции Российской Федерации 23 августа 2016 г., регистрационный N 43326)</w:t>
            </w:r>
            <w:proofErr w:type="gramEnd"/>
          </w:p>
        </w:tc>
      </w:tr>
      <w:tr w:rsidR="000E192F" w:rsidRPr="000E192F" w:rsidTr="00EF6E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2"/>
                <w:szCs w:val="22"/>
                <w:lang w:eastAsia="en-US"/>
              </w:rPr>
              <w:t>01.003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Профессиональный стандарт "Педагог дополнительного образования детей и взрослых".</w:t>
            </w:r>
          </w:p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proofErr w:type="gramStart"/>
            <w:r w:rsidRPr="000E192F">
              <w:rPr>
                <w:rFonts w:eastAsia="Times New Roman" w:cs="Times New Roman"/>
                <w:sz w:val="24"/>
              </w:rPr>
              <w:t>Утвержден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приказом Министерства труда и социальной защиты Российской Федерации от 5 мая 2018 года N 298н</w:t>
            </w:r>
          </w:p>
          <w:p w:rsidR="000E192F" w:rsidRPr="000E192F" w:rsidRDefault="000E192F" w:rsidP="000E192F">
            <w:pPr>
              <w:tabs>
                <w:tab w:val="left" w:pos="708"/>
              </w:tabs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Зарегистрировано в Министерстве юстиции Российской Федерации 28 августа 2018 года,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регистрационный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N 52016</w:t>
            </w:r>
          </w:p>
        </w:tc>
      </w:tr>
    </w:tbl>
    <w:p w:rsidR="000E192F" w:rsidRPr="000E192F" w:rsidRDefault="000E192F" w:rsidP="000E192F">
      <w:pPr>
        <w:widowControl w:val="0"/>
        <w:jc w:val="both"/>
        <w:rPr>
          <w:rFonts w:eastAsia="Times New Roman" w:cs="Times New Roman"/>
          <w:i/>
          <w:sz w:val="24"/>
        </w:rPr>
      </w:pP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Настоящая ОПОП направлена на формирование следующего перечня обобщенных трудовых функций и трудовых функций, имеющих отношение к профессиональной деятельности выпускника программы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по направлению подготовки 44.03.01 подготовки Педагогическое образование профиль подготовки «Дополнительное (культурологическое) образование» (уровень: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>)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2551"/>
        <w:gridCol w:w="993"/>
        <w:gridCol w:w="2268"/>
        <w:gridCol w:w="850"/>
        <w:gridCol w:w="1418"/>
      </w:tblGrid>
      <w:tr w:rsidR="000E192F" w:rsidRPr="000E192F" w:rsidTr="00EF6E8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Код и наименование профессионального стандарта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Обобщенные трудовые функции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Трудовые функции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92F" w:rsidRPr="000E192F" w:rsidRDefault="000E192F" w:rsidP="000E192F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 xml:space="preserve">Код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Уровень квалификации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E192F">
              <w:rPr>
                <w:rFonts w:eastAsia="Times New Roman" w:cs="Times New Roman"/>
                <w:b/>
                <w:sz w:val="20"/>
                <w:szCs w:val="20"/>
              </w:rPr>
              <w:t>Уровень (подуровень квалификации)</w:t>
            </w:r>
          </w:p>
        </w:tc>
      </w:tr>
      <w:tr w:rsidR="000E192F" w:rsidRPr="000E192F" w:rsidTr="00EF6E89">
        <w:trPr>
          <w:trHeight w:val="1142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01.001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Педагог (педагогическая деятельность в сфере</w:t>
            </w:r>
            <w:proofErr w:type="gramEnd"/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0E192F">
              <w:rPr>
                <w:rFonts w:eastAsia="Times New Roman" w:cs="Times New Roman"/>
                <w:sz w:val="20"/>
                <w:szCs w:val="20"/>
              </w:rPr>
              <w:t>дошкольног</w:t>
            </w:r>
            <w:proofErr w:type="spellEnd"/>
            <w:r w:rsidRPr="000E192F">
              <w:rPr>
                <w:rFonts w:eastAsia="Times New Roman" w:cs="Times New Roman"/>
                <w:sz w:val="20"/>
                <w:szCs w:val="20"/>
              </w:rPr>
              <w:t>, начального общего, основного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общего, среднего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общего образования) (воспитатель, учитель)»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Педагогическая деятельность по проектированию и реализации образовательного о процесса в образовательных организациях дошкольного, начального общего, основного общего, среднего общего образования</w:t>
            </w:r>
            <w:proofErr w:type="gramEnd"/>
          </w:p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 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79"/>
              <w:gridCol w:w="2030"/>
              <w:gridCol w:w="2587"/>
            </w:tblGrid>
            <w:tr w:rsidR="000E192F" w:rsidRPr="000E192F" w:rsidTr="00EF6E89">
              <w:trPr>
                <w:trHeight w:val="1142"/>
              </w:trPr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 xml:space="preserve">Общепедагогическая </w:t>
                  </w:r>
                </w:p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функция.</w:t>
                  </w:r>
                </w:p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Обучение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A/01.6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 xml:space="preserve">      6</w:t>
                  </w:r>
                </w:p>
                <w:p w:rsidR="000E192F" w:rsidRPr="000E192F" w:rsidRDefault="000E192F" w:rsidP="000E192F">
                  <w:pPr>
                    <w:spacing w:after="200"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</w:tr>
            <w:tr w:rsidR="000E192F" w:rsidRPr="000E192F" w:rsidTr="00EF6E89">
              <w:trPr>
                <w:trHeight w:val="699"/>
              </w:trPr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Воспитательная</w:t>
                  </w:r>
                </w:p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деятельность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А/03.6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0E192F" w:rsidRPr="000E192F" w:rsidTr="00EF6E89">
              <w:trPr>
                <w:trHeight w:val="1986"/>
              </w:trPr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Развивающая деятельность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6"/>
            </w:tblGrid>
            <w:tr w:rsidR="000E192F" w:rsidRPr="000E192F" w:rsidTr="00EF6E89">
              <w:trPr>
                <w:trHeight w:val="1142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A/01.6</w:t>
                  </w:r>
                </w:p>
              </w:tc>
            </w:tr>
            <w:tr w:rsidR="000E192F" w:rsidRPr="000E192F" w:rsidTr="00EF6E89">
              <w:trPr>
                <w:trHeight w:val="699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А/02.6</w:t>
                  </w:r>
                </w:p>
              </w:tc>
            </w:tr>
            <w:tr w:rsidR="000E192F" w:rsidRPr="000E192F" w:rsidTr="00EF6E89">
              <w:trPr>
                <w:trHeight w:val="1986"/>
              </w:trPr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А/03.6</w:t>
                  </w:r>
                </w:p>
              </w:tc>
            </w:tr>
          </w:tbl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6"/>
            </w:tblGrid>
            <w:tr w:rsidR="000E192F" w:rsidRPr="000E192F" w:rsidTr="00EF6E89">
              <w:trPr>
                <w:trHeight w:val="1142"/>
              </w:trPr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widowControl w:val="0"/>
                    <w:spacing w:line="312" w:lineRule="auto"/>
                    <w:jc w:val="both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 xml:space="preserve">      6</w:t>
                  </w:r>
                </w:p>
                <w:p w:rsidR="000E192F" w:rsidRPr="000E192F" w:rsidRDefault="000E192F" w:rsidP="000E192F">
                  <w:pPr>
                    <w:spacing w:after="200"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</w:tr>
            <w:tr w:rsidR="000E192F" w:rsidRPr="000E192F" w:rsidTr="00EF6E89">
              <w:trPr>
                <w:trHeight w:val="699"/>
              </w:trPr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0E192F" w:rsidRPr="000E192F" w:rsidTr="00EF6E89">
              <w:trPr>
                <w:trHeight w:val="1986"/>
              </w:trPr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192F" w:rsidRPr="000E192F" w:rsidRDefault="000E192F" w:rsidP="000E192F">
                  <w:pPr>
                    <w:spacing w:after="200" w:line="276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  <w:r w:rsidRPr="000E192F">
                    <w:rPr>
                      <w:rFonts w:eastAsia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</w:tbl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192F" w:rsidRPr="000E192F" w:rsidTr="00EF6E89">
        <w:trPr>
          <w:trHeight w:val="1495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Педагогическая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деятельность </w:t>
            </w: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по</w:t>
            </w:r>
            <w:proofErr w:type="gramEnd"/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реализации программ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основного и среднего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В/03.6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      6</w:t>
            </w:r>
          </w:p>
          <w:p w:rsidR="000E192F" w:rsidRPr="000E192F" w:rsidRDefault="000E192F" w:rsidP="000E192F">
            <w:pPr>
              <w:spacing w:after="200"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192F" w:rsidRPr="000E192F" w:rsidTr="00EF6E89">
        <w:trPr>
          <w:trHeight w:val="416"/>
        </w:trPr>
        <w:tc>
          <w:tcPr>
            <w:tcW w:w="13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2"/>
                <w:szCs w:val="22"/>
                <w:lang w:eastAsia="en-US"/>
              </w:rPr>
              <w:t>01.003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Педагог дополнительного образования </w:t>
            </w: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детей и взрослых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Преподавание по дополнительным общеобразовательным программам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6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Организация деятельности </w:t>
            </w: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0"/>
                <w:szCs w:val="20"/>
              </w:rPr>
              <w:t xml:space="preserve">, направленной на освоение дополнительной </w:t>
            </w: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общеобразовательной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А/01.6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6.1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Организация досуговой деятельности </w:t>
            </w: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0"/>
                <w:szCs w:val="20"/>
              </w:rPr>
              <w:t xml:space="preserve"> в процессе реализации дополнительной общеобразовательной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А/02.6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6.1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ascii="Verdana" w:hAnsi="Verdana"/>
                <w:i/>
                <w:iCs/>
                <w:color w:val="333333"/>
                <w:sz w:val="20"/>
                <w:szCs w:val="20"/>
                <w:lang w:eastAsia="en-US"/>
              </w:rPr>
              <w:t>А/03.6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6.1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Педагогический контроль и оценка освоения дополнительной общеобразовательной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Разработка программно-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методического обеспечения реализации дополнительной общеобразовательной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А/05.6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6.2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ascii="Verdana" w:hAnsi="Verdana"/>
                <w:iCs/>
                <w:color w:val="333333"/>
                <w:sz w:val="20"/>
                <w:szCs w:val="20"/>
                <w:lang w:eastAsia="en-US"/>
              </w:rPr>
              <w:t>Организационн</w:t>
            </w:r>
            <w:proofErr w:type="gramStart"/>
            <w:r w:rsidRPr="000E192F">
              <w:rPr>
                <w:rFonts w:ascii="Verdana" w:hAnsi="Verdana"/>
                <w:iCs/>
                <w:color w:val="333333"/>
                <w:sz w:val="20"/>
                <w:szCs w:val="20"/>
                <w:lang w:eastAsia="en-US"/>
              </w:rPr>
              <w:t>о-</w:t>
            </w:r>
            <w:proofErr w:type="gramEnd"/>
            <w:r w:rsidRPr="000E192F">
              <w:rPr>
                <w:rFonts w:ascii="Verdana" w:hAnsi="Verdana"/>
                <w:iCs/>
                <w:color w:val="333333"/>
                <w:sz w:val="20"/>
                <w:szCs w:val="20"/>
                <w:lang w:eastAsia="en-US"/>
              </w:rPr>
              <w:br/>
              <w:t>методическое обеспечение реализации дополнительных общеобразовательных программ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Организация и проведение </w:t>
            </w:r>
            <w:proofErr w:type="gramStart"/>
            <w:r w:rsidRPr="000E192F">
              <w:rPr>
                <w:rFonts w:eastAsia="Times New Roman" w:cs="Times New Roman"/>
                <w:sz w:val="20"/>
                <w:szCs w:val="20"/>
              </w:rPr>
              <w:t>исследований рынка услуг дополнительного образования детей</w:t>
            </w:r>
            <w:proofErr w:type="gramEnd"/>
            <w:r w:rsidRPr="000E192F">
              <w:rPr>
                <w:rFonts w:eastAsia="Times New Roman" w:cs="Times New Roman"/>
                <w:sz w:val="20"/>
                <w:szCs w:val="20"/>
              </w:rPr>
              <w:t xml:space="preserve"> и взрослых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В/01.6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Организационно-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В/02.6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Мониторинг и оценка качества реализации педагогами дополнительных общеобразовательных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В/03.6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С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Организационно-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педагогическое обеспечение реализации дополнительных общеобразовательных программ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Организация и проведение массовых досуговых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ascii="Verdana" w:hAnsi="Verdana"/>
                <w:i/>
                <w:iCs/>
                <w:color w:val="333333"/>
                <w:sz w:val="20"/>
                <w:szCs w:val="20"/>
                <w:lang w:eastAsia="en-US"/>
              </w:rPr>
              <w:t>С/01.6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6.2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Организационно-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 xml:space="preserve">педагогическое обеспечение развития </w:t>
            </w: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lastRenderedPageBreak/>
              <w:t>С/02.6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  <w:tr w:rsidR="000E192F" w:rsidRPr="000E192F" w:rsidTr="00EF6E8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92F" w:rsidRPr="000E192F" w:rsidRDefault="000E192F" w:rsidP="000E192F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С/03.6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E192F">
              <w:rPr>
                <w:rFonts w:eastAsia="Times New Roman" w:cs="Times New Roman"/>
                <w:sz w:val="20"/>
                <w:szCs w:val="20"/>
              </w:rPr>
              <w:t>6.3</w:t>
            </w:r>
          </w:p>
        </w:tc>
      </w:tr>
    </w:tbl>
    <w:p w:rsidR="000E192F" w:rsidRPr="000E192F" w:rsidRDefault="000E192F" w:rsidP="000E192F">
      <w:pPr>
        <w:widowControl w:val="0"/>
        <w:jc w:val="both"/>
        <w:rPr>
          <w:rFonts w:eastAsia="Times New Roman" w:cs="Times New Roman"/>
          <w:b/>
          <w:sz w:val="20"/>
          <w:szCs w:val="20"/>
        </w:rPr>
      </w:pP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7.3. Перечень основных задач профессиональной деятельности выпускников.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3969"/>
        <w:gridCol w:w="2835"/>
      </w:tblGrid>
      <w:tr w:rsidR="000E192F" w:rsidRPr="000E192F" w:rsidTr="00EF6E8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Область профессиональной деятельности (по Реестру Минтруда)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Типы задач профессиональной деятельности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Задачи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0E192F">
              <w:rPr>
                <w:rFonts w:eastAsia="Times New Roman" w:cs="Times New Roman"/>
                <w:b/>
                <w:sz w:val="24"/>
              </w:rPr>
              <w:t>Объекты профессиональной деятельности или области знания</w:t>
            </w:r>
          </w:p>
        </w:tc>
      </w:tr>
      <w:tr w:rsidR="000E192F" w:rsidRPr="000E192F" w:rsidTr="00EF6E8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01.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Педагогический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- Осуществление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профессиональной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деятельности в соответствии с нормативно-правовыми актами в сфере образования и нормами профессиональной этики.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proofErr w:type="gramStart"/>
            <w:r w:rsidRPr="000E192F">
              <w:rPr>
                <w:rFonts w:eastAsia="Times New Roman" w:cs="Times New Roman"/>
                <w:sz w:val="24"/>
              </w:rPr>
              <w:t>‒-  Разработка и реализация основных и дополнительных образовательных программ (образовательных программ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proofErr w:type="gramStart"/>
            <w:r w:rsidRPr="000E192F">
              <w:rPr>
                <w:rFonts w:eastAsia="Times New Roman" w:cs="Times New Roman"/>
                <w:sz w:val="24"/>
              </w:rPr>
              <w:t>СПО и программ ДО).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‒ Организация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совместной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и индивидуальной учебной и воспитательной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деятельности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>, в том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числе с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особыми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образовательными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потребностями.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‒ Контроль и оценка формирования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образовательных результатов обучающихся, выявление и корректировка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‒ Индивидуализация обучения, воспитания и развития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>, в том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числе с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особыми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образовательными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потребностями проблем в обучении.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i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‒ Взаимодействие с </w:t>
            </w:r>
            <w:proofErr w:type="spellStart"/>
            <w:r w:rsidRPr="000E192F">
              <w:rPr>
                <w:rFonts w:eastAsia="Times New Roman" w:cs="Times New Roman"/>
                <w:sz w:val="24"/>
              </w:rPr>
              <w:t>участн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Образовательные программы, в том числе индивидуальные, адаптированные;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образовательный процесс в системе основного и среднего общего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образования;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специальные научные знания, в том числе в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предметной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</w:t>
            </w:r>
            <w:proofErr w:type="spellStart"/>
            <w:r w:rsidRPr="000E192F">
              <w:rPr>
                <w:rFonts w:eastAsia="Times New Roman" w:cs="Times New Roman"/>
                <w:sz w:val="24"/>
              </w:rPr>
              <w:t>бласти</w:t>
            </w:r>
            <w:proofErr w:type="spellEnd"/>
            <w:r w:rsidRPr="000E192F">
              <w:rPr>
                <w:rFonts w:eastAsia="Times New Roman" w:cs="Times New Roman"/>
                <w:sz w:val="24"/>
              </w:rPr>
              <w:t>, обучение,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воспитание, развитие учащихся</w:t>
            </w:r>
          </w:p>
        </w:tc>
      </w:tr>
      <w:tr w:rsidR="000E192F" w:rsidRPr="000E192F" w:rsidTr="00EF6E8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01.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Методический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Осуществление отбора содержания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культурологического образования школьников, адекватного ожидаемым результатам, уровню развития современной теории и практике культуры и возрастным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особенностям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>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lastRenderedPageBreak/>
              <w:t>‒ Методическое сопровождение достижения личностных, мета предметных и предметных результатов обучения на основе учета индивидуальных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особенностей обучающихся.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‒ Создание условий для развития интереса школьников к изучению теории и истории культуры путем вовлечения их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в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различные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proofErr w:type="gramStart"/>
            <w:r w:rsidRPr="000E192F">
              <w:rPr>
                <w:rFonts w:eastAsia="Times New Roman" w:cs="Times New Roman"/>
                <w:sz w:val="24"/>
              </w:rPr>
              <w:t>виды деятельности (индивидуальной и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групповой; исследовательской, проектной, коммуникативной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lastRenderedPageBreak/>
              <w:t>Образовательные программы и учебные программы по теории и истории культуры;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образовательный процесс по культурологическим </w:t>
            </w:r>
            <w:r w:rsidRPr="000E192F">
              <w:rPr>
                <w:rFonts w:eastAsia="Times New Roman" w:cs="Times New Roman"/>
                <w:sz w:val="24"/>
              </w:rPr>
              <w:lastRenderedPageBreak/>
              <w:t xml:space="preserve">дисциплинам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в</w:t>
            </w:r>
            <w:proofErr w:type="gramEnd"/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системе основного и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среднего общего образования;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обучение, воспитание,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развитие учащихся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в</w:t>
            </w:r>
            <w:proofErr w:type="gramEnd"/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образовательном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процессе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 xml:space="preserve"> в области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культурологии;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Специальные научные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знания, в том числе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в</w:t>
            </w:r>
            <w:proofErr w:type="gramEnd"/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области культурологии.</w:t>
            </w:r>
          </w:p>
        </w:tc>
      </w:tr>
      <w:tr w:rsidR="000E192F" w:rsidRPr="000E192F" w:rsidTr="00EF6E8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lastRenderedPageBreak/>
              <w:t>01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Проектный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Педагогическое проектирование инновационных систем в области культурологического образования и просвещения в организациях основного общего, среднего общего образования.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Проектирование содержания образовательных программ и их элементов с учетом особенностей образовательного процесса, задач воспитания и развития личности через преподаваемые учебные предметы;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Проектирование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индивидуальных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маршрутов обучения, воспитания и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развития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обучающихся</w:t>
            </w:r>
            <w:proofErr w:type="gramEnd"/>
            <w:r w:rsidRPr="000E192F">
              <w:rPr>
                <w:rFonts w:eastAsia="Times New Roman" w:cs="Times New Roman"/>
                <w:sz w:val="24"/>
              </w:rPr>
              <w:t>;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 xml:space="preserve">Проектирование </w:t>
            </w:r>
            <w:proofErr w:type="gramStart"/>
            <w:r w:rsidRPr="000E192F">
              <w:rPr>
                <w:rFonts w:eastAsia="Times New Roman" w:cs="Times New Roman"/>
                <w:sz w:val="24"/>
              </w:rPr>
              <w:t>собственного</w:t>
            </w:r>
            <w:proofErr w:type="gramEnd"/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образовательного маршрута и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профессиональной карьеры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Образовательные программы и образовательный процесс в системе основного и среднего общего образования;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Образовательный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процесс в области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преподавания культурологических дисциплин в системе</w:t>
            </w:r>
          </w:p>
          <w:p w:rsidR="000E192F" w:rsidRPr="000E192F" w:rsidRDefault="000E192F" w:rsidP="000E192F">
            <w:pPr>
              <w:widowControl w:val="0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общего и среднего образования</w:t>
            </w:r>
          </w:p>
        </w:tc>
      </w:tr>
      <w:tr w:rsidR="000E192F" w:rsidRPr="000E192F" w:rsidTr="00EF6E8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sz w:val="24"/>
              </w:rPr>
            </w:pPr>
            <w:r w:rsidRPr="000E192F">
              <w:rPr>
                <w:rFonts w:eastAsia="Times New Roman" w:cs="Times New Roman"/>
                <w:sz w:val="24"/>
              </w:rPr>
              <w:t>01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Культурно-</w:t>
            </w:r>
          </w:p>
          <w:p w:rsidR="000E192F" w:rsidRPr="000E192F" w:rsidRDefault="000E192F" w:rsidP="000E192F">
            <w:pPr>
              <w:widowControl w:val="0"/>
              <w:spacing w:line="312" w:lineRule="auto"/>
              <w:jc w:val="both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просветительский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- Организация культурного пространства образовательного учреждения на основе разработки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 xml:space="preserve">и реализации </w:t>
            </w:r>
            <w:proofErr w:type="spellStart"/>
            <w:r w:rsidRPr="000E192F">
              <w:rPr>
                <w:rFonts w:eastAsia="Times New Roman" w:cs="Times New Roman"/>
                <w:bCs/>
                <w:sz w:val="24"/>
              </w:rPr>
              <w:t>кильтурно</w:t>
            </w:r>
            <w:proofErr w:type="spellEnd"/>
            <w:r w:rsidRPr="000E192F">
              <w:rPr>
                <w:rFonts w:eastAsia="Times New Roman" w:cs="Times New Roman"/>
                <w:bCs/>
                <w:sz w:val="24"/>
              </w:rPr>
              <w:t xml:space="preserve">-просветительских программ </w:t>
            </w:r>
            <w:proofErr w:type="gramStart"/>
            <w:r w:rsidRPr="000E192F">
              <w:rPr>
                <w:rFonts w:eastAsia="Times New Roman" w:cs="Times New Roman"/>
                <w:bCs/>
                <w:sz w:val="24"/>
              </w:rPr>
              <w:t>для</w:t>
            </w:r>
            <w:proofErr w:type="gramEnd"/>
            <w:r w:rsidRPr="000E192F">
              <w:rPr>
                <w:rFonts w:eastAsia="Times New Roman" w:cs="Times New Roman"/>
                <w:bCs/>
                <w:sz w:val="24"/>
              </w:rPr>
              <w:t xml:space="preserve"> обучающихся.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- Использование культурно-просветительского потенциала учебной и внеурочной деятельности для решения задач воспитания и развития детей.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Изучение и формирование потребностей детей и взрослых в культурно-просветительской деятельности;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>Организация культурного пространства;</w:t>
            </w:r>
          </w:p>
          <w:p w:rsidR="000E192F" w:rsidRPr="000E192F" w:rsidRDefault="000E192F" w:rsidP="000E192F">
            <w:pPr>
              <w:widowControl w:val="0"/>
              <w:rPr>
                <w:rFonts w:eastAsia="Times New Roman" w:cs="Times New Roman"/>
                <w:bCs/>
                <w:sz w:val="24"/>
              </w:rPr>
            </w:pPr>
            <w:r w:rsidRPr="000E192F">
              <w:rPr>
                <w:rFonts w:eastAsia="Times New Roman" w:cs="Times New Roman"/>
                <w:bCs/>
                <w:sz w:val="24"/>
              </w:rPr>
              <w:t xml:space="preserve">Разработка и реализация программ дополнительного образования, </w:t>
            </w:r>
            <w:r w:rsidRPr="000E192F">
              <w:rPr>
                <w:rFonts w:eastAsia="Times New Roman" w:cs="Times New Roman"/>
                <w:bCs/>
                <w:sz w:val="24"/>
              </w:rPr>
              <w:lastRenderedPageBreak/>
              <w:t>культурно-просветительских программ для различных социальных групп.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lastRenderedPageBreak/>
              <w:t>Образовательные программы, в том числе в предметной области, обучение, воспитание, развитие учащихся.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>Культура, искусство, народное творчество в их историческом и теоретическом аспектах с учетом закономерностей бытования в разных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proofErr w:type="gramStart"/>
            <w:r w:rsidRPr="000E192F">
              <w:rPr>
                <w:rFonts w:cs="Times New Roman"/>
                <w:sz w:val="22"/>
                <w:szCs w:val="22"/>
              </w:rPr>
              <w:t>странах</w:t>
            </w:r>
            <w:proofErr w:type="gramEnd"/>
            <w:r w:rsidRPr="000E192F">
              <w:rPr>
                <w:rFonts w:cs="Times New Roman"/>
                <w:sz w:val="22"/>
                <w:szCs w:val="22"/>
              </w:rPr>
              <w:t xml:space="preserve"> и регионах;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>Явления и учреждения культуры в  социокультурном аспекте;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 xml:space="preserve">Различные типы текстов культуры – материальных, письменных, устных и виртуальных (включая гипертексты и текстовые </w:t>
            </w:r>
            <w:r w:rsidRPr="000E192F">
              <w:rPr>
                <w:rFonts w:cs="Times New Roman"/>
                <w:sz w:val="22"/>
                <w:szCs w:val="22"/>
              </w:rPr>
              <w:lastRenderedPageBreak/>
              <w:t>элементы мультимедийных объектов);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>Формы, способы и средства культурных массовых коммуникаций;</w:t>
            </w:r>
          </w:p>
          <w:p w:rsidR="000E192F" w:rsidRPr="000E192F" w:rsidRDefault="000E192F" w:rsidP="000E192F">
            <w:pPr>
              <w:rPr>
                <w:rFonts w:cs="Times New Roman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>Межличностные и межкультурные взаимодействия в глобальном и локальном измерениях;</w:t>
            </w:r>
          </w:p>
          <w:p w:rsidR="000E192F" w:rsidRPr="000E192F" w:rsidRDefault="000E192F" w:rsidP="000E192F">
            <w:pPr>
              <w:rPr>
                <w:rFonts w:asciiTheme="minorHAnsi" w:hAnsiTheme="minorHAnsi"/>
                <w:sz w:val="22"/>
                <w:szCs w:val="22"/>
              </w:rPr>
            </w:pPr>
            <w:r w:rsidRPr="000E192F">
              <w:rPr>
                <w:rFonts w:cs="Times New Roman"/>
                <w:sz w:val="22"/>
                <w:szCs w:val="22"/>
              </w:rPr>
              <w:t>Просвещение и образование в сфере культуры.</w:t>
            </w:r>
          </w:p>
        </w:tc>
      </w:tr>
    </w:tbl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keepNext/>
        <w:autoSpaceDE w:val="0"/>
        <w:autoSpaceDN w:val="0"/>
        <w:adjustRightInd w:val="0"/>
        <w:jc w:val="both"/>
        <w:outlineLvl w:val="4"/>
        <w:rPr>
          <w:rFonts w:eastAsia="Times New Roman" w:cs="Times New Roman"/>
          <w:b/>
          <w:bCs/>
          <w:sz w:val="24"/>
        </w:rPr>
      </w:pPr>
      <w:bookmarkStart w:id="22" w:name="_Toc149688202"/>
      <w:bookmarkStart w:id="23" w:name="_Toc149688258"/>
      <w:bookmarkStart w:id="24" w:name="_Toc149693825"/>
      <w:bookmarkEnd w:id="16"/>
      <w:bookmarkEnd w:id="17"/>
      <w:bookmarkEnd w:id="18"/>
      <w:bookmarkEnd w:id="19"/>
      <w:bookmarkEnd w:id="20"/>
      <w:bookmarkEnd w:id="21"/>
    </w:p>
    <w:bookmarkEnd w:id="22"/>
    <w:bookmarkEnd w:id="23"/>
    <w:bookmarkEnd w:id="24"/>
    <w:p w:rsidR="000E192F" w:rsidRPr="000E192F" w:rsidRDefault="000E192F" w:rsidP="000E192F">
      <w:pPr>
        <w:widowControl w:val="0"/>
        <w:numPr>
          <w:ilvl w:val="0"/>
          <w:numId w:val="6"/>
        </w:numPr>
        <w:spacing w:after="80"/>
        <w:contextualSpacing/>
        <w:jc w:val="center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 xml:space="preserve">ПЛАНИРУЕМЫЕ РЕЗУЛЬТАТЫ ОСВОЕНИЯ </w:t>
      </w:r>
      <w:r w:rsidR="00EF6E89">
        <w:rPr>
          <w:rFonts w:eastAsia="Times New Roman" w:cs="Times New Roman"/>
          <w:b/>
          <w:sz w:val="24"/>
        </w:rPr>
        <w:t xml:space="preserve">АДАПТИРОВАННОЙ </w:t>
      </w:r>
      <w:r w:rsidRPr="000E192F">
        <w:rPr>
          <w:rFonts w:eastAsia="Times New Roman" w:cs="Times New Roman"/>
          <w:b/>
          <w:sz w:val="24"/>
        </w:rPr>
        <w:t>ОСНОВНОЙ ПРОФЕССИОНАЛЬНОЙ ОБРАЗОВАТЕЛЬНОЙ ПРОГРАММЫ</w:t>
      </w:r>
    </w:p>
    <w:p w:rsidR="000E192F" w:rsidRPr="000E192F" w:rsidRDefault="000E192F" w:rsidP="000E192F">
      <w:pPr>
        <w:widowControl w:val="0"/>
        <w:ind w:firstLine="72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widowControl w:val="0"/>
        <w:ind w:firstLine="400"/>
        <w:jc w:val="both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Требования к планируемым результатам освоения образовательной программы, обеспечиваемым дисциплинами (модулями) и практиками обязательной части.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 xml:space="preserve">В результате освоения программы </w:t>
      </w:r>
      <w:proofErr w:type="spellStart"/>
      <w:r w:rsidRPr="000E192F">
        <w:rPr>
          <w:rFonts w:eastAsia="Times New Roman" w:cs="Times New Roman"/>
          <w:sz w:val="24"/>
        </w:rPr>
        <w:t>бакалавриата</w:t>
      </w:r>
      <w:proofErr w:type="spellEnd"/>
      <w:r w:rsidRPr="000E192F">
        <w:rPr>
          <w:rFonts w:eastAsia="Times New Roman" w:cs="Times New Roman"/>
          <w:sz w:val="24"/>
        </w:rPr>
        <w:t xml:space="preserve"> у выпускника должны быть сформированы универсальные, общепрофессиональные и профессиональные компетенции.</w:t>
      </w:r>
    </w:p>
    <w:p w:rsidR="000E192F" w:rsidRDefault="000E192F" w:rsidP="000E192F">
      <w:pPr>
        <w:widowControl w:val="0"/>
        <w:jc w:val="both"/>
        <w:rPr>
          <w:rFonts w:eastAsia="Times New Roman" w:cs="Times New Roman"/>
          <w:b/>
          <w:sz w:val="24"/>
        </w:rPr>
      </w:pPr>
      <w:r w:rsidRPr="000E192F">
        <w:rPr>
          <w:rFonts w:eastAsia="Times New Roman" w:cs="Times New Roman"/>
          <w:b/>
          <w:sz w:val="24"/>
        </w:rPr>
        <w:t>Универсальные компетенции выпускников и индикаторы их достижения</w:t>
      </w:r>
    </w:p>
    <w:p w:rsidR="00EF6E89" w:rsidRPr="00EF6E89" w:rsidRDefault="00EF6E89" w:rsidP="00EF6E89">
      <w:pPr>
        <w:widowControl w:val="0"/>
        <w:jc w:val="both"/>
        <w:rPr>
          <w:rFonts w:eastAsia="Times New Roman" w:cs="Times New Roman"/>
          <w:b/>
          <w:sz w:val="24"/>
        </w:rPr>
      </w:pPr>
      <w:r w:rsidRPr="00EF6E89">
        <w:rPr>
          <w:rFonts w:eastAsia="Times New Roman" w:cs="Times New Roman"/>
          <w:b/>
          <w:sz w:val="24"/>
        </w:rPr>
        <w:t>Универсальные компетенции выпускников и индикаторы их достижения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410"/>
        <w:gridCol w:w="2552"/>
        <w:gridCol w:w="2409"/>
        <w:gridCol w:w="1560"/>
      </w:tblGrid>
      <w:tr w:rsidR="00EF6E89" w:rsidRPr="00EF6E89" w:rsidTr="00EF6E8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Наименование категории (группы) универсальных компетенций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Код и наименование универсальной компетенции выпускника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Код и наименование индикатора достижения универсальной компетенции выпускника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Результаты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Дисциплины учебного плана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color w:val="000000"/>
                <w:sz w:val="20"/>
                <w:szCs w:val="20"/>
                <w:lang w:bidi="ru-RU"/>
              </w:rPr>
              <w:t xml:space="preserve">Системное и критическое мышление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УК-1.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Способен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осуществлять поиск,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критический анализ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синтез информации,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применять системный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подход для решения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i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поставленных задач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УК-1.1. Демонстрирует знание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особенностей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системного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и критического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мышления, аргументированно формирует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собственное суждение и оценку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информации, принимает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обоснованное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решение.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 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особенности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системного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и критического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мышления,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аргументированное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суждение и оценку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информации.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способы принятия обоснованного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i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решения.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Методы исследовательской деятельности  в культуре и образовании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Основы обработки научной культурологической информации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Современные образовательные технологии в дополнительном образовании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Учебная практика, научно-исследовательс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3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Выполнение и защита выпускной квалификационной работы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У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К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1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>.2. Применяет логические формы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процедуры,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к рефлексии по поводу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собственной и чужой мыслительной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деятельности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 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логические формы и процедуры аргументации собственных суждений.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различие между имеющимися фактами и рассуждениями участников деятельности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методами рефлексии в отношении собственной и чужой мыслительной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деятельности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4837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УК-1.3. Анализирует источники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информации с целью выявления их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противоречий и поиска достоверных суждений.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 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знания критического анализа и методы логического анализа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необходимость анализа источники информации с целью выявления их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противоречий и поиска достоверных суждений.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методы поиска и анализа источники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информации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Разработка и реализация проектов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УК-2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УК-2.1.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Определяет совокупность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взаимосвязанных задач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ресурсное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обеспечение, условия достижения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поставленной цели, исходя из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действующих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правовых норм.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способы определения совокупности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взаимосвязанных задач и ресурсного обеспечения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т: условия достижения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поставленной цели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: методы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действующих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правовых норм.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Основы проектной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16"/>
                <w:szCs w:val="16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16"/>
                <w:szCs w:val="16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Выполнение и защита выпускной квалификационной работы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УК-2.2.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 Оценивает вероятные риски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ограничения, определяет ожидаемые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результаты решения поставленных задач.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 Воспроизводит: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методы оценки  вероятных рисков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ограничений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желаемые результаты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  навыки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Решения поставленных задач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color w:val="000000"/>
                <w:sz w:val="20"/>
                <w:szCs w:val="20"/>
                <w:lang w:eastAsia="en-US"/>
              </w:rPr>
              <w:t>УК 2.3.</w:t>
            </w:r>
            <w:r w:rsidRPr="00EF6E89">
              <w:rPr>
                <w:rFonts w:eastAsia="Times New Roman" w:cs="Times New Roman"/>
              </w:rPr>
              <w:t xml:space="preserve">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Использует инструменты и техники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цифрового моделирования для реализации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образовательных процессов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методы  использования технологий цифрового моделирования  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дл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реализация образовательных процессов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инструменты и техники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цифрового моделирования для реализации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образовательных процессов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Применяет</w:t>
            </w:r>
            <w:r w:rsidRPr="00EF6E89">
              <w:rPr>
                <w:rFonts w:eastAsia="Times New Roman" w:cs="Times New Roman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инструменты и техниками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цифрового моделирования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Командная работа и лидерство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УК-3. Способен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осуществлять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социальное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взаимодействие и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реализовывать свою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роль в команде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УК-3.1.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Демонстрирует способность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работать в команде, проявляет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лидерские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i/>
                <w:sz w:val="20"/>
                <w:szCs w:val="20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качества и умения.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способы работы в команде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методы работы в команде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лидерские и качества и умения.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Управление персоналом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Производственная 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(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преддипломная)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Выполнение ВКР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Государственная итоговая аттестация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(защита ВКР)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УК-3.2.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. Демонстрирует способность эффективного речевого и социального взаимодействия, в том числе с различными организациями.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способы эффективного речевого и социального взаимодействия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необходимость установки доверительные отношения с членами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команды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eastAsia="Times New Roman" w:cs="Times New Roman"/>
                <w:b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способности эффективного речевого и социального взаимодействия, в том числе с различными организациями.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251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УК-3.3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</w:t>
            </w:r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оспроизводит основные принципы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механизмы социального взаимодействия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условия эффективной работы в команде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основные принципы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механизмы социального взаимодействия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условия эффективной работы в команде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: необходимость применения принципов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механизмов социального взаимодействия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: механизмами социального взаимодействия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условия эффективной работы в команде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Коммуникация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У</w:t>
            </w:r>
            <w:proofErr w:type="gramStart"/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К-</w:t>
            </w:r>
            <w:proofErr w:type="gramEnd"/>
            <w:r w:rsidRPr="00EF6E89">
              <w:rPr>
                <w:rFonts w:eastAsia="Times New Roman" w:cs="Times New Roman"/>
                <w:color w:val="000000"/>
              </w:rPr>
              <w:t xml:space="preserve">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ых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) языке(ах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УК-4.1.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</w:t>
            </w:r>
            <w:r w:rsidRPr="00EF6E89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 Применяет системой норм русского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литературного языка при его использовании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 качестве государственного языка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Российской Федерации и нормами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иностранног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о(</w:t>
            </w:r>
            <w:proofErr w:type="spellStart"/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ых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) языка(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ов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), использует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различные формы, виды устной и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письменной коммуникации.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нормы русского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литературного языка  и иностранног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о(</w:t>
            </w:r>
            <w:proofErr w:type="spellStart"/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ых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) языка(</w:t>
            </w:r>
            <w:proofErr w:type="spell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ов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),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важность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использования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различные формы, виды устной и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письменной коммуникации.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систему норм русского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литературного языка при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его использовании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 качестве государственного языка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1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Российской Федерации и нормами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i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иностранног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о(</w:t>
            </w:r>
            <w:proofErr w:type="spellStart"/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>ых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) языка(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ов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)</w:t>
            </w:r>
            <w:r w:rsidRPr="00EF6E89">
              <w:rPr>
                <w:rFonts w:eastAsia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lastRenderedPageBreak/>
              <w:t>Иностранный язык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Русский язык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культура речи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Профессиональные коммуникации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Выполнение и защита выпускной квалификацион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ной работы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УК-4.2.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Использует языковые средства для достижения профессиональных целей на русском и иностранно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м(</w:t>
            </w:r>
            <w:proofErr w:type="spellStart"/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ых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) языке(ах) в рамках межличностного и межкультурного общения.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языковые средства для достижения профессиональных целей на русском и иностранно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м(</w:t>
            </w:r>
            <w:proofErr w:type="spellStart"/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ых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) языке(ах) в рамках межличностного и межкультурного общения.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важность применения языковые средства для достижения профессиональных целей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языковые средства для достижения профессиональных целей на русском и иностранно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м(</w:t>
            </w:r>
            <w:proofErr w:type="spellStart"/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ых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) языке(ах) в рамках межличностного и межкультурного общения.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3138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УК-4.3.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Осуществляет коммуникацию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цифровой среде для достижения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профессиональных целей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эффективного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взаимодействия.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способы коммуникации в цифровой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с 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реде</w:t>
            </w:r>
            <w:proofErr w:type="spellEnd"/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важность применения способов коммуникации в цифровой среде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навыки коммуникации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цифровой среде для достижения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профессиональных целей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эффективного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взаимодействия.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УК- 5</w:t>
            </w:r>
            <w:r w:rsidRPr="00EF6E89">
              <w:rPr>
                <w:rFonts w:eastAsia="Times New Roman" w:cs="Times New Roman"/>
                <w:color w:val="000000"/>
              </w:rPr>
              <w:t xml:space="preserve">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Способен воспринимать межкультурное разнообразие общества в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социальноисторическом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, этическом и философском контекстах</w:t>
            </w:r>
            <w:proofErr w:type="gramEnd"/>
          </w:p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УК-5.1.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. Анализирует социокультурные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различия социальных групп, опираясь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знание этапов исторического развития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России в контексте мировой истории,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социокультурных традиций мира, основных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философских, религиозных и этических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учений.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социокультурные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различия социальных групп, опираясь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знание этапов исторического развития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России в контексте мировой истории,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социокультурных традиций мира, основных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философских, религиозных и этических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учений.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важность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анализа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социокультурных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различия социальных групп, опираясь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знание этапов исторического развития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: методы  социокультурных различий анализа на основе исторических, философских, религиозных и этических учений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Философия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История России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Эволюция мировых цивилизаций в контексте развития культуры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История религий России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eastAsia="Times New Roman" w:cs="Times New Roman"/>
                <w:sz w:val="16"/>
                <w:szCs w:val="16"/>
              </w:rPr>
              <w:lastRenderedPageBreak/>
              <w:t>Выполнение и защита выпускной квалификационной работы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УК-5.2.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Демонстрирует уважительное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отношение к историческому наследию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социокультурным традициям Отечества.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историю социокультурные  и традиции Отечества.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т: необходимость уважения к историческому наследию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навыки демонстрации уважительного отношения к историческому наследию и социокультурным традициям Отечества.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УК-5.3.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Конструктивно взаимодействует с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людьми с учетом их социокультурных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особенностей в целях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успешного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выполнения профессиональных задач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социальной интеграции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: социокультурные особенности людей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важность учета социокультурные особенности людей в целях выполнения профессиональных задач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: навыки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конструктивного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взаимодействует с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людьми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УК-5.4.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Сознательно выбирает ценностные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ориентиры и гражданскую позицию; аргументированно обсуждает и решает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проблемы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мировоззренческого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общественного и личностного характера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ценностные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Ориентиры общества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:в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ажность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 сознательного </w:t>
            </w:r>
            <w:proofErr w:type="spell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выборв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ценностные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ориентиры и гражданскую позицию; 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т: навыки аргументированного обсуждения и решения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проблем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мировоззренческого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общественного и личностного характера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Самоорганизация и саморазвит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ие (в т ч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здоровьезбережение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Самоорганизация и саморазвитие (в том числе 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здоровьесбережение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УК-6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. Способен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управлять своим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временем, выстраивать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и реализовывать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траекторию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саморазвития на основе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принципов образования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 течение всей жизни</w:t>
            </w:r>
            <w:r w:rsidRPr="00EF6E89">
              <w:rPr>
                <w:rFonts w:cs="Times New Roman"/>
                <w:bCs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УК-6.1.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Оценивает личностные ресурсы по достижению целей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lastRenderedPageBreak/>
              <w:t>саморазвития и управления своим временем на основе принципов образования в течение всей жизни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 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способы оценки личностных ресурсов по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достижению целей саморазвития и управления своим временем на основе принципов образования в течение всей жизни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важность управления своим временем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навыки использования личностных ресурсов и управления своим временем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Культура умственного труда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Выполнение и защита выпускной квалификационной работы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УК-6.2.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Критически оценивает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эффективность использования времени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других ресурсов при реализации траектории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саморазвития.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способы оценки эффективности использования времени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других ресурсов при реализации траектории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саморазвития.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важность  критической оценки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эффективности использования времени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других ресурсов при реализации траекторией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саморазвития.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способы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планирования,  организации, самоконтроля и самооценки деятельности.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УК-7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.  Способен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поддерживать должный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уровень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физической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подготовленности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для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обеспечения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полноценной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социальной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профессиональной деятельности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УК-7.1.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Определяет личный уровень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сформированности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показателей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физического развития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физической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подготовленности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показатели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физического развития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физической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подготовленности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важность определения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личный уровень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сформированности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показателей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физического развития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физической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7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подготовленности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7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навыки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самоконтроля за своим состоянием (самочувствие, работоспособность, сон, аппетит, определение появления переутомления, меры его профилактики).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Физическая культура и спорт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Элективные курсы по физической культуре и спорту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Производственная (преддипломная) практика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Выполнение ВКР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Государственная итоговая аттестация (защита ВКР)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УК-7.2.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 Применяет технологиями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здорового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образа жизни и 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здоровьесбережения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lastRenderedPageBreak/>
              <w:t>отбирает комплекс физических упражнений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с учетом их воздействия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функциональные и двигательные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возможности, адаптационные ресурсы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организма и на укрепление здоровья.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основы технологии здорового образа жизни и 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здоровьесбережения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lastRenderedPageBreak/>
              <w:t>адаптационные ресурсы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организма и на укрепление здоровья.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важность отбора комплекса физических упражнений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с учетом их воздействия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на</w:t>
            </w:r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функциональные и двигательные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возможности,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 технологии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здорового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образа жизни и </w:t>
            </w:r>
            <w:proofErr w:type="spell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здоровьесбережения</w:t>
            </w:r>
            <w:proofErr w:type="spell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,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Безопасность жизнедеятельности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УК-8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. Способен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создавать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поддерживать в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повседневной жизни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 профессиональной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безопасные условия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жизнедеятельности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для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сохранения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природной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среды, обеспечения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устойчивого развития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общества, в том числе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при угрозе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возникновении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чрезвычайных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ситуаций и военных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конфликтов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УК-8.1.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Оценивает факторы риска, Понимает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обеспечивать личную безопасность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безопасность окружающих в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повседневной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жизни и в профессиональной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возможные факторы риска  аварий,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катастроф, стихийных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бедствий и способы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применения    современных средств поражения.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важность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обеспечения личную безопасность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безопасность окружающих в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повседневной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жизни и в профессиональной деятельности.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способы оценки факторов риска и навыками обеспечения безопасности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Безопасность жизнедеятельности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УК-8.2</w:t>
            </w:r>
            <w:proofErr w:type="gramStart"/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оспроизводит и может применять методы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защиты в чрезвычайных ситуациях 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условиях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военных конфликтов, формирует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культуру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безопасного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 ответственного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8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поведения.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Воспроизводит: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 Воспроизводит методы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защиты в чрезвычайных ситуациях и </w:t>
            </w: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>условиях</w:t>
            </w:r>
            <w:proofErr w:type="gramEnd"/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военных конфликтов.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Понимает: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важность  методов защиты в чрезвычайных ситуациях и в условиях военных конфликтов </w:t>
            </w:r>
            <w:r w:rsidRPr="00EF6E89">
              <w:rPr>
                <w:rFonts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eastAsia="Times New Roman" w:cs="Times New Roman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применять методы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защиты в чрезвычайных ситуациях 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условиях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военных конфликтов, формирует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культуру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безопасного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 ответственного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29" w:lineRule="exact"/>
              <w:rPr>
                <w:rFonts w:cs="Times New Roman"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поведения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..</w:t>
            </w:r>
            <w:proofErr w:type="gramEnd"/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Экономическая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культура, в том числе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финансовая грамотност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sz w:val="20"/>
                <w:szCs w:val="20"/>
                <w:lang w:eastAsia="en-US"/>
              </w:rPr>
              <w:lastRenderedPageBreak/>
              <w:t xml:space="preserve">УК-9. </w:t>
            </w:r>
            <w:proofErr w:type="gramStart"/>
            <w:r w:rsidRPr="00EF6E89">
              <w:rPr>
                <w:rFonts w:cs="Times New Roman"/>
                <w:sz w:val="20"/>
                <w:szCs w:val="20"/>
                <w:lang w:eastAsia="en-US"/>
              </w:rPr>
              <w:t>Способен</w:t>
            </w:r>
            <w:proofErr w:type="gramEnd"/>
            <w:r w:rsidRPr="00EF6E89">
              <w:rPr>
                <w:rFonts w:cs="Times New Roman"/>
                <w:sz w:val="20"/>
                <w:szCs w:val="20"/>
                <w:lang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УК-9.1. Понимает базовые принципы экономического развития и функционирования экономики, цели и формы участия государства в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экономике.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 Воспроизводит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базовые принципы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экономического развития и функционирования экономики, цели и формы участия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государства в экономике.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базовые принципы экономического развития и функционирования экономики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методы </w:t>
            </w:r>
            <w:proofErr w:type="spell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нализа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экономических процессов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 явлений в различных сферах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Экономика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УК-9.2. Применяет методы личного экономического и финансового планирования для достижения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текущих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 Воспроизводит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основные методы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экономического и финансового планирования;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Понимает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финансовые инструменты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для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оптимального управления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личными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финансами (личным бюджетом).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навыки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), контроля за собственными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экономические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и финансовыми рисками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Гражданская позиция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УК-10</w:t>
            </w:r>
            <w:r w:rsidR="0017122A" w:rsidRPr="00660236">
              <w:rPr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17122A" w:rsidRPr="00660236">
              <w:rPr>
                <w:bCs/>
                <w:color w:val="000000"/>
                <w:sz w:val="20"/>
                <w:szCs w:val="20"/>
                <w:lang w:eastAsia="en-US"/>
              </w:rPr>
              <w:t>Способен</w:t>
            </w:r>
            <w:proofErr w:type="gramEnd"/>
            <w:r w:rsidR="0017122A" w:rsidRPr="00660236">
              <w:rPr>
                <w:bCs/>
                <w:color w:val="000000"/>
                <w:sz w:val="20"/>
                <w:szCs w:val="20"/>
                <w:lang w:eastAsia="en-US"/>
              </w:rPr>
              <w:t xml:space="preserve">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  <w:bookmarkStart w:id="25" w:name="_GoBack"/>
            <w:bookmarkEnd w:id="25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УК-10.1Воспроизводит и понимает социально-экономические причины коррупции,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принципы, цели и формы борьбы с проявлениями коррупционного поведения; идентифицирует и оценивает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коррупционные риски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в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профессиональной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деятельности, демонстрирует способность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противодействовать коррупционному поведению в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профессиональной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 Воспроизводит: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социально-экономические причины коррупции, принципы, цели и формы борьбы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проявлениями коррупционного поведения;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Понимает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важность идентификации и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оценки</w:t>
            </w:r>
            <w:proofErr w:type="gram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коррупционных </w:t>
            </w:r>
            <w:proofErr w:type="spell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рискиов</w:t>
            </w:r>
            <w:proofErr w:type="spellEnd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в профессиональной деятельности,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Применяет: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способность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противодействовать коррупционному поведению в </w:t>
            </w:r>
            <w:proofErr w:type="gramStart"/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профессиональной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деятельности.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Правоведение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Основы российской государственности</w:t>
            </w:r>
          </w:p>
        </w:tc>
      </w:tr>
      <w:tr w:rsidR="00EF6E89" w:rsidRPr="00EF6E89" w:rsidTr="00EF6E89">
        <w:trPr>
          <w:trHeight w:val="75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50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УК-10.2.</w:t>
            </w:r>
            <w:r w:rsidRPr="00EF6E89">
              <w:rPr>
                <w:rFonts w:eastAsia="Times New Roman" w:cs="Times New Roman"/>
              </w:rPr>
              <w:t xml:space="preserve">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Воспроизводит и понимает основные принципы государственной политики в сфере противодействия терроризму и экстремизму, правовые и организационные основы профилактики терроризма и экстремизма и борьбы с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ними, минимизации и (или) ликвидации последствий проявлений терроризма и специфику профилактики экстремизма в сфере профессиональной деятельности.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 Воспроизводит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основные принципы государственной политики в сфере противодействия терроризму и экстремизму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Понимает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 xml:space="preserve">правовые и организационные основы профилактики 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lastRenderedPageBreak/>
              <w:t>терроризма и экстремизма и борьбы с ними,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F6E89">
              <w:rPr>
                <w:rFonts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Применяет</w:t>
            </w:r>
            <w:r w:rsidRPr="00EF6E89">
              <w:rPr>
                <w:rFonts w:cs="Times New Roman"/>
                <w:bCs/>
                <w:color w:val="000000"/>
                <w:sz w:val="20"/>
                <w:szCs w:val="20"/>
                <w:lang w:eastAsia="en-US"/>
              </w:rPr>
              <w:t>: навыки минимизации и (или) ликвидации последствий проявлений терроризма и специфику профилактики экстремизма в сфере профессиональной деятельности.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i/>
                <w:sz w:val="20"/>
                <w:szCs w:val="20"/>
              </w:rPr>
            </w:pPr>
          </w:p>
        </w:tc>
      </w:tr>
    </w:tbl>
    <w:p w:rsidR="00EF6E89" w:rsidRPr="00EF6E89" w:rsidRDefault="00EF6E89" w:rsidP="00EF6E89">
      <w:pPr>
        <w:widowControl w:val="0"/>
        <w:jc w:val="both"/>
        <w:rPr>
          <w:rFonts w:eastAsia="Times New Roman" w:cs="Times New Roman"/>
          <w:b/>
          <w:spacing w:val="-3"/>
          <w:sz w:val="20"/>
          <w:szCs w:val="20"/>
        </w:rPr>
      </w:pPr>
    </w:p>
    <w:p w:rsidR="00EF6E89" w:rsidRPr="00EF6E89" w:rsidRDefault="00EF6E89" w:rsidP="00EF6E89">
      <w:pPr>
        <w:widowControl w:val="0"/>
        <w:rPr>
          <w:rFonts w:eastAsia="Times New Roman" w:cs="Times New Roman"/>
          <w:b/>
          <w:spacing w:val="-3"/>
          <w:sz w:val="24"/>
        </w:rPr>
      </w:pPr>
    </w:p>
    <w:p w:rsidR="00EF6E89" w:rsidRPr="00EF6E89" w:rsidRDefault="00EF6E89" w:rsidP="00EF6E89">
      <w:pPr>
        <w:widowControl w:val="0"/>
        <w:rPr>
          <w:rFonts w:eastAsia="Times New Roman" w:cs="Times New Roman"/>
          <w:b/>
          <w:spacing w:val="-3"/>
          <w:sz w:val="24"/>
        </w:rPr>
      </w:pPr>
      <w:r w:rsidRPr="00EF6E89">
        <w:rPr>
          <w:rFonts w:eastAsia="Times New Roman" w:cs="Times New Roman"/>
          <w:b/>
          <w:spacing w:val="-3"/>
          <w:sz w:val="24"/>
        </w:rPr>
        <w:t>Общепрофессиональные компетенции выпускников и индикаторы их достижения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268"/>
        <w:gridCol w:w="2738"/>
        <w:gridCol w:w="2082"/>
      </w:tblGrid>
      <w:tr w:rsidR="00EF6E89" w:rsidRPr="00EF6E89" w:rsidTr="00EF6E8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 xml:space="preserve">Наименование категории (группы) общепрофессиональных компетенций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Код и наименование общепрофессиональной компетенции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Код и наименование индикатора достижения общепрофессиональной компетенции выпускника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Результаты обучения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Дисциплины учебного плана</w:t>
            </w:r>
          </w:p>
        </w:tc>
      </w:tr>
      <w:tr w:rsidR="00EF6E89" w:rsidRPr="00EF6E89" w:rsidTr="00EF6E89"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Правовые и этические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основы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профессион</w:t>
            </w:r>
            <w:proofErr w:type="spell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альной</w:t>
            </w:r>
            <w:proofErr w:type="spell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ОПК-1.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осуществлять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профессиональную деятельность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соответствии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нормативными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правовыми актами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 сфере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образования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нормами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профессиональной этики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cr/>
            </w: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ОПК-1.1.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Понимает и объясняет сущность приоритетных направлений развития образовательной системы Российской Федерации, законов и иных нормативно-правовых актов, регламентирующих образовательную деятельность в Российской Федерации,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законодательства.</w:t>
            </w:r>
            <w:proofErr w:type="gramEnd"/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нормативные правовые документы, регламентирующие профессиональную деятельность.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т: содержание основных правовых документов,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регламентирующих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профессиональную деятельность,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нормами профессиональной этики при реализации профессиональной деятельности с участниками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образовательных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отношений.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Правоведение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Документоведение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Интеллектуальная деятельность в культуре и образовании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(ознакомительная) практика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практика (технологическая</w:t>
            </w:r>
            <w:proofErr w:type="gramStart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)п</w:t>
            </w:r>
            <w:proofErr w:type="gramEnd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практика, педагогическая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практика</w:t>
            </w:r>
            <w:proofErr w:type="gramStart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 xml:space="preserve"> педагогическая (классное руководство)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2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практика</w:t>
            </w:r>
            <w:proofErr w:type="gramStart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 xml:space="preserve"> комплексная педагогическая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(преддипломная) практика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lastRenderedPageBreak/>
              <w:t>Выполнение ВКР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Государственная итоговая аттестация (защита ВКР)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3862"/>
        </w:trPr>
        <w:tc>
          <w:tcPr>
            <w:tcW w:w="1242" w:type="dxa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 1.2.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Применяет в своей деятельности основные нормативно-правовые акты в сфере образования и нормы профессиональной этики, обеспечивает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конфиденциальность сведений о субъектах образовательных отношений, полученных в процессе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основные нормативно-правовые акты в сфере образования и нормы профессиональной этики, </w:t>
            </w: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обеспечение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конфиденциальности сведений о субъектах образовательных отношений, полученных в процессе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профессиональной деятельности.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навыки применения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EF6E89">
              <w:rPr>
                <w:rFonts w:eastAsia="Times New Roman" w:cs="Times New Roman"/>
              </w:rPr>
              <w:t xml:space="preserve">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нормативно-правовые акты в сфере образования и нормы профессиональной этики</w:t>
            </w: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Разработка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основных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дополнительных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программ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ОПК-2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участвовать в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разработке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основных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дополнительных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программ,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разрабатывать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отдельные их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компоненты (в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том числе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использованием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информационнокоммуникационн</w:t>
            </w:r>
            <w:proofErr w:type="spell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ых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технологий)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cr/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ОПК-2.1.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Разрабатывает программы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учебных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предметов, курсов, дисциплин (модулей), программы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дополнительного образования в соответствии с нормативно-правовыми актами в сфере образования.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принципы, методы и подходы к разработке  программ учебных предметов, курсов, дисциплин (модулей), программы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дополнительного образования в соответствии с нормативно-правовыми актами в сфере образования.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разрабатки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целевой, содержательный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организационный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разделы основных и дополнительных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образовательных программ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т: навыки разработки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основных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и дополнительных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образовательных программ </w:t>
            </w:r>
          </w:p>
        </w:tc>
        <w:tc>
          <w:tcPr>
            <w:tcW w:w="20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color w:val="000000"/>
                <w:sz w:val="18"/>
                <w:szCs w:val="18"/>
                <w:lang w:eastAsia="en-US"/>
              </w:rPr>
              <w:t>Воспитательные практики в дополнительном образовании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color w:val="000000"/>
                <w:sz w:val="18"/>
                <w:szCs w:val="18"/>
                <w:lang w:eastAsia="en-US"/>
              </w:rPr>
              <w:t>Теория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color w:val="000000"/>
                <w:sz w:val="18"/>
                <w:szCs w:val="18"/>
                <w:lang w:eastAsia="en-US"/>
              </w:rPr>
              <w:t>методика воспитания.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Методика преподавания предмета «Основы духовно-нравственной культуры народов России»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Работа по программам дополнительного образования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практика, педагогическая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педагогическая (вожатская)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комплексная педагогическая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Выполнение и защита выпускной квалификационной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работы</w:t>
            </w:r>
          </w:p>
        </w:tc>
      </w:tr>
      <w:tr w:rsidR="00EF6E89" w:rsidRPr="00EF6E89" w:rsidTr="00EF6E89">
        <w:tc>
          <w:tcPr>
            <w:tcW w:w="1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ОПК-2.2. Проектирует индивидуальные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образовательные маршруты освоения программ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основы проектирования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индивидуальных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образовательных маршрутов освоения программ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учебных предметов, курсов, дисциплин (модулей), программ дополнительного образования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проектирование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индивидуальных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образовательных маршрутов освоения программ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учебных предметов, курсов, дисциплин (модулей), программ дополнительного образования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 навыки проектирования образовательных программ</w:t>
            </w: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EF6E89" w:rsidRPr="00EF6E89" w:rsidTr="00EF6E8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ОПК-2.3. Осуществляет отбор педагогических и других технологий, в том числе информационно-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Воспроизводи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т: основные педагогические и другие технологии, в том числе информационно-коммуникационные, используемые при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разработке основных и дополнительных образовательных программ и их элементов.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педагогические и другие технологии, в том числе информационно-коммуникационные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навыки применения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Совместная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индивидуальная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воспитательная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обучающихсяся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cr/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ОПК-3.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организовывать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совместную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индивидуальную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учебную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воспитательную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деятельность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, в том числе с особыми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потребностями,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соответствии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требованиями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федеральных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государственных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стандартов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ОПК-3.1.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Проектирует диагностируемые цели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(требования к результатам)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совместной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индивидуальной учебной и воспитательной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деятельности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, в том числе с особыми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образовательными потребностями, в соответствии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требованиями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федеральных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государственных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образовательных стандартов.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требования к результатам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совместной и индивидуальной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учебной и воспитательной деятельности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>, в том числе с особыми образовательными потребностями</w:t>
            </w:r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 педагогически обоснованные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навыки проектирования воспитательной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содержание, формы, методы и приемы организации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совместной и индивидуальной учебной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воспитательной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содержание, формы, методы и приемы организации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совместной и индивидуальной учебной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воспитательной деятельности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формами методами и приемы организации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совместной и индивидуальной учебной и</w:t>
            </w:r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воспитательной деятельности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-</w:t>
            </w: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основы применения психолого-педагогических технологий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 психолого-педагогические технологии для адресной работы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различными категориями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с особыми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образовательными потребностями.</w:t>
            </w:r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навыки работы  обучающимися с особыми образовательными потребностями</w:t>
            </w:r>
            <w:proofErr w:type="gramEnd"/>
          </w:p>
          <w:p w:rsidR="00EF6E89" w:rsidRPr="00EF6E89" w:rsidRDefault="00EF6E89" w:rsidP="00EF6E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Воспроизводит: методы управления учебными группами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Понимает: оказать помощь и поддержку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организации деятельности ученических органов самоуправления.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Применяет: методы управления и поддержки деятельности учебных групп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Основы социально-культурной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практика, педагогическая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практика, научно-исследовательская практика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комплексная педагогическая</w:t>
            </w:r>
          </w:p>
        </w:tc>
      </w:tr>
      <w:tr w:rsidR="00EF6E89" w:rsidRPr="00EF6E89" w:rsidTr="00EF6E8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ОПК-3.2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. Использует педагогически обоснованные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содержание, формы, методы и приемы организации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совместной и индивидуальной учебной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воспитательной деятельности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ОПК-3.3</w:t>
            </w:r>
            <w:proofErr w:type="gramStart"/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оспроизводит основы применения психолого-педагогических технологий (в том числе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инклюзивных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),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необходимых для адресной работы с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различными категориями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 особыми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образовательными потребностями.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322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ОПК-3.4.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Управляет учебными группами с целью вовлечения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в процесс обучения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воспитания, оказывает помощь и поддержку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организации деятельности ученических органов самоуправления.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Построение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воспитывающей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образовательной среды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ОПК-4.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осуществлять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духовно-нравственное воспитание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 на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основе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базовых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национальных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ценностей</w:t>
            </w: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ОПК-4.1.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Демонстрирует знание духовно-нравственных ценностей личности, базовых национальных ценностей, модели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нравственного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поведения в профессиональной деятельности.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духовно-нравственные ценности личности,  базовых национальных ценностей и модели нравственного поведения в профессиональной деятельности.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важность формирования у обучающихся основ гражданской позиции,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толерантности и навыков поведения в поликультурной среде,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способность к труду и жизни в современном мире, общей культуры на основе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базовых национальных ценностей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Психология воспитательных практик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Производственная (преддипломная) практика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5" w:lineRule="exact"/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Выполнение ВКР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EF6E89">
              <w:rPr>
                <w:rFonts w:cs="Times New Roman"/>
                <w:bCs/>
                <w:color w:val="000000"/>
                <w:sz w:val="18"/>
                <w:szCs w:val="18"/>
                <w:lang w:eastAsia="en-US"/>
              </w:rPr>
              <w:t>Государственная итоговая аттестация (защита ВКР)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Современные основы обучения.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Методика обучения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Воспитания.</w:t>
            </w:r>
          </w:p>
        </w:tc>
      </w:tr>
      <w:tr w:rsidR="00EF6E89" w:rsidRPr="00EF6E89" w:rsidTr="00EF6E89">
        <w:trPr>
          <w:trHeight w:val="3694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ОПК-4.2.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Демонстрирует способность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формированию у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гражданской позиции,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толерантности и навыков поведения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поликультурной среде, способности к труду и жизни в современном мире, общей культуры на основе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базовых национальных ценностей.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Контроль и оценка формирования результатов образования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ОПК-5.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Способен осуществлять контроль и оценку формирования результатов образования обучающихся, выявлять и корректировать трудности в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обучении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ОПК-5.1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Осуществляет выбор содержания, методов, приемов организации контроля и оценки, в том числе ИКТ, в соответствии с установленными требованиями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образовательным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результатам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обучающихся.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установленные требования к образовательным результатам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выбор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со</w:t>
            </w:r>
            <w:proofErr w:type="gramEnd"/>
            <w:r w:rsidRPr="00EF6E89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держания, методов, приемов организации контроля и оценки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</w:t>
            </w: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способность осуществлять выбор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содержания, методов, приемов организации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контроля и оценки, в том числе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ИКТ, в соответствии с установленными требованиями к образовательным результатам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spacing w:line="230" w:lineRule="exact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ОПК-5.2.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Осуществляет контроль и оценку образовательных результатов на основе принципов объективности и достоверности.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2310"/>
        </w:trPr>
        <w:tc>
          <w:tcPr>
            <w:tcW w:w="12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Психолог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о-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технологии в профессиональной деятельности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ОПК-6.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использовать психолого-педагогические технологии в профессиональной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деятельности, необходимые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для индивидуализации обучения, развития, воспитания,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в том числе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 особыми образовательным и потребностями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ОПК-6.1. Осуществляет отбор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применяет психолог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педагогические технологии (в том числе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инклюзивных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) с учетом различного контингента обучающихся.</w:t>
            </w:r>
          </w:p>
        </w:tc>
        <w:tc>
          <w:tcPr>
            <w:tcW w:w="27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психолого-педагогических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технологии, необходимые для  индивидуализации обучения, развития, воспитания, в том числе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с особыми образовательными потребностями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психолого-педагогические технологии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профессиональной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специальные технологии 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методами, позволяющими проводить индивидуализацию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обучения, развития, воспитания, формировать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систему регуляции поведения и деятельности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08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Обучение лиц с ОВЗ и особыми образовательными потребностями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педагогическая (классное руководство)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педагогическая (вожатская)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практика, научно-исследовательская практика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комплексная педагогическая</w:t>
            </w:r>
          </w:p>
        </w:tc>
      </w:tr>
      <w:tr w:rsidR="00EF6E89" w:rsidRPr="00EF6E89" w:rsidTr="00EF6E89">
        <w:trPr>
          <w:trHeight w:val="231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ОПК-6.2. Применяет специальные технологии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методы, позволяющие проводить индивидуализацию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обучения, развития, воспитания, формировать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систему регуляции поведения и деятельности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ОПК-6.3. Воспроизводит психолого-педагогические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технологии индивидуализации обучения, развития,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воспитания.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Взаимодействие с участниками образовательных отношений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ОПК-7.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Способен взаимодействовать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 участниками образовательных отношений в рамках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реализации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образовательных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ОПК-7.1. Взаимодействует с родителями (законными представителями)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 учетом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требований нормативно-правовых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актов в сфере образования и индивидуальной ситуации обучения,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воспитания, развития обучающегося</w:t>
            </w:r>
          </w:p>
        </w:tc>
        <w:tc>
          <w:tcPr>
            <w:tcW w:w="2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технологии и методы организации взаимодействия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участников образовательных отношений; основы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психодидактики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, поликультурного образования,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акономерностей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поведения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социальных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сетях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технологию и методы организации взаимодействия участников образовательных отношений; использовать социальные сети для организации взаимодействия с различными участниками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образовательной деятельности.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технологии и методы организации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взаимодействия участников образовательных отношений для реализации образовательной деятельности; использует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возможности социальных сетей для организации взаимодействия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различных участников образовательной деятельности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организация воспитательных практик (классное</w:t>
            </w:r>
            <w:proofErr w:type="gramEnd"/>
          </w:p>
        </w:tc>
      </w:tr>
      <w:tr w:rsidR="00EF6E89" w:rsidRPr="00EF6E89" w:rsidTr="00EF6E89"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ОПК-7.2. Взаимодействует со специалистами в рамках психолого-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медико-педагогического консилиума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ОПК-7.3. Взаимодействует с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представителями организаций образования, социальной и духовной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сферы, СМИ,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бизнес-сообществ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и др.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rPr>
          <w:trHeight w:val="2310"/>
        </w:trPr>
        <w:tc>
          <w:tcPr>
            <w:tcW w:w="12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Научные основы педагогической деятельности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ОПК-8. 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осуществлять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педагогическую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деятельность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на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основе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специальных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научных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ОПК-8.1. Применяет методы анализа педагогической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ситуации, профессиональной рефлексии на основе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специальных научных знаний, в том числе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предметной области.</w:t>
            </w:r>
          </w:p>
        </w:tc>
        <w:tc>
          <w:tcPr>
            <w:tcW w:w="273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: основы анализа педагогической ситуации, профессиональной рефлексии на основе специальных научных знаний; основные закономерности возрастного развития когнитивной и личностной сфер обучающихся,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: проектирование учебно-воспитательного процесса с опорой на знания основных закономерностей возрастного развития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когнитивной и личностной сфер обучающихся, научно обоснованных закономерностей организации образовательного процесса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методы анализа педагогической ситуации на основе специальных научных знаний в области биологии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Психология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Учебная практика, ознакомительная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 технологическая (проектно-технологическая)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практика, научно-исследовательская работа  (получение первичных навыков научно-исследовательской работы)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практика, педагогическая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педагогическая (классное руководство)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педагогическая (вожатская)</w:t>
            </w:r>
          </w:p>
        </w:tc>
      </w:tr>
      <w:tr w:rsidR="00EF6E89" w:rsidRPr="00EF6E89" w:rsidTr="00EF6E89">
        <w:trPr>
          <w:trHeight w:val="388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ОПК-8.2. Проектирует и осуществляет учебно-воспитательный процесс с опорой на знания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предметной области, психолого-педагогические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знания и научно-обоснованные закономерности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организации образовательного процесса.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\</w:t>
            </w:r>
          </w:p>
        </w:tc>
        <w:tc>
          <w:tcPr>
            <w:tcW w:w="2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2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Информационно-коммуникационные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ехнологии</w:t>
            </w:r>
            <w:proofErr w:type="spell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для профессиональной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ОПК-9.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понимать принципы работы современных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информационных технологий и использовать их для решения задач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 9.1. Выбирает современные информационные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технологии и программные средства, в том числе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отечественного производства, для решения задач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 принципы работы современных информационных технологий.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 xml:space="preserve">Понимает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работать с программными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средствами, соответствующими профессиональной деятельности.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навыками применения информационных технологий в профессиональной деятельности.</w:t>
            </w:r>
          </w:p>
        </w:tc>
        <w:tc>
          <w:tcPr>
            <w:tcW w:w="20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практика, научно-исследовательская практика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комплексная педагогическая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Блок 3.Государственная итоговая аттестация </w:t>
            </w:r>
          </w:p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Выполнение и защита выпускной квалификационной работы</w:t>
            </w:r>
          </w:p>
        </w:tc>
      </w:tr>
      <w:tr w:rsidR="00EF6E89" w:rsidRPr="00EF6E89" w:rsidTr="00EF6E89">
        <w:trPr>
          <w:trHeight w:val="322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ОПК–9.2. Демонстрирует способность использовать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цифровые ресурсы для решения задач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Воспроизводит: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 основы работы современных цифровых ресурсов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 xml:space="preserve">Понимает: 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 использовать цифровые ресурсы для решения задач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профессиональной деятельности.</w:t>
            </w:r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Применяет: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 xml:space="preserve"> навыками работы с цифровыми ресурсами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для</w:t>
            </w:r>
            <w:proofErr w:type="gramEnd"/>
          </w:p>
          <w:p w:rsidR="00EF6E89" w:rsidRPr="00EF6E89" w:rsidRDefault="00EF6E89" w:rsidP="00EF6E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решения задач профессиональной деятельности</w:t>
            </w: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89" w:rsidRPr="00EF6E89" w:rsidRDefault="00EF6E89" w:rsidP="00EF6E89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</w:tbl>
    <w:p w:rsidR="00EF6E89" w:rsidRPr="00EF6E89" w:rsidRDefault="00EF6E89" w:rsidP="00EF6E89">
      <w:pPr>
        <w:widowControl w:val="0"/>
        <w:jc w:val="both"/>
        <w:rPr>
          <w:rFonts w:eastAsia="Times New Roman" w:cs="Times New Roman"/>
          <w:b/>
          <w:sz w:val="24"/>
        </w:rPr>
      </w:pPr>
    </w:p>
    <w:p w:rsidR="00EF6E89" w:rsidRPr="00EF6E89" w:rsidRDefault="00EF6E89" w:rsidP="00EF6E89">
      <w:pPr>
        <w:widowControl w:val="0"/>
        <w:jc w:val="both"/>
        <w:rPr>
          <w:rFonts w:eastAsia="Times New Roman" w:cs="Times New Roman"/>
          <w:b/>
          <w:sz w:val="24"/>
        </w:rPr>
      </w:pPr>
      <w:r w:rsidRPr="00EF6E89">
        <w:rPr>
          <w:rFonts w:eastAsia="Times New Roman" w:cs="Times New Roman"/>
          <w:b/>
          <w:sz w:val="24"/>
        </w:rPr>
        <w:t>Обязательные профессиональные компетенции выпускников и индикаторы их достижения.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516"/>
        <w:gridCol w:w="3237"/>
        <w:gridCol w:w="2399"/>
      </w:tblGrid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EF6E89">
              <w:rPr>
                <w:rFonts w:eastAsia="Times New Roman" w:cs="Times New Roman"/>
                <w:b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EF6E89">
              <w:rPr>
                <w:rFonts w:eastAsia="Times New Roman" w:cs="Times New Roman"/>
                <w:b/>
                <w:sz w:val="24"/>
              </w:rPr>
              <w:t>Код и наименование индикатора достижения профессиональной компетенции выпускника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EF6E89">
              <w:rPr>
                <w:rFonts w:eastAsia="Times New Roman" w:cs="Times New Roman"/>
                <w:b/>
                <w:bCs/>
                <w:sz w:val="24"/>
              </w:rPr>
              <w:t>Результаты обучения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EF6E89">
              <w:rPr>
                <w:rFonts w:eastAsia="Times New Roman" w:cs="Times New Roman"/>
                <w:b/>
                <w:sz w:val="24"/>
              </w:rPr>
              <w:t>Дисциплины учебного плана</w:t>
            </w: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/>
                <w:sz w:val="24"/>
              </w:rPr>
            </w:pPr>
            <w:r w:rsidRPr="00EF6E89">
              <w:rPr>
                <w:rFonts w:eastAsia="Times New Roman" w:cs="Times New Roman"/>
                <w:b/>
                <w:sz w:val="24"/>
              </w:rPr>
              <w:t xml:space="preserve">Тип </w:t>
            </w:r>
            <w:proofErr w:type="spellStart"/>
            <w:r w:rsidRPr="00EF6E89">
              <w:rPr>
                <w:rFonts w:eastAsia="Times New Roman" w:cs="Times New Roman"/>
                <w:b/>
                <w:sz w:val="24"/>
              </w:rPr>
              <w:t>зпдпчи</w:t>
            </w:r>
            <w:proofErr w:type="spellEnd"/>
            <w:r w:rsidRPr="00EF6E89">
              <w:rPr>
                <w:rFonts w:eastAsia="Times New Roman" w:cs="Times New Roman"/>
                <w:b/>
                <w:sz w:val="24"/>
              </w:rPr>
              <w:t xml:space="preserve"> профессиональной деятельности:  педагогический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ПК-1.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.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осуществлять преподавание по дополнительным общеобразовательным программам 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ПК-1.1. ПК-1.1. Воспроизводит структуру, состав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дидактические единицы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предметной области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(преподаваемого предмета).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ПК-1.2. Понимает осуществлять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отбор учебного содержания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для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его реализации в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различных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формах обучения в соответствии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требованиями ФГОС ОО.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ПК-1.3. Демонстрирует умение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разрабатывать различные формы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учебных занятий, применять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методы, приемы и технологии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обучения, в том числе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информационные.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структуру, состав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дидактические единицы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предметной области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(преподаваемого предмета).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отбор учебного содержания для его реализации в различных формах обучения в соответствии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требованиями ФГОС ОО.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t>навыки разработки различных форм учебных занятий, применения методов, приемов и технологий обучения, в том числе информационных.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Педагогика школы;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Современные основы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обучени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, Методика обучения и воспитания (культурологическое образование);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Информационные технологии в дополнительном культурологическом образовании; Образовательные технологии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(культурологическое образование);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Инфокоммуникационные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технологии;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практика (ознакомительная); Учебная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практика (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получен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е навыков НИР);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 (преддипломная); Производственная практика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(педагогическая); Производственная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практика (стажерская);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Подготовка к процедуре защиты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процедура защиты  выпускной квалификационной работы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ПК-2 Способен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осуществлять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целенаправленную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воспитательную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ПК-2.1. Демонстрирует умение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постановки воспитательных целей, проектирования воспитательной деятельности и методов ее реализации в соответствии с требованиями ФГОС ОО и спецификой учебного предмета.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ПК-2.2. Демонстрирует способы организации и оценки различных видов внеурочной деятельности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ребенка (учебной, игровой, трудовой, спортивной, художественной и т.д.), методы и формы организации коллективных творческих дел, экскурсий, походов, экспедиций и других мероприятий (по выбору). 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ПК-2.3.Выбирает и демонстрирует способы оказания консультативной помощи родителям (законным представителям) обучающихся по вопросам воспитания, в том числе родителям детей с особыми образовательными потребностями.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Воспроизводит: требования к постановке воспитательных целей, проектирования воспитательной деятельности и методов ее реализации в соответствии с требованиями ФГОС ОО и спецификой учебного предмета.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дидактические цели и задачи и реализовывать их в образовательном процессе, исходя из особенностей содержания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учебного материала, возраста и образовательных потребностей обучаемых;  выбирать способы оказания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консультативной помощи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родителям (законным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представителям)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по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вопросам воспитания, в том числе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родителям детей с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особыми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образовательными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потребностями.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Применяет: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способы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организации и оценки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различных</w:t>
            </w:r>
            <w:proofErr w:type="gramEnd"/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видов внеурочной деятельности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ребенка (учебной, игровой,  спортивной, художественной и т.д.), методы и формы организации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коллективных творческих дел,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экскурсий, походов, экспедиций и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других мероприятий (по выбору).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Культурология, 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Государственное регулирование в сфере культуры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Специфика преподавания культурологических дисциплин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Сохранение культурного наследия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(ознакомительная); Учебная практика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(получение навыков НИР); Производственная практика (преддипломная);</w:t>
            </w:r>
          </w:p>
          <w:p w:rsidR="00EF6E89" w:rsidRPr="00EF6E89" w:rsidRDefault="00EF6E89" w:rsidP="00EF6E89">
            <w:pPr>
              <w:widowControl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 (педагогическая); Подготовка к защите 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п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защита выпускной квалификационной работы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ПК-3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формировать развивающую образовательную среду для достижения личностных, предметных и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метапредметных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результатов обучения Средствами  преподаваемых учебных предметов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ПК-3.1. Применяет 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ПК-3.2. Использует образовательный потенциал социокультурной среды региона в преподавании (предмета по профилю) в учебной и во внеурочной деятельности.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ПК-3.3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оспроизводит психолого-педагогические условия создания  развивающей образовательной среды для достижения личностных и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метапредметных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психолого-педагогические условия создания  развивающей образовательной среды для достижения личностных и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метапредметных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результатов обучения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образовательный потенциал социокультурной среды региона в преподавании (предмета по профилю) в учебной и во внеурочной деятельности.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способф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Организация учебно-исследовательской работы (культурологическое образование),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Аналитическо-синтетическая переработка культурологической информации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Проектирование в социокультурной сфере, Культурная политика, Государственное регулирование социокультурной сферы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(ознакомительная); Учебная практика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(получение навыков НИР); Производственная практика (преддипломная);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Производственная практика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(педагогическая); Подготовка к защите 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п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защита выпускной квалификационной работы</w:t>
            </w: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Тип задач профессиональной деятельности: культурно-просветительский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ПК-4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Способен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разрабатывать и реализовывать культурно-просветительские программы в соответствии с потребностями различных социальных групп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ПК-4.1. Организует культурно-образовательное пространство, используя содержание учебных предметов (по профилю), и применяет различные технологии  и методики культурно-просветительской деятельности.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ПК-4.2. Использует приемы организации культурно-просветительской деятельности с учетом запросов различных возрастных, гендерных, социокультурных, этнических групп, опираясь на содержательные ресурсы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предметных областей (по профилю).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ПК-4.3. Участвует в популяризации знаний (в области предмета по профилю) среди субъектов образовательного процесса.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правила организации культурно-образовательного пространства и применения различные технологии  и методики культурно-просветительской деятельности.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приемы организации культурно-просветительской деятельности с учетом запросов различных возрастных, гендерных, социокультурных, этнических групп, опираясь на содержательные ресурсы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предметных областей (по профилю).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методы популяризации знаний (в области предмета по профилю) среди субъектов образовательного процесса.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Введение в педагогическую деятельность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История мировых цивилизаций в контексте развития культуры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Образовательные технологии в области культурологического образования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Учебная практика (получение навыков НИР); Учебная практика (предметно-содержательная);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Производственная практика (преддипломная); Производственная практика (педагогическая)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Подготовка к защите 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п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защита выпускной квалификационной работы</w:t>
            </w: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Тип задач профессиональной деятельности: проектный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ПК-5 Способен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организовывать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индивидуальную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совместную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учебнопроектную</w:t>
            </w:r>
            <w:proofErr w:type="spell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деятельность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обучающихся в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соответствующей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предметной области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ПК-5.1. Демонстрирует знание принципов проектирования, владения проектными технологиями.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ПК-5.2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Р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>азрабатывает и реализует индивидуальную и совместную учебно-проектную деятельность обучающихся в соответствующей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предметной области.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ПК-5.3. Использует передовые педагогические технологии в процессе реализации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учебнопроектной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деятельности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в соответствующей предметной области.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принципы проектирования, проектные технологии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Понимает: разрабатывать и реализовывать индивидуальную и совместную учебно-проектную деятельность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в соответствующей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предметной области.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передова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педагогическими технологиями при  реализации учебно-проектной деятельности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в соответствующей предметной области.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Тип задач профессиональной деятельности: сопровождения</w:t>
            </w:r>
          </w:p>
        </w:tc>
      </w:tr>
      <w:tr w:rsidR="00EF6E89" w:rsidRPr="00EF6E89" w:rsidTr="00EF6E89"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ПК-6 Способен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использовать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современные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методы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технологии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обучения лиц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ограниченными  возможностями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здоровья</w:t>
            </w:r>
          </w:p>
        </w:tc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ПК-6.1. Воспроизводит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специальные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методики и современные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технологии психолого-педагогического сопровождения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обучающихся с ограниченными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возможностями здоровья.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ПК-6.2.Выбирает способы оказания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консультативной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помощи родителям (законным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представителям)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с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особыми образовательными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потребностями по вопросам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воспитания и обучения детей.</w:t>
            </w:r>
          </w:p>
        </w:tc>
        <w:tc>
          <w:tcPr>
            <w:tcW w:w="1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Воспроизводит: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 специальные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методики и современные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технологии психолого-педагогического сопровождения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 с ограниченными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возможностями здоровья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Понимает: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 способы оказания консультативной помощи родителям (законным представителям)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особыми образовательными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потребностями по вопросам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воспитания и обучения детей.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методики и технологии психолого-педагогического сопровождения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обучающихся с ограниченными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возможностями здоровья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0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ПК-7 Способен к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обеспечению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охраны жизни 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здоровья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обучающихся в учебно-воспитательном процессе и внеурочной деятельности. 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ПК-7.1. Применяет меры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профилактики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детского</w:t>
            </w:r>
            <w:proofErr w:type="gramEnd"/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травматизма и использует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здоровьесберегающие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технологии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в учебном процессе.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ПК-7.2. Оказывает первую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доврачебную помощь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обучающимся. 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 меры профилактики детского травматизма и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здоровьесберегающие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технологии, применяемые в </w:t>
            </w:r>
            <w:proofErr w:type="spellStart"/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</w:t>
            </w:r>
            <w:proofErr w:type="spellEnd"/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учебном процессе.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важность оказания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первай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доврачебной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помощьиобучающимся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Методы профилактики детского травматизма и использует </w:t>
            </w:r>
            <w:proofErr w:type="spell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здоровьесберегающие</w:t>
            </w:r>
            <w:proofErr w:type="spell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технологии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Тип задач профессиональной деятельности: методический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ПК-8 Способен организовывать образовательный процесс с использованием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современных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образовательных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технологий, в том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числе 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дистанционных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ПК-8.1. Разрабатывает образовательные программы различных уровней в соответствии с современными методиками и технологиями.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ПК-8.2. Формирует средства контроля качества учебно-воспитательного процесса.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ПК-8.3. Разрабатывает план коррекции образовательного  процесса в соответствии с результатами диагностических и мониторинговых мероприятий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Воспроизводит: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современные методики и технологии</w:t>
            </w: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разработки образовательных программ различных уровней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Понимает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средства контроля качества учебно-воспитательного процесса;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технологии мониторинговых мероприятий для разработки плана коррекции образовательного процесса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F6E89" w:rsidRPr="00EF6E89" w:rsidTr="00EF6E8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sz w:val="20"/>
                <w:szCs w:val="20"/>
              </w:rPr>
              <w:t>Тип задач профессиональной деятельности: организационно-управленческий</w:t>
            </w:r>
          </w:p>
        </w:tc>
      </w:tr>
      <w:tr w:rsidR="00EF6E89" w:rsidRPr="00EF6E89" w:rsidTr="00EF6E89"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ПК-9 </w:t>
            </w: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ПК-9</w:t>
            </w:r>
            <w:proofErr w:type="spellEnd"/>
            <w:r w:rsidRPr="00EF6E89">
              <w:rPr>
                <w:rFonts w:eastAsia="Times New Roman" w:cs="Times New Roman"/>
                <w:sz w:val="20"/>
                <w:szCs w:val="20"/>
              </w:rPr>
              <w:t>. Способен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планировать,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организовывать,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контролировать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координировать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образовательный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89">
              <w:rPr>
                <w:rFonts w:eastAsia="Times New Roman" w:cs="Times New Roman"/>
                <w:sz w:val="20"/>
                <w:szCs w:val="20"/>
              </w:rPr>
              <w:t>процес</w:t>
            </w:r>
            <w:proofErr w:type="spellEnd"/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ПК-9.1. Осуществляет анализ образовательной среды, определяет цель деятельности субъектов образовательного процесса и способы ее достижения.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 xml:space="preserve">ПК-9.2. Планирует </w:t>
            </w:r>
            <w:r w:rsidRPr="00EF6E89">
              <w:rPr>
                <w:rFonts w:eastAsia="Times New Roman" w:cs="Times New Roman"/>
                <w:sz w:val="20"/>
                <w:szCs w:val="20"/>
              </w:rPr>
              <w:lastRenderedPageBreak/>
              <w:t>деятельность субъектов образовательного процесса на основе нормативн</w:t>
            </w:r>
            <w:proofErr w:type="gramStart"/>
            <w:r w:rsidRPr="00EF6E89">
              <w:rPr>
                <w:rFonts w:eastAsia="Times New Roman" w:cs="Times New Roman"/>
                <w:sz w:val="20"/>
                <w:szCs w:val="20"/>
              </w:rPr>
              <w:t>о-</w:t>
            </w:r>
            <w:proofErr w:type="gramEnd"/>
            <w:r w:rsidRPr="00EF6E89">
              <w:rPr>
                <w:rFonts w:eastAsia="Times New Roman" w:cs="Times New Roman"/>
                <w:sz w:val="20"/>
                <w:szCs w:val="20"/>
              </w:rPr>
              <w:t xml:space="preserve"> правовых документов. 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  <w:r w:rsidRPr="00EF6E89">
              <w:rPr>
                <w:rFonts w:eastAsia="Times New Roman" w:cs="Times New Roman"/>
                <w:sz w:val="20"/>
                <w:szCs w:val="20"/>
              </w:rPr>
              <w:t>ПК-9.3. Управляет коллективом учащихся, формирует учебно-познавательную мотивацию обучающихся к изучаемому предмету в рамках урочной и</w:t>
            </w:r>
            <w:r w:rsidRPr="00EF6E89">
              <w:rPr>
                <w:rFonts w:eastAsia="Times New Roman" w:cs="Times New Roman"/>
                <w:sz w:val="20"/>
                <w:szCs w:val="20"/>
              </w:rPr>
              <w:br/>
              <w:t>внеурочной деятельности, использует способы организации</w:t>
            </w:r>
            <w:r w:rsidRPr="00EF6E89">
              <w:rPr>
                <w:rFonts w:eastAsia="Times New Roman" w:cs="Times New Roman"/>
                <w:sz w:val="20"/>
                <w:szCs w:val="20"/>
              </w:rPr>
              <w:br/>
              <w:t>совместной деятельности.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lastRenderedPageBreak/>
              <w:t>Воспроизводит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 методы анализа образовательной среды, определения целей деятельности субъектов образовательного процесса и способы ее достижения </w:t>
            </w: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Понимает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: планирование деятельности субъектов образовательного процесса на 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основе нормативн</w:t>
            </w:r>
            <w:proofErr w:type="gramStart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о-</w:t>
            </w:r>
            <w:proofErr w:type="gramEnd"/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 xml:space="preserve"> правовых документов.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/>
                <w:bCs/>
                <w:sz w:val="20"/>
                <w:szCs w:val="20"/>
              </w:rPr>
              <w:t>Применяет</w:t>
            </w: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: технологии организации совместной деятельности при  управлении  коллективом учащихся, способами формирования учебно-познавательную мотивацию обучающихся к изучаемому предмету в рамках урочной и</w:t>
            </w:r>
          </w:p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bCs/>
                <w:sz w:val="20"/>
                <w:szCs w:val="20"/>
              </w:rPr>
            </w:pPr>
            <w:r w:rsidRPr="00EF6E89">
              <w:rPr>
                <w:rFonts w:eastAsia="Times New Roman" w:cs="Times New Roman"/>
                <w:bCs/>
                <w:sz w:val="20"/>
                <w:szCs w:val="20"/>
              </w:rPr>
              <w:t>внеурочной деятельности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89" w:rsidRPr="00EF6E89" w:rsidRDefault="00EF6E89" w:rsidP="00EF6E89">
            <w:pPr>
              <w:widowControl w:val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F6E89" w:rsidRPr="00EF6E89" w:rsidRDefault="00EF6E89" w:rsidP="00EF6E89">
      <w:pPr>
        <w:widowControl w:val="0"/>
        <w:ind w:firstLine="400"/>
        <w:jc w:val="center"/>
        <w:rPr>
          <w:rFonts w:eastAsia="Times New Roman" w:cs="Times New Roman"/>
          <w:b/>
          <w:sz w:val="24"/>
        </w:rPr>
      </w:pPr>
    </w:p>
    <w:p w:rsidR="00EF6E89" w:rsidRPr="00EF6E89" w:rsidRDefault="00EF6E89" w:rsidP="00EF6E89">
      <w:pPr>
        <w:widowControl w:val="0"/>
        <w:ind w:firstLine="400"/>
        <w:jc w:val="center"/>
        <w:rPr>
          <w:rFonts w:eastAsia="Times New Roman" w:cs="Times New Roman"/>
          <w:b/>
          <w:sz w:val="24"/>
        </w:rPr>
      </w:pPr>
      <w:r w:rsidRPr="00EF6E89">
        <w:rPr>
          <w:rFonts w:eastAsia="Times New Roman" w:cs="Times New Roman"/>
          <w:b/>
          <w:sz w:val="24"/>
        </w:rPr>
        <w:t>9. ХАРАКТЕРИСТИКА РЕСУРСНОГО ОБЕСПЕЧЕНИЯ АДАПТИРОВАННОЙ ОСНОВНОЙ ПРОФЕССИОНАЛЬНОЙ ОБРАЗОВАТЕЛЬНОЙ ПРОГРАММЫ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b/>
          <w:sz w:val="24"/>
        </w:rPr>
      </w:pPr>
      <w:r w:rsidRPr="00EF6E89">
        <w:rPr>
          <w:rFonts w:eastAsia="Times New Roman" w:cs="Times New Roman"/>
          <w:b/>
          <w:sz w:val="24"/>
        </w:rPr>
        <w:t xml:space="preserve">9.1. Кадровое обеспечение 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EF6E89">
        <w:rPr>
          <w:rFonts w:eastAsia="Times New Roman" w:cs="Times New Roman"/>
          <w:sz w:val="24"/>
        </w:rPr>
        <w:t>Реализация АОПОП обеспечивается педагогическими работниками университета, а также лицами, привлекаемыми ДГУ к реализации программы на иных условиях.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EF6E89">
        <w:rPr>
          <w:rFonts w:eastAsia="Times New Roman" w:cs="Times New Roman"/>
          <w:sz w:val="24"/>
        </w:rPr>
        <w:t xml:space="preserve">Квалификация педагогических работников университета отвечает квалификационным требованиям, указанным в квалификационных справочниках </w:t>
      </w:r>
      <w:proofErr w:type="gramStart"/>
      <w:r w:rsidRPr="00EF6E89">
        <w:rPr>
          <w:rFonts w:eastAsia="Times New Roman" w:cs="Times New Roman"/>
          <w:sz w:val="24"/>
        </w:rPr>
        <w:t>и(</w:t>
      </w:r>
      <w:proofErr w:type="gramEnd"/>
      <w:r w:rsidRPr="00EF6E89">
        <w:rPr>
          <w:rFonts w:eastAsia="Times New Roman" w:cs="Times New Roman"/>
          <w:sz w:val="24"/>
        </w:rPr>
        <w:t>или) профессиональных стандартах (при наличии).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EF6E89">
        <w:rPr>
          <w:rFonts w:eastAsia="Times New Roman" w:cs="Times New Roman"/>
          <w:sz w:val="24"/>
        </w:rPr>
        <w:t xml:space="preserve">Доля педагогических работников университета, участвующих в реализации программы </w:t>
      </w:r>
      <w:proofErr w:type="spellStart"/>
      <w:r w:rsidRPr="00EF6E89">
        <w:rPr>
          <w:rFonts w:eastAsia="Times New Roman" w:cs="Times New Roman"/>
          <w:sz w:val="24"/>
        </w:rPr>
        <w:t>бакалавриата</w:t>
      </w:r>
      <w:proofErr w:type="spellEnd"/>
      <w:r w:rsidRPr="00EF6E89">
        <w:rPr>
          <w:rFonts w:eastAsia="Times New Roman" w:cs="Times New Roman"/>
          <w:sz w:val="24"/>
        </w:rPr>
        <w:t xml:space="preserve"> и лиц, привлекаемых ДГУ к реализации программы </w:t>
      </w:r>
      <w:proofErr w:type="spellStart"/>
      <w:r w:rsidRPr="00EF6E89">
        <w:rPr>
          <w:rFonts w:eastAsia="Times New Roman" w:cs="Times New Roman"/>
          <w:sz w:val="24"/>
        </w:rPr>
        <w:t>бакалавриата</w:t>
      </w:r>
      <w:proofErr w:type="spellEnd"/>
      <w:r w:rsidRPr="00EF6E89">
        <w:rPr>
          <w:rFonts w:eastAsia="Times New Roman" w:cs="Times New Roman"/>
          <w:sz w:val="24"/>
        </w:rPr>
        <w:t xml:space="preserve"> на иных условиях (исходя из количества замещаемых ставок, приведенных к целочисленным значениям), которые ведут научную, учебно-методическую и (или) практическую работу, соответствующую профилю преподаваемой дисциплины (модуля), составляет не менее 70 %.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proofErr w:type="gramStart"/>
      <w:r w:rsidRPr="00EF6E89">
        <w:rPr>
          <w:rFonts w:eastAsia="Times New Roman" w:cs="Times New Roman"/>
          <w:sz w:val="24"/>
        </w:rPr>
        <w:t xml:space="preserve">Доля педагогических работников университета участвующих в реализации программы </w:t>
      </w:r>
      <w:proofErr w:type="spellStart"/>
      <w:r w:rsidRPr="00EF6E89">
        <w:rPr>
          <w:rFonts w:eastAsia="Times New Roman" w:cs="Times New Roman"/>
          <w:sz w:val="24"/>
        </w:rPr>
        <w:t>бакалавриата</w:t>
      </w:r>
      <w:proofErr w:type="spellEnd"/>
      <w:r w:rsidRPr="00EF6E89">
        <w:rPr>
          <w:rFonts w:eastAsia="Times New Roman" w:cs="Times New Roman"/>
          <w:sz w:val="24"/>
        </w:rPr>
        <w:t xml:space="preserve"> и лиц, привлекаемых ДГУ к реализации программы </w:t>
      </w:r>
      <w:proofErr w:type="spellStart"/>
      <w:r w:rsidRPr="00EF6E89">
        <w:rPr>
          <w:rFonts w:eastAsia="Times New Roman" w:cs="Times New Roman"/>
          <w:sz w:val="24"/>
        </w:rPr>
        <w:t>бакалавриата</w:t>
      </w:r>
      <w:proofErr w:type="spellEnd"/>
      <w:r w:rsidRPr="00EF6E89">
        <w:rPr>
          <w:rFonts w:eastAsia="Times New Roman" w:cs="Times New Roman"/>
          <w:sz w:val="24"/>
        </w:rPr>
        <w:t xml:space="preserve"> на иных условиях (исходя из количества замещаемых ставок, приведенных к целочисленным значениям), из числа руководителей и (или) работников иных организаций, осуществляющих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</w:t>
      </w:r>
      <w:proofErr w:type="gramEnd"/>
      <w:r w:rsidRPr="00EF6E89">
        <w:rPr>
          <w:rFonts w:eastAsia="Times New Roman" w:cs="Times New Roman"/>
          <w:sz w:val="24"/>
        </w:rPr>
        <w:t xml:space="preserve"> лет) в общей численности педагогических работников ДГУ, реализующих программу </w:t>
      </w:r>
      <w:proofErr w:type="spellStart"/>
      <w:r w:rsidRPr="00EF6E89">
        <w:rPr>
          <w:rFonts w:eastAsia="Times New Roman" w:cs="Times New Roman"/>
          <w:sz w:val="24"/>
        </w:rPr>
        <w:t>бакалавриата</w:t>
      </w:r>
      <w:proofErr w:type="spellEnd"/>
      <w:r w:rsidRPr="00EF6E89">
        <w:rPr>
          <w:rFonts w:eastAsia="Times New Roman" w:cs="Times New Roman"/>
          <w:sz w:val="24"/>
        </w:rPr>
        <w:t>, составляет 10% процентов.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EF6E89">
        <w:rPr>
          <w:rFonts w:eastAsia="Times New Roman" w:cs="Times New Roman"/>
          <w:sz w:val="24"/>
        </w:rPr>
        <w:t xml:space="preserve">Информация о персональном составе педагогических работниках и </w:t>
      </w:r>
      <w:proofErr w:type="gramStart"/>
      <w:r w:rsidRPr="00EF6E89">
        <w:rPr>
          <w:rFonts w:eastAsia="Times New Roman" w:cs="Times New Roman"/>
          <w:sz w:val="24"/>
        </w:rPr>
        <w:t>лицах, привлекаемых к реализации АОПОП на иных условиях в соответствии с ФГОС представлено</w:t>
      </w:r>
      <w:proofErr w:type="gramEnd"/>
      <w:r w:rsidRPr="00EF6E89">
        <w:rPr>
          <w:rFonts w:eastAsia="Times New Roman" w:cs="Times New Roman"/>
          <w:sz w:val="24"/>
        </w:rPr>
        <w:t xml:space="preserve"> в Приложении 10.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b/>
          <w:sz w:val="24"/>
        </w:rPr>
      </w:pPr>
      <w:r w:rsidRPr="00EF6E89">
        <w:rPr>
          <w:rFonts w:eastAsia="Times New Roman" w:cs="Times New Roman"/>
          <w:b/>
          <w:sz w:val="24"/>
        </w:rPr>
        <w:t>9.2. Материально-техническое обеспечение</w:t>
      </w:r>
    </w:p>
    <w:p w:rsidR="00EF6E89" w:rsidRPr="00EF6E89" w:rsidRDefault="00EF6E89" w:rsidP="00EF6E89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EF6E89">
        <w:rPr>
          <w:rFonts w:eastAsia="Times New Roman" w:cs="Times New Roman"/>
          <w:sz w:val="24"/>
        </w:rPr>
        <w:t xml:space="preserve">Материально-техническое обеспечение </w:t>
      </w:r>
      <w:r>
        <w:rPr>
          <w:rFonts w:eastAsia="Times New Roman" w:cs="Times New Roman"/>
          <w:sz w:val="24"/>
        </w:rPr>
        <w:t>А</w:t>
      </w:r>
      <w:r w:rsidRPr="00EF6E89">
        <w:rPr>
          <w:rFonts w:eastAsia="Times New Roman" w:cs="Times New Roman"/>
          <w:sz w:val="24"/>
        </w:rPr>
        <w:t>ОПОП приведено в Приложении 11.</w:t>
      </w:r>
    </w:p>
    <w:p w:rsidR="000E192F" w:rsidRPr="000E192F" w:rsidRDefault="000E192F" w:rsidP="000E192F">
      <w:pPr>
        <w:widowControl w:val="0"/>
        <w:jc w:val="both"/>
        <w:rPr>
          <w:rFonts w:eastAsia="Times New Roman" w:cs="Times New Roman"/>
          <w:b/>
          <w:spacing w:val="-3"/>
          <w:sz w:val="20"/>
          <w:szCs w:val="20"/>
        </w:rPr>
      </w:pPr>
    </w:p>
    <w:p w:rsidR="000E192F" w:rsidRPr="000E192F" w:rsidRDefault="000E192F" w:rsidP="000E192F">
      <w:pPr>
        <w:widowControl w:val="0"/>
        <w:ind w:firstLine="400"/>
        <w:jc w:val="both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1.</w:t>
      </w:r>
    </w:p>
    <w:p w:rsidR="000E192F" w:rsidRPr="000E192F" w:rsidRDefault="000E192F" w:rsidP="000E192F">
      <w:pPr>
        <w:widowControl w:val="0"/>
        <w:ind w:firstLine="400"/>
        <w:jc w:val="both"/>
        <w:rPr>
          <w:rFonts w:eastAsia="Times New Roman" w:cs="Times New Roman"/>
          <w:sz w:val="24"/>
        </w:rPr>
        <w:sectPr w:rsidR="000E192F" w:rsidRPr="000E192F" w:rsidSect="00EF6E89">
          <w:head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E192F" w:rsidRPr="000E192F" w:rsidRDefault="000E192F" w:rsidP="000E192F">
      <w:pPr>
        <w:widowControl w:val="0"/>
        <w:ind w:firstLine="400"/>
        <w:jc w:val="both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spacing w:after="160" w:line="259" w:lineRule="auto"/>
        <w:jc w:val="right"/>
        <w:rPr>
          <w:rFonts w:cs="Times New Roman"/>
          <w:i/>
          <w:szCs w:val="28"/>
          <w:lang w:eastAsia="en-US"/>
        </w:rPr>
      </w:pPr>
      <w:r w:rsidRPr="000E192F">
        <w:rPr>
          <w:rFonts w:cs="Times New Roman"/>
          <w:i/>
          <w:szCs w:val="28"/>
          <w:lang w:eastAsia="en-US"/>
        </w:rPr>
        <w:t>Приложение 10 к ОПОП.</w:t>
      </w:r>
    </w:p>
    <w:p w:rsidR="000E192F" w:rsidRPr="000E192F" w:rsidRDefault="000E192F" w:rsidP="000E192F">
      <w:pPr>
        <w:jc w:val="center"/>
        <w:rPr>
          <w:sz w:val="24"/>
          <w:lang w:eastAsia="en-US"/>
        </w:rPr>
      </w:pPr>
      <w:r w:rsidRPr="000E192F">
        <w:rPr>
          <w:sz w:val="24"/>
          <w:lang w:eastAsia="en-US"/>
        </w:rPr>
        <w:t xml:space="preserve">ИНФОРМАЦИЯ О ПЕРСОНАЛЬНОМ СОСТАВЕ ПЕДАГОГИЧЕСКИХ РАБОТНИКОВ </w:t>
      </w:r>
    </w:p>
    <w:p w:rsidR="000E192F" w:rsidRPr="000E192F" w:rsidRDefault="000E192F" w:rsidP="000E192F">
      <w:pPr>
        <w:jc w:val="center"/>
        <w:rPr>
          <w:sz w:val="24"/>
          <w:lang w:eastAsia="en-US"/>
        </w:rPr>
      </w:pPr>
      <w:r w:rsidRPr="000E192F">
        <w:rPr>
          <w:sz w:val="24"/>
          <w:lang w:eastAsia="en-US"/>
        </w:rPr>
        <w:t>ОБРАЗОВАТЕЛЬНОЙ ПРОГРАММЫ</w:t>
      </w:r>
    </w:p>
    <w:p w:rsidR="000E192F" w:rsidRPr="000E192F" w:rsidRDefault="000E192F" w:rsidP="000E192F">
      <w:pPr>
        <w:jc w:val="center"/>
        <w:rPr>
          <w:sz w:val="24"/>
          <w:lang w:eastAsia="en-US"/>
        </w:rPr>
      </w:pPr>
    </w:p>
    <w:p w:rsidR="000E192F" w:rsidRPr="000E192F" w:rsidRDefault="000E192F" w:rsidP="000E192F">
      <w:pPr>
        <w:jc w:val="center"/>
        <w:rPr>
          <w:rFonts w:cs="Times New Roman"/>
          <w:sz w:val="24"/>
          <w:lang w:eastAsia="en-US"/>
        </w:rPr>
      </w:pPr>
      <w:r w:rsidRPr="000E192F">
        <w:rPr>
          <w:sz w:val="24"/>
          <w:lang w:eastAsia="en-US"/>
        </w:rPr>
        <w:t xml:space="preserve">высшего образования – </w:t>
      </w:r>
      <w:proofErr w:type="spellStart"/>
      <w:r w:rsidRPr="000E192F">
        <w:rPr>
          <w:sz w:val="24"/>
          <w:lang w:eastAsia="en-US"/>
        </w:rPr>
        <w:t>бакалавриат</w:t>
      </w:r>
      <w:proofErr w:type="spellEnd"/>
    </w:p>
    <w:p w:rsidR="000E192F" w:rsidRPr="000E192F" w:rsidRDefault="000E192F" w:rsidP="000E192F">
      <w:pPr>
        <w:tabs>
          <w:tab w:val="left" w:leader="underscore" w:pos="5539"/>
        </w:tabs>
        <w:autoSpaceDE w:val="0"/>
        <w:autoSpaceDN w:val="0"/>
        <w:adjustRightInd w:val="0"/>
        <w:spacing w:before="144"/>
        <w:jc w:val="center"/>
        <w:rPr>
          <w:rFonts w:eastAsia="Times New Roman" w:cs="Times New Roman"/>
          <w:bCs/>
          <w:sz w:val="24"/>
        </w:rPr>
      </w:pPr>
      <w:r w:rsidRPr="000E192F">
        <w:rPr>
          <w:rFonts w:eastAsia="Times New Roman" w:cs="Times New Roman"/>
          <w:b/>
          <w:bCs/>
          <w:sz w:val="24"/>
        </w:rPr>
        <w:t>по направлению подготовки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4"/>
          <w:u w:val="single"/>
        </w:rPr>
      </w:pPr>
      <w:r w:rsidRPr="000E192F">
        <w:rPr>
          <w:rFonts w:eastAsia="Times New Roman" w:cs="Times New Roman"/>
          <w:b/>
          <w:bCs/>
          <w:sz w:val="24"/>
          <w:u w:val="single"/>
        </w:rPr>
        <w:t xml:space="preserve">44.03.01 Педагогическое образование 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4"/>
          <w:u w:val="single"/>
        </w:rPr>
      </w:pP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Направленность (профиль) программы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  <w:u w:val="single"/>
        </w:rPr>
      </w:pPr>
      <w:r w:rsidRPr="000E192F">
        <w:rPr>
          <w:rFonts w:eastAsia="Times New Roman" w:cs="Times New Roman"/>
          <w:sz w:val="24"/>
        </w:rPr>
        <w:t>«</w:t>
      </w:r>
      <w:r w:rsidRPr="000E192F">
        <w:rPr>
          <w:rFonts w:eastAsia="Times New Roman" w:cs="Times New Roman"/>
          <w:sz w:val="24"/>
          <w:u w:val="single"/>
        </w:rPr>
        <w:t>Дополнительное (культурологическое) образование».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</w:rPr>
      </w:pP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</w:rPr>
      </w:pPr>
      <w:r w:rsidRPr="000E192F">
        <w:rPr>
          <w:rFonts w:eastAsia="Times New Roman" w:cs="Times New Roman"/>
          <w:sz w:val="24"/>
        </w:rPr>
        <w:t>Форма (формы) обучения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i/>
          <w:sz w:val="24"/>
          <w:u w:val="single"/>
        </w:rPr>
      </w:pPr>
      <w:r w:rsidRPr="000E192F">
        <w:rPr>
          <w:rFonts w:eastAsia="Times New Roman" w:cs="Times New Roman"/>
          <w:i/>
          <w:sz w:val="24"/>
          <w:u w:val="single"/>
        </w:rPr>
        <w:t>Очная, заочная</w:t>
      </w: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i/>
          <w:sz w:val="24"/>
        </w:rPr>
      </w:pPr>
    </w:p>
    <w:tbl>
      <w:tblPr>
        <w:tblStyle w:val="af0"/>
        <w:tblW w:w="1762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31"/>
        <w:gridCol w:w="1461"/>
        <w:gridCol w:w="2403"/>
        <w:gridCol w:w="1483"/>
        <w:gridCol w:w="1701"/>
        <w:gridCol w:w="1299"/>
        <w:gridCol w:w="1275"/>
        <w:gridCol w:w="1560"/>
        <w:gridCol w:w="1275"/>
        <w:gridCol w:w="993"/>
        <w:gridCol w:w="2340"/>
      </w:tblGrid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Ф.И.О. преподавателя, реализующего программу</w:t>
            </w:r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Должность преподавателя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Перечень преподаваемых дисциплин</w:t>
            </w: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Уровень образования</w:t>
            </w: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Квалификация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Учёная степень 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педагоги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ческого</w:t>
            </w:r>
            <w:proofErr w:type="spellEnd"/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работник а (при наличии)</w:t>
            </w: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Учёное звание 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педагоги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ческого</w:t>
            </w:r>
            <w:proofErr w:type="spellEnd"/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работник а (при наличии)</w:t>
            </w: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Наименован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ие</w:t>
            </w:r>
            <w:proofErr w:type="spellEnd"/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направления подготовки и (или)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специальнос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ти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педагогичес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кого работника</w:t>
            </w: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Сведения о повышении квалификации и (или) </w:t>
            </w:r>
            <w:proofErr w:type="spellStart"/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>профессиональ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ной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переподготовке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педагогическог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о работника (при наличии)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Общий стаж работы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Стаж работы </w:t>
            </w:r>
            <w:proofErr w:type="spellStart"/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>педагогиче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ского</w:t>
            </w:r>
            <w:proofErr w:type="spellEnd"/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работника по специально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сти</w:t>
            </w:r>
            <w:proofErr w:type="spellEnd"/>
          </w:p>
        </w:tc>
      </w:tr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Аджаматова</w:t>
            </w:r>
            <w:proofErr w:type="spellEnd"/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Нина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Карамовна</w:t>
            </w:r>
            <w:proofErr w:type="spellEnd"/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профессор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Основы социально-культурной </w:t>
            </w: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деятельности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Теория и методика культурно-досуговой деятельности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Отраслевые информационные ресурсы Образовательные технологии в области культурологического образования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высшее образовани</w:t>
            </w: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 xml:space="preserve">е 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Филолог, библиотекарь</w:t>
            </w: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-библиограф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 xml:space="preserve">Доктор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филол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>.н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>ау</w:t>
            </w: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к</w:t>
            </w:r>
            <w:proofErr w:type="spellEnd"/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профессор</w:t>
            </w: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филология</w:t>
            </w: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2022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35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35</w:t>
            </w:r>
          </w:p>
        </w:tc>
      </w:tr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Аммаев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Курбанмагомед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Аммаевич</w:t>
            </w:r>
            <w:proofErr w:type="spellEnd"/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Доцент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Культура умственного труда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Информационная культура личности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Мультимедийные технологии в культуре и образовании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Экономика культуры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АБИС для школьных библиотек</w:t>
            </w: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высшее образование 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библиотекарь-библиограф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2021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34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34</w:t>
            </w:r>
          </w:p>
        </w:tc>
      </w:tr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Лошаковская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Зарина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Казимовна</w:t>
            </w:r>
            <w:proofErr w:type="spellEnd"/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Доцент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Теория и методика организации дополнительного образования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Социокультурные коммуникации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Эволюция мировых цивилизаций в контексте развития культуры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История культуры народов Дагестана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Народная художественная культура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Организация работы школьных библиотек</w:t>
            </w: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 xml:space="preserve">высшее образование 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История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,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библиотекарь-библиограф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Канд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>.и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>ст.наук</w:t>
            </w:r>
            <w:proofErr w:type="spellEnd"/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доцент</w:t>
            </w: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История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2021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37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30</w:t>
            </w:r>
          </w:p>
        </w:tc>
      </w:tr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lastRenderedPageBreak/>
              <w:t>Мирзаева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Айзанат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</w:rPr>
              <w:t xml:space="preserve"> Рустамовна</w:t>
            </w:r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Доцент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Введение в профессию учителя Мировой художественной культуры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Методика обучения и воспитания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Краеведение</w:t>
            </w: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высшее образование 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Педагогика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библиотекарь-библиограф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proofErr w:type="spellStart"/>
            <w:r w:rsidRPr="000E192F">
              <w:rPr>
                <w:rFonts w:asciiTheme="minorHAnsi" w:hAnsiTheme="minorHAnsi"/>
                <w:sz w:val="24"/>
                <w:szCs w:val="22"/>
              </w:rPr>
              <w:t>Канд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</w:rPr>
              <w:t>.п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</w:rPr>
              <w:t>ед.наук</w:t>
            </w:r>
            <w:proofErr w:type="spellEnd"/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педагогика</w:t>
            </w: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2022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38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25</w:t>
            </w:r>
          </w:p>
        </w:tc>
      </w:tr>
      <w:tr w:rsidR="000E192F" w:rsidRPr="000E192F" w:rsidTr="00EF6E89">
        <w:tc>
          <w:tcPr>
            <w:tcW w:w="183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Суркова Елена Анатольевна</w:t>
            </w:r>
          </w:p>
        </w:tc>
        <w:tc>
          <w:tcPr>
            <w:tcW w:w="146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доцент</w:t>
            </w:r>
          </w:p>
        </w:tc>
        <w:tc>
          <w:tcPr>
            <w:tcW w:w="240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Современные проблемы дополнительного образования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Основы обработки научной культурологической информации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Организация учебно-исследовательской работы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48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 xml:space="preserve">высшее образование </w:t>
            </w:r>
          </w:p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701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библиотекарь-библиограф</w:t>
            </w:r>
          </w:p>
        </w:tc>
        <w:tc>
          <w:tcPr>
            <w:tcW w:w="1299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56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</w:p>
        </w:tc>
        <w:tc>
          <w:tcPr>
            <w:tcW w:w="1275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2021</w:t>
            </w:r>
          </w:p>
        </w:tc>
        <w:tc>
          <w:tcPr>
            <w:tcW w:w="993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37</w:t>
            </w:r>
          </w:p>
        </w:tc>
        <w:tc>
          <w:tcPr>
            <w:tcW w:w="2340" w:type="dxa"/>
          </w:tcPr>
          <w:p w:rsidR="000E192F" w:rsidRPr="000E192F" w:rsidRDefault="000E192F" w:rsidP="000E192F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4"/>
                <w:szCs w:val="22"/>
              </w:rPr>
            </w:pPr>
            <w:r w:rsidRPr="000E192F">
              <w:rPr>
                <w:rFonts w:asciiTheme="minorHAnsi" w:hAnsiTheme="minorHAnsi"/>
                <w:sz w:val="24"/>
                <w:szCs w:val="22"/>
              </w:rPr>
              <w:t>32</w:t>
            </w:r>
          </w:p>
        </w:tc>
      </w:tr>
    </w:tbl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i/>
          <w:sz w:val="24"/>
        </w:rPr>
      </w:pPr>
    </w:p>
    <w:p w:rsidR="000E192F" w:rsidRPr="000E192F" w:rsidRDefault="000E192F" w:rsidP="000E192F">
      <w:pPr>
        <w:autoSpaceDE w:val="0"/>
        <w:autoSpaceDN w:val="0"/>
        <w:adjustRightInd w:val="0"/>
        <w:jc w:val="center"/>
        <w:rPr>
          <w:rFonts w:eastAsia="Times New Roman" w:cs="Times New Roman"/>
          <w:i/>
          <w:sz w:val="24"/>
        </w:rPr>
      </w:pPr>
    </w:p>
    <w:p w:rsidR="000E192F" w:rsidRPr="000E192F" w:rsidRDefault="000E192F" w:rsidP="000E192F">
      <w:pPr>
        <w:spacing w:after="160" w:line="259" w:lineRule="auto"/>
        <w:rPr>
          <w:rFonts w:asciiTheme="minorHAnsi" w:hAnsiTheme="minorHAnsi"/>
          <w:sz w:val="22"/>
          <w:szCs w:val="22"/>
          <w:lang w:eastAsia="en-US"/>
        </w:rPr>
      </w:pPr>
    </w:p>
    <w:p w:rsidR="000E192F" w:rsidRPr="000E192F" w:rsidRDefault="000E192F" w:rsidP="000E192F">
      <w:pPr>
        <w:widowControl w:val="0"/>
        <w:ind w:firstLine="400"/>
        <w:jc w:val="both"/>
        <w:rPr>
          <w:rFonts w:eastAsia="Times New Roman" w:cs="Times New Roman"/>
          <w:sz w:val="24"/>
        </w:rPr>
        <w:sectPr w:rsidR="000E192F" w:rsidRPr="000E192F" w:rsidSect="00EF6E89">
          <w:pgSz w:w="16838" w:h="11906" w:orient="landscape"/>
          <w:pgMar w:top="1134" w:right="1134" w:bottom="567" w:left="1134" w:header="709" w:footer="709" w:gutter="0"/>
          <w:cols w:space="708"/>
          <w:docGrid w:linePitch="381"/>
        </w:sectPr>
      </w:pPr>
    </w:p>
    <w:p w:rsidR="000E192F" w:rsidRPr="000E192F" w:rsidRDefault="000E192F" w:rsidP="000E192F">
      <w:pPr>
        <w:jc w:val="right"/>
        <w:rPr>
          <w:rFonts w:cs="Times New Roman"/>
          <w:i/>
          <w:szCs w:val="28"/>
          <w:lang w:eastAsia="en-US"/>
        </w:rPr>
      </w:pPr>
      <w:r w:rsidRPr="000E192F">
        <w:rPr>
          <w:rFonts w:cs="Times New Roman"/>
          <w:i/>
          <w:szCs w:val="28"/>
          <w:lang w:eastAsia="en-US"/>
        </w:rPr>
        <w:lastRenderedPageBreak/>
        <w:t>Приложение 11 к ОПОП.</w:t>
      </w:r>
    </w:p>
    <w:p w:rsidR="000E192F" w:rsidRPr="000E192F" w:rsidRDefault="000E192F" w:rsidP="000E192F">
      <w:pPr>
        <w:jc w:val="center"/>
        <w:rPr>
          <w:rFonts w:cs="Times New Roman"/>
          <w:szCs w:val="28"/>
          <w:lang w:eastAsia="en-US"/>
        </w:rPr>
      </w:pPr>
    </w:p>
    <w:p w:rsidR="000E192F" w:rsidRPr="000E192F" w:rsidRDefault="000E192F" w:rsidP="000E192F">
      <w:pPr>
        <w:jc w:val="center"/>
        <w:rPr>
          <w:rFonts w:cs="Times New Roman"/>
          <w:szCs w:val="28"/>
          <w:lang w:eastAsia="en-US"/>
        </w:rPr>
      </w:pPr>
      <w:r w:rsidRPr="000E192F">
        <w:rPr>
          <w:rFonts w:cs="Times New Roman"/>
          <w:szCs w:val="28"/>
          <w:lang w:eastAsia="en-US"/>
        </w:rPr>
        <w:t xml:space="preserve">Материально-техническое обеспечение и оснащенность образовательного процесса по адаптированной основной образовательной программе высшего образования – программе </w:t>
      </w:r>
      <w:proofErr w:type="spellStart"/>
      <w:r w:rsidRPr="000E192F">
        <w:rPr>
          <w:rFonts w:cs="Times New Roman"/>
          <w:szCs w:val="28"/>
          <w:lang w:eastAsia="en-US"/>
        </w:rPr>
        <w:t>бакалавриата</w:t>
      </w:r>
      <w:proofErr w:type="spellEnd"/>
      <w:r w:rsidRPr="000E192F">
        <w:rPr>
          <w:rFonts w:cs="Times New Roman"/>
          <w:szCs w:val="28"/>
          <w:lang w:eastAsia="en-US"/>
        </w:rPr>
        <w:t xml:space="preserve"> направления подготовки  44.03.01 Педагогическое образование профиль «Дополнительное (культурологическое) образование».</w:t>
      </w:r>
    </w:p>
    <w:p w:rsidR="000E192F" w:rsidRPr="000E192F" w:rsidRDefault="000E192F" w:rsidP="000E192F">
      <w:pPr>
        <w:jc w:val="center"/>
        <w:rPr>
          <w:rFonts w:cs="Times New Roman"/>
          <w:szCs w:val="28"/>
          <w:lang w:eastAsia="en-US"/>
        </w:rPr>
      </w:pPr>
    </w:p>
    <w:p w:rsidR="000E192F" w:rsidRPr="000E192F" w:rsidRDefault="000E192F" w:rsidP="000E192F">
      <w:pPr>
        <w:widowControl w:val="0"/>
        <w:numPr>
          <w:ilvl w:val="0"/>
          <w:numId w:val="7"/>
        </w:numPr>
        <w:spacing w:after="160" w:line="259" w:lineRule="auto"/>
        <w:contextualSpacing/>
        <w:rPr>
          <w:rFonts w:cs="Times New Roman"/>
          <w:szCs w:val="28"/>
          <w:lang w:eastAsia="en-US"/>
        </w:rPr>
      </w:pPr>
      <w:r w:rsidRPr="000E192F">
        <w:rPr>
          <w:rFonts w:cs="Times New Roman"/>
          <w:szCs w:val="28"/>
          <w:lang w:eastAsia="en-US"/>
        </w:rPr>
        <w:t>Сведения об оборудованных учебных кабинетах</w:t>
      </w:r>
    </w:p>
    <w:p w:rsidR="000E192F" w:rsidRPr="000E192F" w:rsidRDefault="000E192F" w:rsidP="000E192F">
      <w:pPr>
        <w:jc w:val="center"/>
        <w:rPr>
          <w:rFonts w:cs="Times New Roman"/>
          <w:szCs w:val="28"/>
          <w:lang w:eastAsia="en-US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36"/>
        <w:gridCol w:w="3471"/>
        <w:gridCol w:w="3538"/>
      </w:tblGrid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Адрес места нахождения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Наименование оборудованного учебного кабинета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Оснащенность оборудованного учебного кабинета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367000, Республика Дагестан, г. Махачкала, ул. Магомеда Гаджиева, 37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Учебная аудитория №108  для проведения занятий семинарского типа и практических занятий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Учебные столы – 20 шт., стулья – 40 шт.,</w:t>
            </w:r>
            <w:proofErr w:type="gramStart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 ,</w:t>
            </w:r>
            <w:proofErr w:type="gramEnd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 доска, кафедра …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367000, Республика Дагестан, г. Махачкала, ул. Магомеда Гаджиева, 37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Компьютерный класс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10 компьютеров с выходом в интернет, маркерная доска …..</w:t>
            </w:r>
          </w:p>
        </w:tc>
      </w:tr>
    </w:tbl>
    <w:p w:rsidR="000E192F" w:rsidRPr="000E192F" w:rsidRDefault="000E192F" w:rsidP="000E192F">
      <w:pPr>
        <w:rPr>
          <w:rFonts w:cs="Times New Roman"/>
          <w:szCs w:val="28"/>
          <w:lang w:eastAsia="en-US"/>
        </w:rPr>
      </w:pPr>
    </w:p>
    <w:p w:rsidR="000E192F" w:rsidRPr="000E192F" w:rsidRDefault="000E192F" w:rsidP="000E192F">
      <w:pPr>
        <w:widowControl w:val="0"/>
        <w:numPr>
          <w:ilvl w:val="0"/>
          <w:numId w:val="7"/>
        </w:numPr>
        <w:spacing w:after="160" w:line="259" w:lineRule="auto"/>
        <w:contextualSpacing/>
        <w:rPr>
          <w:rFonts w:cs="Times New Roman"/>
          <w:szCs w:val="28"/>
          <w:lang w:eastAsia="en-US"/>
        </w:rPr>
      </w:pPr>
      <w:r w:rsidRPr="000E192F">
        <w:rPr>
          <w:rFonts w:cs="Times New Roman"/>
          <w:szCs w:val="28"/>
          <w:lang w:eastAsia="en-US"/>
        </w:rPr>
        <w:t>Сведения об объектах для проведения практических занятий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36"/>
        <w:gridCol w:w="3471"/>
        <w:gridCol w:w="3538"/>
      </w:tblGrid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Адрес места нахождения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Наименование объекта для проведения практического занятия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b/>
                <w:sz w:val="24"/>
                <w:szCs w:val="22"/>
                <w:lang w:eastAsia="en-US"/>
              </w:rPr>
              <w:t>Оснащенность объекта для проведения практического занятия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367000, Республика Дагестан, г. Махачкала, ул. Магомеда Гаджиева, 37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Аудитория для проведения для проведения научно-исследовательских работ, индивидуальной работы 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15 учебных столов и стульев, доска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г. Махачкала, ул.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Батырая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, 1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Научная библиотека им. А.А.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Абилова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, Компьютерный зал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18 компьютеров, маркерная доска, проектор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г. Махачкала, пр-т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Р.Гамзатова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 43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Национальная библиотека РД </w:t>
            </w:r>
            <w:proofErr w:type="spellStart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ти</w:t>
            </w:r>
            <w:proofErr w:type="spellEnd"/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. Р. Гамзатова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Актовый зал, проектор</w:t>
            </w:r>
          </w:p>
        </w:tc>
      </w:tr>
      <w:tr w:rsidR="000E192F" w:rsidRPr="000E192F" w:rsidTr="00EF6E89">
        <w:tc>
          <w:tcPr>
            <w:tcW w:w="2336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>г. Махачкала, пр-т Шамиля, 46</w:t>
            </w:r>
          </w:p>
        </w:tc>
        <w:tc>
          <w:tcPr>
            <w:tcW w:w="3471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t xml:space="preserve">Модельная городская библиотека, кабинет «Дополнительного </w:t>
            </w: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lastRenderedPageBreak/>
              <w:t>образования»</w:t>
            </w:r>
          </w:p>
        </w:tc>
        <w:tc>
          <w:tcPr>
            <w:tcW w:w="3538" w:type="dxa"/>
          </w:tcPr>
          <w:p w:rsidR="000E192F" w:rsidRPr="000E192F" w:rsidRDefault="000E192F" w:rsidP="000E192F">
            <w:pPr>
              <w:spacing w:after="160" w:line="259" w:lineRule="auto"/>
              <w:rPr>
                <w:rFonts w:asciiTheme="minorHAnsi" w:hAnsiTheme="minorHAnsi"/>
                <w:sz w:val="24"/>
                <w:szCs w:val="22"/>
                <w:lang w:eastAsia="en-US"/>
              </w:rPr>
            </w:pPr>
            <w:r w:rsidRPr="000E192F">
              <w:rPr>
                <w:rFonts w:asciiTheme="minorHAnsi" w:hAnsiTheme="minorHAnsi"/>
                <w:sz w:val="24"/>
                <w:szCs w:val="22"/>
                <w:lang w:eastAsia="en-US"/>
              </w:rPr>
              <w:lastRenderedPageBreak/>
              <w:t>Столы, стулья, маркерная доска, проектор</w:t>
            </w:r>
          </w:p>
        </w:tc>
      </w:tr>
    </w:tbl>
    <w:p w:rsidR="000E192F" w:rsidRPr="000E192F" w:rsidRDefault="000E192F" w:rsidP="000E192F">
      <w:pPr>
        <w:spacing w:after="160" w:line="259" w:lineRule="auto"/>
        <w:rPr>
          <w:rFonts w:asciiTheme="minorHAnsi" w:hAnsiTheme="minorHAnsi"/>
          <w:sz w:val="22"/>
          <w:szCs w:val="22"/>
          <w:lang w:eastAsia="en-US"/>
        </w:rPr>
      </w:pPr>
    </w:p>
    <w:p w:rsidR="000E192F" w:rsidRPr="000E192F" w:rsidRDefault="000E192F" w:rsidP="000E192F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Cs w:val="28"/>
        </w:rPr>
      </w:pPr>
    </w:p>
    <w:p w:rsidR="000E192F" w:rsidRPr="000E192F" w:rsidRDefault="000E192F" w:rsidP="000E192F"/>
    <w:p w:rsidR="000E192F" w:rsidRPr="000E192F" w:rsidRDefault="000E192F" w:rsidP="000E192F">
      <w:pPr>
        <w:widowControl w:val="0"/>
        <w:rPr>
          <w:rFonts w:eastAsia="Times New Roman" w:cs="Times New Roman"/>
        </w:rPr>
      </w:pPr>
    </w:p>
    <w:p w:rsidR="000E192F" w:rsidRPr="00DF1CCB" w:rsidRDefault="000E192F" w:rsidP="00DF1CCB">
      <w:pPr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4"/>
        </w:rPr>
      </w:pPr>
    </w:p>
    <w:p w:rsidR="00CA58F6" w:rsidRDefault="00CA58F6"/>
    <w:sectPr w:rsidR="00CA5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462" w:rsidRDefault="007E3462">
      <w:r>
        <w:separator/>
      </w:r>
    </w:p>
  </w:endnote>
  <w:endnote w:type="continuationSeparator" w:id="0">
    <w:p w:rsidR="007E3462" w:rsidRDefault="007E3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462" w:rsidRDefault="007E3462">
      <w:r>
        <w:separator/>
      </w:r>
    </w:p>
  </w:footnote>
  <w:footnote w:type="continuationSeparator" w:id="0">
    <w:p w:rsidR="007E3462" w:rsidRDefault="007E3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389984"/>
      <w:docPartObj>
        <w:docPartGallery w:val="Page Numbers (Top of Page)"/>
        <w:docPartUnique/>
      </w:docPartObj>
    </w:sdtPr>
    <w:sdtEndPr/>
    <w:sdtContent>
      <w:p w:rsidR="00C132B2" w:rsidRDefault="00C132B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22A">
          <w:rPr>
            <w:noProof/>
          </w:rPr>
          <w:t>19</w:t>
        </w:r>
        <w:r>
          <w:fldChar w:fldCharType="end"/>
        </w:r>
      </w:p>
    </w:sdtContent>
  </w:sdt>
  <w:p w:rsidR="00C132B2" w:rsidRDefault="00C132B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6BD3"/>
    <w:multiLevelType w:val="multilevel"/>
    <w:tmpl w:val="E934FF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13EE54C4"/>
    <w:multiLevelType w:val="hybridMultilevel"/>
    <w:tmpl w:val="7A50F50A"/>
    <w:lvl w:ilvl="0" w:tplc="8CFAEC0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B3D09"/>
    <w:multiLevelType w:val="hybridMultilevel"/>
    <w:tmpl w:val="A210CE24"/>
    <w:lvl w:ilvl="0" w:tplc="187A5C1A">
      <w:start w:val="1"/>
      <w:numFmt w:val="bullet"/>
      <w:lvlText w:val=""/>
      <w:lvlJc w:val="left"/>
      <w:pPr>
        <w:tabs>
          <w:tab w:val="num" w:pos="823"/>
        </w:tabs>
        <w:ind w:left="823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">
    <w:nsid w:val="3CD27A42"/>
    <w:multiLevelType w:val="hybridMultilevel"/>
    <w:tmpl w:val="AE9C2690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A7103B"/>
    <w:multiLevelType w:val="hybridMultilevel"/>
    <w:tmpl w:val="0B924F98"/>
    <w:lvl w:ilvl="0" w:tplc="12F6D67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6DF4560"/>
    <w:multiLevelType w:val="hybridMultilevel"/>
    <w:tmpl w:val="DAA6C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B0506"/>
    <w:multiLevelType w:val="hybridMultilevel"/>
    <w:tmpl w:val="38FC9538"/>
    <w:lvl w:ilvl="0" w:tplc="C8B8BE8A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09"/>
    <w:rsid w:val="00023309"/>
    <w:rsid w:val="000741FF"/>
    <w:rsid w:val="00086E32"/>
    <w:rsid w:val="000B30AD"/>
    <w:rsid w:val="000E192F"/>
    <w:rsid w:val="000F280E"/>
    <w:rsid w:val="0017122A"/>
    <w:rsid w:val="001E7789"/>
    <w:rsid w:val="00203E00"/>
    <w:rsid w:val="00214A99"/>
    <w:rsid w:val="00267073"/>
    <w:rsid w:val="002B2C0F"/>
    <w:rsid w:val="002D6DF9"/>
    <w:rsid w:val="00334ED5"/>
    <w:rsid w:val="00447B96"/>
    <w:rsid w:val="004B10FF"/>
    <w:rsid w:val="0053046E"/>
    <w:rsid w:val="005D5FE7"/>
    <w:rsid w:val="00676B25"/>
    <w:rsid w:val="006D577D"/>
    <w:rsid w:val="007C77C4"/>
    <w:rsid w:val="007E3462"/>
    <w:rsid w:val="00837C31"/>
    <w:rsid w:val="008A731F"/>
    <w:rsid w:val="009B1298"/>
    <w:rsid w:val="009E4ED3"/>
    <w:rsid w:val="00A24AFE"/>
    <w:rsid w:val="00A5454C"/>
    <w:rsid w:val="00A85987"/>
    <w:rsid w:val="00AA3167"/>
    <w:rsid w:val="00AC3B23"/>
    <w:rsid w:val="00C132B2"/>
    <w:rsid w:val="00CA58F6"/>
    <w:rsid w:val="00D36F4A"/>
    <w:rsid w:val="00DC4F3D"/>
    <w:rsid w:val="00DC6850"/>
    <w:rsid w:val="00DF1CCB"/>
    <w:rsid w:val="00E37B1B"/>
    <w:rsid w:val="00EB1FF9"/>
    <w:rsid w:val="00EB651C"/>
    <w:rsid w:val="00EF6E89"/>
    <w:rsid w:val="00F33A4E"/>
    <w:rsid w:val="00F7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0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0B30A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Cs w:val="22"/>
      <w:lang w:eastAsia="en-US"/>
    </w:rPr>
  </w:style>
  <w:style w:type="character" w:customStyle="1" w:styleId="a4">
    <w:name w:val="Выделенная цитата Знак"/>
    <w:basedOn w:val="a0"/>
    <w:link w:val="a3"/>
    <w:uiPriority w:val="30"/>
    <w:rsid w:val="000B30AD"/>
    <w:rPr>
      <w:rFonts w:ascii="Arial" w:hAnsi="Arial"/>
      <w:b/>
      <w:bCs/>
      <w:i/>
      <w:iCs/>
      <w:color w:val="4F81BD" w:themeColor="accent1"/>
      <w:sz w:val="28"/>
    </w:rPr>
  </w:style>
  <w:style w:type="paragraph" w:styleId="a5">
    <w:name w:val="Subtitle"/>
    <w:basedOn w:val="a"/>
    <w:next w:val="a"/>
    <w:link w:val="a6"/>
    <w:uiPriority w:val="11"/>
    <w:qFormat/>
    <w:rsid w:val="000B30AD"/>
    <w:pPr>
      <w:numPr>
        <w:ilvl w:val="1"/>
      </w:numPr>
      <w:ind w:left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0B30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33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3309"/>
    <w:rPr>
      <w:rFonts w:ascii="Tahoma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E192F"/>
  </w:style>
  <w:style w:type="paragraph" w:styleId="a9">
    <w:name w:val="No Spacing"/>
    <w:uiPriority w:val="1"/>
    <w:qFormat/>
    <w:rsid w:val="000E192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0E192F"/>
  </w:style>
  <w:style w:type="numbering" w:customStyle="1" w:styleId="111">
    <w:name w:val="Нет списка111"/>
    <w:next w:val="a2"/>
    <w:uiPriority w:val="99"/>
    <w:semiHidden/>
    <w:unhideWhenUsed/>
    <w:rsid w:val="000E192F"/>
  </w:style>
  <w:style w:type="numbering" w:customStyle="1" w:styleId="1111">
    <w:name w:val="Нет списка1111"/>
    <w:next w:val="a2"/>
    <w:uiPriority w:val="99"/>
    <w:semiHidden/>
    <w:unhideWhenUsed/>
    <w:rsid w:val="000E192F"/>
  </w:style>
  <w:style w:type="numbering" w:customStyle="1" w:styleId="11111">
    <w:name w:val="Нет списка11111"/>
    <w:next w:val="a2"/>
    <w:uiPriority w:val="99"/>
    <w:semiHidden/>
    <w:unhideWhenUsed/>
    <w:rsid w:val="000E192F"/>
  </w:style>
  <w:style w:type="character" w:styleId="aa">
    <w:name w:val="Hyperlink"/>
    <w:semiHidden/>
    <w:unhideWhenUsed/>
    <w:rsid w:val="000E192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E192F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0E192F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0E192F"/>
  </w:style>
  <w:style w:type="paragraph" w:styleId="ae">
    <w:name w:val="footer"/>
    <w:basedOn w:val="a"/>
    <w:link w:val="af"/>
    <w:uiPriority w:val="99"/>
    <w:unhideWhenUsed/>
    <w:rsid w:val="000E192F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0E192F"/>
  </w:style>
  <w:style w:type="table" w:styleId="af0">
    <w:name w:val="Table Grid"/>
    <w:basedOn w:val="a1"/>
    <w:uiPriority w:val="39"/>
    <w:rsid w:val="000E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0E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EF6E89"/>
  </w:style>
  <w:style w:type="numbering" w:customStyle="1" w:styleId="12">
    <w:name w:val="Нет списка12"/>
    <w:next w:val="a2"/>
    <w:uiPriority w:val="99"/>
    <w:semiHidden/>
    <w:unhideWhenUsed/>
    <w:rsid w:val="00EF6E89"/>
  </w:style>
  <w:style w:type="numbering" w:customStyle="1" w:styleId="112">
    <w:name w:val="Нет списка112"/>
    <w:next w:val="a2"/>
    <w:uiPriority w:val="99"/>
    <w:semiHidden/>
    <w:unhideWhenUsed/>
    <w:rsid w:val="00EF6E89"/>
  </w:style>
  <w:style w:type="numbering" w:customStyle="1" w:styleId="1112">
    <w:name w:val="Нет списка1112"/>
    <w:next w:val="a2"/>
    <w:uiPriority w:val="99"/>
    <w:semiHidden/>
    <w:unhideWhenUsed/>
    <w:rsid w:val="00EF6E89"/>
  </w:style>
  <w:style w:type="numbering" w:customStyle="1" w:styleId="11112">
    <w:name w:val="Нет списка11112"/>
    <w:next w:val="a2"/>
    <w:uiPriority w:val="99"/>
    <w:semiHidden/>
    <w:unhideWhenUsed/>
    <w:rsid w:val="00EF6E89"/>
  </w:style>
  <w:style w:type="table" w:customStyle="1" w:styleId="20">
    <w:name w:val="Сетка таблицы2"/>
    <w:basedOn w:val="a1"/>
    <w:next w:val="af0"/>
    <w:uiPriority w:val="39"/>
    <w:rsid w:val="00EF6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0"/>
    <w:uiPriority w:val="39"/>
    <w:rsid w:val="00EF6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0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0B30A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Cs w:val="22"/>
      <w:lang w:eastAsia="en-US"/>
    </w:rPr>
  </w:style>
  <w:style w:type="character" w:customStyle="1" w:styleId="a4">
    <w:name w:val="Выделенная цитата Знак"/>
    <w:basedOn w:val="a0"/>
    <w:link w:val="a3"/>
    <w:uiPriority w:val="30"/>
    <w:rsid w:val="000B30AD"/>
    <w:rPr>
      <w:rFonts w:ascii="Arial" w:hAnsi="Arial"/>
      <w:b/>
      <w:bCs/>
      <w:i/>
      <w:iCs/>
      <w:color w:val="4F81BD" w:themeColor="accent1"/>
      <w:sz w:val="28"/>
    </w:rPr>
  </w:style>
  <w:style w:type="paragraph" w:styleId="a5">
    <w:name w:val="Subtitle"/>
    <w:basedOn w:val="a"/>
    <w:next w:val="a"/>
    <w:link w:val="a6"/>
    <w:uiPriority w:val="11"/>
    <w:qFormat/>
    <w:rsid w:val="000B30AD"/>
    <w:pPr>
      <w:numPr>
        <w:ilvl w:val="1"/>
      </w:numPr>
      <w:ind w:left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0B30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33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3309"/>
    <w:rPr>
      <w:rFonts w:ascii="Tahoma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E192F"/>
  </w:style>
  <w:style w:type="paragraph" w:styleId="a9">
    <w:name w:val="No Spacing"/>
    <w:uiPriority w:val="1"/>
    <w:qFormat/>
    <w:rsid w:val="000E192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0E192F"/>
  </w:style>
  <w:style w:type="numbering" w:customStyle="1" w:styleId="111">
    <w:name w:val="Нет списка111"/>
    <w:next w:val="a2"/>
    <w:uiPriority w:val="99"/>
    <w:semiHidden/>
    <w:unhideWhenUsed/>
    <w:rsid w:val="000E192F"/>
  </w:style>
  <w:style w:type="numbering" w:customStyle="1" w:styleId="1111">
    <w:name w:val="Нет списка1111"/>
    <w:next w:val="a2"/>
    <w:uiPriority w:val="99"/>
    <w:semiHidden/>
    <w:unhideWhenUsed/>
    <w:rsid w:val="000E192F"/>
  </w:style>
  <w:style w:type="numbering" w:customStyle="1" w:styleId="11111">
    <w:name w:val="Нет списка11111"/>
    <w:next w:val="a2"/>
    <w:uiPriority w:val="99"/>
    <w:semiHidden/>
    <w:unhideWhenUsed/>
    <w:rsid w:val="000E192F"/>
  </w:style>
  <w:style w:type="character" w:styleId="aa">
    <w:name w:val="Hyperlink"/>
    <w:semiHidden/>
    <w:unhideWhenUsed/>
    <w:rsid w:val="000E192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E192F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0E192F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0E192F"/>
  </w:style>
  <w:style w:type="paragraph" w:styleId="ae">
    <w:name w:val="footer"/>
    <w:basedOn w:val="a"/>
    <w:link w:val="af"/>
    <w:uiPriority w:val="99"/>
    <w:unhideWhenUsed/>
    <w:rsid w:val="000E192F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0E192F"/>
  </w:style>
  <w:style w:type="table" w:styleId="af0">
    <w:name w:val="Table Grid"/>
    <w:basedOn w:val="a1"/>
    <w:uiPriority w:val="39"/>
    <w:rsid w:val="000E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0E1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EF6E89"/>
  </w:style>
  <w:style w:type="numbering" w:customStyle="1" w:styleId="12">
    <w:name w:val="Нет списка12"/>
    <w:next w:val="a2"/>
    <w:uiPriority w:val="99"/>
    <w:semiHidden/>
    <w:unhideWhenUsed/>
    <w:rsid w:val="00EF6E89"/>
  </w:style>
  <w:style w:type="numbering" w:customStyle="1" w:styleId="112">
    <w:name w:val="Нет списка112"/>
    <w:next w:val="a2"/>
    <w:uiPriority w:val="99"/>
    <w:semiHidden/>
    <w:unhideWhenUsed/>
    <w:rsid w:val="00EF6E89"/>
  </w:style>
  <w:style w:type="numbering" w:customStyle="1" w:styleId="1112">
    <w:name w:val="Нет списка1112"/>
    <w:next w:val="a2"/>
    <w:uiPriority w:val="99"/>
    <w:semiHidden/>
    <w:unhideWhenUsed/>
    <w:rsid w:val="00EF6E89"/>
  </w:style>
  <w:style w:type="numbering" w:customStyle="1" w:styleId="11112">
    <w:name w:val="Нет списка11112"/>
    <w:next w:val="a2"/>
    <w:uiPriority w:val="99"/>
    <w:semiHidden/>
    <w:unhideWhenUsed/>
    <w:rsid w:val="00EF6E89"/>
  </w:style>
  <w:style w:type="table" w:customStyle="1" w:styleId="20">
    <w:name w:val="Сетка таблицы2"/>
    <w:basedOn w:val="a1"/>
    <w:next w:val="af0"/>
    <w:uiPriority w:val="39"/>
    <w:rsid w:val="00EF6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0"/>
    <w:uiPriority w:val="39"/>
    <w:rsid w:val="00EF6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10737</Words>
  <Characters>61201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Зарина</dc:creator>
  <cp:lastModifiedBy>Зарина</cp:lastModifiedBy>
  <cp:revision>2</cp:revision>
  <cp:lastPrinted>2025-08-07T09:18:00Z</cp:lastPrinted>
  <dcterms:created xsi:type="dcterms:W3CDTF">2026-07-08T13:47:00Z</dcterms:created>
  <dcterms:modified xsi:type="dcterms:W3CDTF">2026-07-08T13:47:00Z</dcterms:modified>
</cp:coreProperties>
</file>